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BED" w:rsidRDefault="00D82BED" w:rsidP="004A4ED8">
      <w:pPr>
        <w:spacing w:line="240" w:lineRule="auto"/>
        <w:rPr>
          <w:b/>
          <w:sz w:val="24"/>
          <w:szCs w:val="24"/>
        </w:rPr>
      </w:pPr>
      <w:r>
        <w:rPr>
          <w:noProof/>
          <w:lang w:eastAsia="fr-CA"/>
        </w:rPr>
        <mc:AlternateContent>
          <mc:Choice Requires="wps">
            <w:drawing>
              <wp:anchor distT="0" distB="0" distL="114300" distR="114300" simplePos="0" relativeHeight="251659264" behindDoc="0" locked="0" layoutInCell="1" allowOverlap="1" wp14:anchorId="588C23EB" wp14:editId="134AD09B">
                <wp:simplePos x="0" y="0"/>
                <wp:positionH relativeFrom="column">
                  <wp:posOffset>1467293</wp:posOffset>
                </wp:positionH>
                <wp:positionV relativeFrom="paragraph">
                  <wp:posOffset>-471539</wp:posOffset>
                </wp:positionV>
                <wp:extent cx="4444262" cy="489097"/>
                <wp:effectExtent l="0" t="0" r="13970" b="25400"/>
                <wp:wrapNone/>
                <wp:docPr id="1" name="Zone de texte 1"/>
                <wp:cNvGraphicFramePr/>
                <a:graphic xmlns:a="http://schemas.openxmlformats.org/drawingml/2006/main">
                  <a:graphicData uri="http://schemas.microsoft.com/office/word/2010/wordprocessingShape">
                    <wps:wsp>
                      <wps:cNvSpPr txBox="1"/>
                      <wps:spPr>
                        <a:xfrm>
                          <a:off x="0" y="0"/>
                          <a:ext cx="4444262" cy="489097"/>
                        </a:xfrm>
                        <a:custGeom>
                          <a:avLst/>
                          <a:gdLst>
                            <a:gd name="connsiteX0" fmla="*/ 0 w 4443730"/>
                            <a:gd name="connsiteY0" fmla="*/ 0 h 711835"/>
                            <a:gd name="connsiteX1" fmla="*/ 4443730 w 4443730"/>
                            <a:gd name="connsiteY1" fmla="*/ 0 h 711835"/>
                            <a:gd name="connsiteX2" fmla="*/ 4443730 w 4443730"/>
                            <a:gd name="connsiteY2" fmla="*/ 711835 h 711835"/>
                            <a:gd name="connsiteX3" fmla="*/ 0 w 4443730"/>
                            <a:gd name="connsiteY3" fmla="*/ 711835 h 711835"/>
                            <a:gd name="connsiteX4" fmla="*/ 0 w 4443730"/>
                            <a:gd name="connsiteY4" fmla="*/ 0 h 711835"/>
                            <a:gd name="connsiteX0" fmla="*/ 0 w 4443730"/>
                            <a:gd name="connsiteY0" fmla="*/ 0 h 711835"/>
                            <a:gd name="connsiteX1" fmla="*/ 4443730 w 4443730"/>
                            <a:gd name="connsiteY1" fmla="*/ 0 h 711835"/>
                            <a:gd name="connsiteX2" fmla="*/ 4443730 w 4443730"/>
                            <a:gd name="connsiteY2" fmla="*/ 541714 h 711835"/>
                            <a:gd name="connsiteX3" fmla="*/ 0 w 4443730"/>
                            <a:gd name="connsiteY3" fmla="*/ 711835 h 711835"/>
                            <a:gd name="connsiteX4" fmla="*/ 0 w 4443730"/>
                            <a:gd name="connsiteY4" fmla="*/ 0 h 711835"/>
                            <a:gd name="connsiteX0" fmla="*/ 0 w 4443730"/>
                            <a:gd name="connsiteY0" fmla="*/ 0 h 584245"/>
                            <a:gd name="connsiteX1" fmla="*/ 4443730 w 4443730"/>
                            <a:gd name="connsiteY1" fmla="*/ 0 h 584245"/>
                            <a:gd name="connsiteX2" fmla="*/ 4443730 w 4443730"/>
                            <a:gd name="connsiteY2" fmla="*/ 541714 h 584245"/>
                            <a:gd name="connsiteX3" fmla="*/ 0 w 4443730"/>
                            <a:gd name="connsiteY3" fmla="*/ 584245 h 584245"/>
                            <a:gd name="connsiteX4" fmla="*/ 0 w 4443730"/>
                            <a:gd name="connsiteY4" fmla="*/ 0 h 584245"/>
                            <a:gd name="connsiteX0" fmla="*/ 0 w 4443730"/>
                            <a:gd name="connsiteY0" fmla="*/ 0 h 584245"/>
                            <a:gd name="connsiteX1" fmla="*/ 4443730 w 4443730"/>
                            <a:gd name="connsiteY1" fmla="*/ 0 h 584245"/>
                            <a:gd name="connsiteX2" fmla="*/ 4443730 w 4443730"/>
                            <a:gd name="connsiteY2" fmla="*/ 541714 h 584245"/>
                            <a:gd name="connsiteX3" fmla="*/ 0 w 4443730"/>
                            <a:gd name="connsiteY3" fmla="*/ 584245 h 584245"/>
                            <a:gd name="connsiteX4" fmla="*/ 0 w 4443730"/>
                            <a:gd name="connsiteY4" fmla="*/ 0 h 584245"/>
                            <a:gd name="connsiteX0" fmla="*/ 0 w 4443730"/>
                            <a:gd name="connsiteY0" fmla="*/ 0 h 584245"/>
                            <a:gd name="connsiteX1" fmla="*/ 4443730 w 4443730"/>
                            <a:gd name="connsiteY1" fmla="*/ 0 h 584245"/>
                            <a:gd name="connsiteX2" fmla="*/ 4443730 w 4443730"/>
                            <a:gd name="connsiteY2" fmla="*/ 541714 h 584245"/>
                            <a:gd name="connsiteX3" fmla="*/ 0 w 4443730"/>
                            <a:gd name="connsiteY3" fmla="*/ 584245 h 584245"/>
                            <a:gd name="connsiteX4" fmla="*/ 0 w 4443730"/>
                            <a:gd name="connsiteY4" fmla="*/ 0 h 58424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443730" h="584245">
                              <a:moveTo>
                                <a:pt x="0" y="0"/>
                              </a:moveTo>
                              <a:lnTo>
                                <a:pt x="4443730" y="0"/>
                              </a:lnTo>
                              <a:lnTo>
                                <a:pt x="4443730" y="541714"/>
                              </a:lnTo>
                              <a:lnTo>
                                <a:pt x="0" y="584245"/>
                              </a:lnTo>
                              <a:lnTo>
                                <a:pt x="0" y="0"/>
                              </a:lnTo>
                              <a:close/>
                            </a:path>
                          </a:pathLst>
                        </a:cu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20640" w:rsidRPr="00F537E5" w:rsidRDefault="00F20640" w:rsidP="00F537E5">
                            <w:pPr>
                              <w:jc w:val="center"/>
                              <w:rPr>
                                <w:rFonts w:ascii="Calibri Light" w:hAnsi="Calibri Light"/>
                                <w:b/>
                                <w:sz w:val="36"/>
                                <w:szCs w:val="36"/>
                                <w:u w:val="single"/>
                              </w:rPr>
                            </w:pPr>
                            <w:r w:rsidRPr="00F537E5">
                              <w:rPr>
                                <w:rFonts w:ascii="Calibri Light" w:hAnsi="Calibri Light"/>
                                <w:b/>
                                <w:sz w:val="36"/>
                                <w:szCs w:val="36"/>
                                <w:u w:val="single"/>
                              </w:rPr>
                              <w:t>ENTRETIEN DES EXTENSIONS CAPILLAIRES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 o:spid="_x0000_s1026" style="position:absolute;margin-left:115.55pt;margin-top:-37.15pt;width:349.95pt;height: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443730,5842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" adj="-11796480,,5400" path="m,l4443730,r,541714l,584245,,xe" fillcolor="white [3201]" strokecolor="white [3212]" strokeweight=".5pt">
                <v:stroke joinstyle="miter"/>
                <v:formulas/>
                <v:path arrowok="t" o:connecttype="custom" o:connectlocs="0,0;4444262,0;4444262,453492;0,489097;0,0" o:connectangles="0,0,0,0,0" textboxrect="0,0,4443730,584245"/>
                <v:textbox>
                  <w:txbxContent>
                    <w:p w:rsidR="00F20640" w:rsidRPr="00F537E5" w:rsidRDefault="00F20640" w:rsidP="00F537E5">
                      <w:pPr>
                        <w:jc w:val="center"/>
                        <w:rPr>
                          <w:rFonts w:ascii="Calibri Light" w:hAnsi="Calibri Light"/>
                          <w:b/>
                          <w:sz w:val="36"/>
                          <w:szCs w:val="36"/>
                          <w:u w:val="single"/>
                        </w:rPr>
                      </w:pPr>
                      <w:r w:rsidRPr="00F537E5">
                        <w:rPr>
                          <w:rFonts w:ascii="Calibri Light" w:hAnsi="Calibri Light"/>
                          <w:b/>
                          <w:sz w:val="36"/>
                          <w:szCs w:val="36"/>
                          <w:u w:val="single"/>
                        </w:rPr>
                        <w:t>ENTRETIEN DES EXTENSIONS CAPILLAIRES</w:t>
                      </w:r>
                    </w:p>
                  </w:txbxContent>
                </v:textbox>
              </v:shape>
            </w:pict>
          </mc:Fallback>
        </mc:AlternateContent>
      </w:r>
    </w:p>
    <w:p w:rsidR="00F20640" w:rsidRPr="00A86FD4" w:rsidRDefault="00F20640" w:rsidP="004A4ED8">
      <w:pPr>
        <w:spacing w:line="240" w:lineRule="auto"/>
      </w:pPr>
      <w:r w:rsidRPr="004A4ED8">
        <w:rPr>
          <w:b/>
          <w:sz w:val="24"/>
          <w:szCs w:val="24"/>
        </w:rPr>
        <w:t>Comment les laver</w:t>
      </w:r>
      <w:bookmarkStart w:id="0" w:name="_GoBack"/>
      <w:bookmarkEnd w:id="0"/>
    </w:p>
    <w:p w:rsidR="00F20640" w:rsidRDefault="00F20640" w:rsidP="004A4ED8">
      <w:pPr>
        <w:pStyle w:val="Paragraphedeliste"/>
        <w:numPr>
          <w:ilvl w:val="0"/>
          <w:numId w:val="1"/>
        </w:numPr>
        <w:spacing w:line="240" w:lineRule="auto"/>
      </w:pPr>
      <w:r>
        <w:t>Idéalement, attendez 48 heures avant de vous laver les cheveux pour la première fois suivant la pose.</w:t>
      </w:r>
    </w:p>
    <w:p w:rsidR="00F20640" w:rsidRDefault="00ED0D12" w:rsidP="004A4ED8">
      <w:pPr>
        <w:pStyle w:val="Paragraphedeliste"/>
        <w:numPr>
          <w:ilvl w:val="0"/>
          <w:numId w:val="1"/>
        </w:numPr>
        <w:spacing w:line="240" w:lineRule="auto"/>
      </w:pPr>
      <w:r>
        <w:t>U</w:t>
      </w:r>
      <w:r w:rsidR="00F20640">
        <w:t xml:space="preserve">tilisez un shampoing hydratant </w:t>
      </w:r>
      <w:r w:rsidR="00F20640" w:rsidRPr="00632055">
        <w:rPr>
          <w:b/>
        </w:rPr>
        <w:t>SANS SULFATE</w:t>
      </w:r>
      <w:r w:rsidR="00F20640">
        <w:t>. Il est fortement recommandé d’utiliser</w:t>
      </w:r>
      <w:r w:rsidR="001549A2">
        <w:t xml:space="preserve"> </w:t>
      </w:r>
      <w:r w:rsidR="00F20640">
        <w:t>des produits professionnels. Ne jamais utiliser de shampoing fortifiant, réparateur ou à base de kératine. Ceux-ci pourraient endommager vos extensions.</w:t>
      </w:r>
    </w:p>
    <w:p w:rsidR="00F20640" w:rsidRDefault="00166E41" w:rsidP="004A4ED8">
      <w:pPr>
        <w:pStyle w:val="Paragraphedeliste"/>
        <w:numPr>
          <w:ilvl w:val="0"/>
          <w:numId w:val="1"/>
        </w:numPr>
        <w:spacing w:line="240" w:lineRule="auto"/>
      </w:pPr>
      <w:r>
        <w:t xml:space="preserve">Ne pas </w:t>
      </w:r>
      <w:r w:rsidR="00F20640">
        <w:t xml:space="preserve">utiliser des produits trop gras </w:t>
      </w:r>
      <w:r w:rsidR="001549A2">
        <w:t>(Traitement</w:t>
      </w:r>
      <w:r w:rsidR="00F20640">
        <w:t xml:space="preserve">, huile, revitalisants, </w:t>
      </w:r>
      <w:r w:rsidR="00ED0D12">
        <w:t>etc.) à la racine</w:t>
      </w:r>
      <w:r w:rsidR="00F20640">
        <w:t xml:space="preserve"> par risque </w:t>
      </w:r>
      <w:r w:rsidR="00042A89">
        <w:t>de glissements ou décollements. Prene</w:t>
      </w:r>
      <w:r w:rsidR="001549A2">
        <w:t>z</w:t>
      </w:r>
      <w:r w:rsidR="00042A89">
        <w:t xml:space="preserve"> note que les produits qui contiennent de l’</w:t>
      </w:r>
      <w:r w:rsidR="001549A2">
        <w:t>alcool (</w:t>
      </w:r>
      <w:r w:rsidR="00042A89">
        <w:t>Fixatif, mousse, gel, parfum etc.) peuvent également</w:t>
      </w:r>
      <w:r w:rsidR="001850AB">
        <w:t xml:space="preserve"> engendrer des décollements</w:t>
      </w:r>
      <w:r w:rsidR="00042A89">
        <w:t xml:space="preserve"> en plus d’endommager la kératine ou même assécher vos extensions de façon considérable.</w:t>
      </w:r>
    </w:p>
    <w:p w:rsidR="00042A89" w:rsidRDefault="00042A89" w:rsidP="004A4ED8">
      <w:pPr>
        <w:pStyle w:val="Paragraphedeliste"/>
        <w:numPr>
          <w:ilvl w:val="0"/>
          <w:numId w:val="1"/>
        </w:numPr>
        <w:spacing w:line="240" w:lineRule="auto"/>
      </w:pPr>
      <w:r>
        <w:t xml:space="preserve">Évitez de frotter </w:t>
      </w:r>
      <w:r w:rsidR="001549A2">
        <w:t>vigoureusement</w:t>
      </w:r>
      <w:r w:rsidR="006E4A71">
        <w:t xml:space="preserve">. </w:t>
      </w:r>
      <w:r>
        <w:t>En tenant votre tête en arrière, massez du cuir chevelu vers les pointes, jamais en sens inv</w:t>
      </w:r>
      <w:r w:rsidR="0092601D">
        <w:t>erse</w:t>
      </w:r>
      <w:r w:rsidR="006E4A71">
        <w:t>. A</w:t>
      </w:r>
      <w:r w:rsidR="006E4A71">
        <w:t>ppliquez toujours un revitalisant uniquement aux pointe</w:t>
      </w:r>
      <w:r w:rsidR="006E4A71">
        <w:t>s</w:t>
      </w:r>
      <w:r w:rsidR="0092601D">
        <w:t xml:space="preserve">. Rincez toujours la tête vers </w:t>
      </w:r>
      <w:r>
        <w:t xml:space="preserve"> </w:t>
      </w:r>
      <w:r w:rsidR="0092601D">
        <w:t>l’</w:t>
      </w:r>
      <w:r>
        <w:t xml:space="preserve">arrière. Ne renversez pas la tête à l’envers dans un évier ou une </w:t>
      </w:r>
      <w:r w:rsidR="001549A2">
        <w:t>baignoire</w:t>
      </w:r>
      <w:r>
        <w:t>.</w:t>
      </w:r>
    </w:p>
    <w:p w:rsidR="00042A89" w:rsidRDefault="00042A89" w:rsidP="004A4ED8">
      <w:pPr>
        <w:pStyle w:val="Paragraphedeliste"/>
        <w:numPr>
          <w:ilvl w:val="0"/>
          <w:numId w:val="1"/>
        </w:numPr>
        <w:spacing w:line="240" w:lineRule="auto"/>
      </w:pPr>
      <w:r>
        <w:t>Toujours frotter délicatement entre le cuir chevelu et le point de fixation afin d’éviter l’emmêlement.</w:t>
      </w:r>
    </w:p>
    <w:p w:rsidR="001549A2" w:rsidRDefault="001549A2" w:rsidP="004A4ED8">
      <w:pPr>
        <w:pStyle w:val="Paragraphedeliste"/>
        <w:numPr>
          <w:ilvl w:val="0"/>
          <w:numId w:val="1"/>
        </w:numPr>
        <w:spacing w:line="240" w:lineRule="auto"/>
      </w:pPr>
      <w:r>
        <w:t>Séchez</w:t>
      </w:r>
      <w:r w:rsidR="00042A89">
        <w:t xml:space="preserve"> vos cheveux avec une serviette. Mais ne jamais retourner la tête à l’envers et l’envelopper dans la serviette.</w:t>
      </w:r>
    </w:p>
    <w:p w:rsidR="001549A2" w:rsidRPr="004A4ED8" w:rsidRDefault="001549A2" w:rsidP="004A4ED8">
      <w:pPr>
        <w:spacing w:line="240" w:lineRule="auto"/>
        <w:rPr>
          <w:b/>
          <w:sz w:val="24"/>
          <w:szCs w:val="24"/>
        </w:rPr>
      </w:pPr>
      <w:r w:rsidRPr="004A4ED8">
        <w:rPr>
          <w:b/>
          <w:sz w:val="24"/>
          <w:szCs w:val="24"/>
        </w:rPr>
        <w:t>Comment les séchés et les coiffés</w:t>
      </w:r>
    </w:p>
    <w:p w:rsidR="001549A2" w:rsidRDefault="00535953" w:rsidP="004A4ED8">
      <w:pPr>
        <w:pStyle w:val="Paragraphedeliste"/>
        <w:numPr>
          <w:ilvl w:val="0"/>
          <w:numId w:val="2"/>
        </w:numPr>
        <w:spacing w:line="240" w:lineRule="auto"/>
      </w:pPr>
      <w:r>
        <w:t>Utilisez de préférence une brosse spécialement conçue pour les rallonges.</w:t>
      </w:r>
    </w:p>
    <w:p w:rsidR="00535953" w:rsidRDefault="001C0D1D" w:rsidP="004A4ED8">
      <w:pPr>
        <w:pStyle w:val="Paragraphedeliste"/>
        <w:numPr>
          <w:ilvl w:val="0"/>
          <w:numId w:val="2"/>
        </w:numPr>
        <w:spacing w:line="240" w:lineRule="auto"/>
      </w:pPr>
      <w:r>
        <w:t>Tenez le séchoir à une vingtaine de centimètres. Il convient de ne pas mettre près des pointes de fixation.</w:t>
      </w:r>
    </w:p>
    <w:p w:rsidR="001C0D1D" w:rsidRDefault="001C0D1D" w:rsidP="004A4ED8">
      <w:pPr>
        <w:pStyle w:val="Paragraphedeliste"/>
        <w:numPr>
          <w:ilvl w:val="0"/>
          <w:numId w:val="2"/>
        </w:numPr>
        <w:spacing w:line="240" w:lineRule="auto"/>
      </w:pPr>
      <w:r>
        <w:t xml:space="preserve">Pour les démêler, maintenez vos cheveux </w:t>
      </w:r>
      <w:r w:rsidR="00832439">
        <w:t>à</w:t>
      </w:r>
      <w:r>
        <w:t xml:space="preserve"> </w:t>
      </w:r>
      <w:r w:rsidR="00832439">
        <w:t>mi- longueur</w:t>
      </w:r>
      <w:r>
        <w:t xml:space="preserve"> a</w:t>
      </w:r>
      <w:r w:rsidR="00832439">
        <w:t>vec la main, puis brossez doucement en commenç</w:t>
      </w:r>
      <w:r>
        <w:t xml:space="preserve">ant par les </w:t>
      </w:r>
      <w:r w:rsidR="00832439">
        <w:t>pointes et remontez progressivem</w:t>
      </w:r>
      <w:r>
        <w:t>ent jusqu</w:t>
      </w:r>
      <w:r w:rsidR="00832439">
        <w:t>’à</w:t>
      </w:r>
      <w:r>
        <w:t xml:space="preserve"> la racin</w:t>
      </w:r>
      <w:r w:rsidR="00E42933">
        <w:t>e</w:t>
      </w:r>
      <w:r>
        <w:t>.</w:t>
      </w:r>
      <w:r w:rsidR="00832439">
        <w:t xml:space="preserve"> Il est également suggéré de maintenir les points de fixation stable en posant une main sur ceux-ci lors du démêlement. Ceci évitera de créer une tension à la racine et ainsi favoriser un décollement voire une perte de mèches.</w:t>
      </w:r>
    </w:p>
    <w:p w:rsidR="00832439" w:rsidRDefault="00832439" w:rsidP="004A4ED8">
      <w:pPr>
        <w:pStyle w:val="Paragraphedeliste"/>
        <w:numPr>
          <w:ilvl w:val="0"/>
          <w:numId w:val="2"/>
        </w:numPr>
        <w:spacing w:line="240" w:lineRule="auto"/>
      </w:pPr>
      <w:r>
        <w:t>Il est fortement recommandé de toujours sécher vos extensions au séchoir afin que ceux-ci s’harmonisent avec vos cheveux naturels. Elles retrouveront aussi souplesse et brillance.</w:t>
      </w:r>
    </w:p>
    <w:p w:rsidR="00832439" w:rsidRDefault="00832439" w:rsidP="004A4ED8">
      <w:pPr>
        <w:pStyle w:val="Paragraphedeliste"/>
        <w:numPr>
          <w:ilvl w:val="0"/>
          <w:numId w:val="2"/>
        </w:numPr>
        <w:spacing w:line="240" w:lineRule="auto"/>
      </w:pPr>
      <w:r>
        <w:t xml:space="preserve">Passez régulièrement vos doigts entre le cuir chevelu et les points de fixation de manière </w:t>
      </w:r>
      <w:r w:rsidR="004A4ED8">
        <w:t>à</w:t>
      </w:r>
      <w:r>
        <w:t xml:space="preserve"> bien séparer les cheveux au niveau de la racine.</w:t>
      </w:r>
    </w:p>
    <w:p w:rsidR="00832439" w:rsidRDefault="009D0FC1" w:rsidP="004A4ED8">
      <w:pPr>
        <w:pStyle w:val="Paragraphedeliste"/>
        <w:numPr>
          <w:ilvl w:val="0"/>
          <w:numId w:val="2"/>
        </w:numPr>
        <w:spacing w:line="240" w:lineRule="auto"/>
      </w:pPr>
      <w:r>
        <w:t>Selon les possibilités que vous offre votre coupe, vous pouvez utiliser le fer plat, fer à friser ou travaillez vos extensions à l’aide d’un diffuseur.</w:t>
      </w:r>
    </w:p>
    <w:p w:rsidR="009D0FC1" w:rsidRDefault="009D0FC1" w:rsidP="004A4ED8">
      <w:pPr>
        <w:pStyle w:val="Paragraphedeliste"/>
        <w:numPr>
          <w:ilvl w:val="0"/>
          <w:numId w:val="2"/>
        </w:numPr>
        <w:spacing w:line="240" w:lineRule="auto"/>
      </w:pPr>
      <w:r>
        <w:t>Le brossage est essentiel! Si vous ne les brossez pas régulièrement, vos extensions risquent de s’</w:t>
      </w:r>
      <w:r w:rsidR="004A4ED8">
        <w:t>emmêler</w:t>
      </w:r>
      <w:r w:rsidR="00E42933">
        <w:t xml:space="preserve"> (comme vos vrais cheveux).</w:t>
      </w:r>
    </w:p>
    <w:p w:rsidR="009D0FC1" w:rsidRDefault="009D0FC1" w:rsidP="004A4ED8">
      <w:pPr>
        <w:pStyle w:val="Paragraphedeliste"/>
        <w:numPr>
          <w:ilvl w:val="0"/>
          <w:numId w:val="2"/>
        </w:numPr>
        <w:spacing w:line="240" w:lineRule="auto"/>
      </w:pPr>
      <w:r>
        <w:t>Brosser vos cheveux, minimum deux fois par jour, le matin et le soir avant d’aller se coucher.</w:t>
      </w:r>
    </w:p>
    <w:p w:rsidR="009D0FC1" w:rsidRPr="004A4ED8" w:rsidRDefault="009D0FC1" w:rsidP="004A4ED8">
      <w:pPr>
        <w:spacing w:line="240" w:lineRule="auto"/>
        <w:rPr>
          <w:b/>
          <w:sz w:val="24"/>
          <w:szCs w:val="24"/>
        </w:rPr>
      </w:pPr>
      <w:r w:rsidRPr="004A4ED8">
        <w:rPr>
          <w:b/>
          <w:sz w:val="24"/>
          <w:szCs w:val="24"/>
        </w:rPr>
        <w:t>Pour dormir</w:t>
      </w:r>
    </w:p>
    <w:p w:rsidR="009D0FC1" w:rsidRDefault="009D0FC1" w:rsidP="004A4ED8">
      <w:pPr>
        <w:pStyle w:val="Paragraphedeliste"/>
        <w:numPr>
          <w:ilvl w:val="0"/>
          <w:numId w:val="3"/>
        </w:numPr>
        <w:spacing w:line="240" w:lineRule="auto"/>
      </w:pPr>
      <w:r>
        <w:t>Attachez toujours vos cheveux ou bien, faites une tresse afin que vos cheveux ne s’</w:t>
      </w:r>
      <w:r w:rsidR="004A4ED8">
        <w:t>emmêlent</w:t>
      </w:r>
      <w:r>
        <w:t xml:space="preserve"> pas durant votre sommeil</w:t>
      </w:r>
      <w:r w:rsidR="004A4ED8">
        <w:t xml:space="preserve"> </w:t>
      </w:r>
      <w:r>
        <w:t>(surtout en cas de grandes longueurs)</w:t>
      </w:r>
    </w:p>
    <w:p w:rsidR="004A4ED8" w:rsidRDefault="009D0FC1" w:rsidP="004A4ED8">
      <w:pPr>
        <w:pStyle w:val="Paragraphedeliste"/>
        <w:numPr>
          <w:ilvl w:val="0"/>
          <w:numId w:val="3"/>
        </w:numPr>
        <w:spacing w:line="240" w:lineRule="auto"/>
      </w:pPr>
      <w:r>
        <w:t>Ne dormez jamais avec les cheveux mouillés et assur</w:t>
      </w:r>
      <w:r w:rsidR="004A4ED8">
        <w:t>ez-vous que vos cheveux sont entièrement secs avant d’aller au lit</w:t>
      </w:r>
    </w:p>
    <w:p w:rsidR="004A4ED8" w:rsidRPr="004A4ED8" w:rsidRDefault="004A4ED8" w:rsidP="004A4ED8">
      <w:pPr>
        <w:spacing w:line="240" w:lineRule="auto"/>
        <w:rPr>
          <w:b/>
          <w:sz w:val="24"/>
          <w:szCs w:val="24"/>
        </w:rPr>
      </w:pPr>
      <w:r w:rsidRPr="004A4ED8">
        <w:rPr>
          <w:b/>
          <w:sz w:val="24"/>
          <w:szCs w:val="24"/>
        </w:rPr>
        <w:t>Loisirs</w:t>
      </w:r>
    </w:p>
    <w:p w:rsidR="004A4ED8" w:rsidRDefault="004A4ED8" w:rsidP="00A86FD4">
      <w:pPr>
        <w:pStyle w:val="Paragraphedeliste"/>
        <w:numPr>
          <w:ilvl w:val="0"/>
          <w:numId w:val="4"/>
        </w:numPr>
        <w:spacing w:line="240" w:lineRule="auto"/>
      </w:pPr>
      <w:r>
        <w:t>Dans les lacs, il n’y a aucun problème. Par contre si vous fréquentez les piscines ou les mers salées, il est préférable de ne pas les mouiller. Le sel de mer et le chlore peuvent abimer ou assécher les extensions et même endommager les points de fixation.</w:t>
      </w:r>
    </w:p>
    <w:p w:rsidR="004A4ED8" w:rsidRDefault="004A4ED8" w:rsidP="00A86FD4">
      <w:pPr>
        <w:pStyle w:val="Paragraphedeliste"/>
        <w:numPr>
          <w:ilvl w:val="0"/>
          <w:numId w:val="4"/>
        </w:numPr>
        <w:spacing w:line="240" w:lineRule="auto"/>
      </w:pPr>
      <w:r>
        <w:t>Sachez que si vous fréquentez les saunas, la durée de vie de vos extensions risque d’être écourtée. En effet, on utilise certaines huile dans les bains a vapeurs et celles-ci s’attaquant directement aux pointes de fixations (kératine). Notez également que l’huile utilisée lors des massages peut aussi endommagée vos extensions.</w:t>
      </w:r>
    </w:p>
    <w:sectPr w:rsidR="004A4ED8" w:rsidSect="00F20640">
      <w:headerReference w:type="even" r:id="rId8"/>
      <w:headerReference w:type="default" r:id="rId9"/>
      <w:headerReference w:type="first" r:id="rId1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15E" w:rsidRDefault="0053515E" w:rsidP="00A86FD4">
      <w:pPr>
        <w:spacing w:after="0" w:line="240" w:lineRule="auto"/>
      </w:pPr>
      <w:r>
        <w:separator/>
      </w:r>
    </w:p>
  </w:endnote>
  <w:endnote w:type="continuationSeparator" w:id="0">
    <w:p w:rsidR="0053515E" w:rsidRDefault="0053515E" w:rsidP="00A86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15E" w:rsidRDefault="0053515E" w:rsidP="00A86FD4">
      <w:pPr>
        <w:spacing w:after="0" w:line="240" w:lineRule="auto"/>
      </w:pPr>
      <w:r>
        <w:separator/>
      </w:r>
    </w:p>
  </w:footnote>
  <w:footnote w:type="continuationSeparator" w:id="0">
    <w:p w:rsidR="0053515E" w:rsidRDefault="0053515E" w:rsidP="00A86F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FD4" w:rsidRDefault="00A86FD4">
    <w:pPr>
      <w:pStyle w:val="En-tte"/>
    </w:pPr>
    <w:r>
      <w:rPr>
        <w:noProof/>
        <w:lang w:eastAsia="fr-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28622" o:spid="_x0000_s2053" type="#_x0000_t75" style="position:absolute;margin-left:0;margin-top:0;width:540pt;height:540pt;z-index:-251657216;mso-position-horizontal:center;mso-position-horizontal-relative:margin;mso-position-vertical:center;mso-position-vertical-relative:margin" o:allowincell="f">
          <v:imagedata r:id="rId1" o:title="LB"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FD4" w:rsidRDefault="00A86FD4">
    <w:pPr>
      <w:pStyle w:val="En-tte"/>
    </w:pPr>
    <w:r>
      <w:rPr>
        <w:noProof/>
        <w:lang w:eastAsia="fr-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28623" o:spid="_x0000_s2054" type="#_x0000_t75" style="position:absolute;margin-left:0;margin-top:0;width:540pt;height:540pt;z-index:-251656192;mso-position-horizontal:center;mso-position-horizontal-relative:margin;mso-position-vertical:center;mso-position-vertical-relative:margin" o:allowincell="f">
          <v:imagedata r:id="rId1" o:title="LB"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FD4" w:rsidRDefault="00A86FD4">
    <w:pPr>
      <w:pStyle w:val="En-tte"/>
    </w:pPr>
    <w:r>
      <w:rPr>
        <w:noProof/>
        <w:lang w:eastAsia="fr-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28621" o:spid="_x0000_s2052" type="#_x0000_t75" style="position:absolute;margin-left:0;margin-top:0;width:540pt;height:540pt;z-index:-251658240;mso-position-horizontal:center;mso-position-horizontal-relative:margin;mso-position-vertical:center;mso-position-vertical-relative:margin" o:allowincell="f">
          <v:imagedata r:id="rId1" o:title="LB"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F124F"/>
    <w:multiLevelType w:val="hybridMultilevel"/>
    <w:tmpl w:val="353A5A30"/>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nsid w:val="5FAE6AD2"/>
    <w:multiLevelType w:val="hybridMultilevel"/>
    <w:tmpl w:val="767AA8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63877890"/>
    <w:multiLevelType w:val="hybridMultilevel"/>
    <w:tmpl w:val="DE9EF7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74F830A8"/>
    <w:multiLevelType w:val="hybridMultilevel"/>
    <w:tmpl w:val="AACABA04"/>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640"/>
    <w:rsid w:val="00042A89"/>
    <w:rsid w:val="001549A2"/>
    <w:rsid w:val="00166E41"/>
    <w:rsid w:val="001850AB"/>
    <w:rsid w:val="001C0D1D"/>
    <w:rsid w:val="002D4985"/>
    <w:rsid w:val="004A4ED8"/>
    <w:rsid w:val="004D1E9B"/>
    <w:rsid w:val="005126F2"/>
    <w:rsid w:val="0053515E"/>
    <w:rsid w:val="00535953"/>
    <w:rsid w:val="00632055"/>
    <w:rsid w:val="006E4A71"/>
    <w:rsid w:val="00832439"/>
    <w:rsid w:val="0092601D"/>
    <w:rsid w:val="00996B21"/>
    <w:rsid w:val="009D0FC1"/>
    <w:rsid w:val="00A7591F"/>
    <w:rsid w:val="00A86FD4"/>
    <w:rsid w:val="00B92B21"/>
    <w:rsid w:val="00D82BED"/>
    <w:rsid w:val="00E42933"/>
    <w:rsid w:val="00ED0D12"/>
    <w:rsid w:val="00F20640"/>
    <w:rsid w:val="00F537E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20640"/>
    <w:pPr>
      <w:ind w:left="720"/>
      <w:contextualSpacing/>
    </w:pPr>
  </w:style>
  <w:style w:type="paragraph" w:styleId="Textedebulles">
    <w:name w:val="Balloon Text"/>
    <w:basedOn w:val="Normal"/>
    <w:link w:val="TextedebullesCar"/>
    <w:uiPriority w:val="99"/>
    <w:semiHidden/>
    <w:unhideWhenUsed/>
    <w:rsid w:val="00A759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7591F"/>
    <w:rPr>
      <w:rFonts w:ascii="Tahoma" w:hAnsi="Tahoma" w:cs="Tahoma"/>
      <w:sz w:val="16"/>
      <w:szCs w:val="16"/>
    </w:rPr>
  </w:style>
  <w:style w:type="paragraph" w:styleId="En-tte">
    <w:name w:val="header"/>
    <w:basedOn w:val="Normal"/>
    <w:link w:val="En-tteCar"/>
    <w:uiPriority w:val="99"/>
    <w:unhideWhenUsed/>
    <w:rsid w:val="00A86FD4"/>
    <w:pPr>
      <w:tabs>
        <w:tab w:val="center" w:pos="4320"/>
        <w:tab w:val="right" w:pos="8640"/>
      </w:tabs>
      <w:spacing w:after="0" w:line="240" w:lineRule="auto"/>
    </w:pPr>
  </w:style>
  <w:style w:type="character" w:customStyle="1" w:styleId="En-tteCar">
    <w:name w:val="En-tête Car"/>
    <w:basedOn w:val="Policepardfaut"/>
    <w:link w:val="En-tte"/>
    <w:uiPriority w:val="99"/>
    <w:rsid w:val="00A86FD4"/>
  </w:style>
  <w:style w:type="paragraph" w:styleId="Pieddepage">
    <w:name w:val="footer"/>
    <w:basedOn w:val="Normal"/>
    <w:link w:val="PieddepageCar"/>
    <w:uiPriority w:val="99"/>
    <w:unhideWhenUsed/>
    <w:rsid w:val="00A86FD4"/>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A86F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20640"/>
    <w:pPr>
      <w:ind w:left="720"/>
      <w:contextualSpacing/>
    </w:pPr>
  </w:style>
  <w:style w:type="paragraph" w:styleId="Textedebulles">
    <w:name w:val="Balloon Text"/>
    <w:basedOn w:val="Normal"/>
    <w:link w:val="TextedebullesCar"/>
    <w:uiPriority w:val="99"/>
    <w:semiHidden/>
    <w:unhideWhenUsed/>
    <w:rsid w:val="00A759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7591F"/>
    <w:rPr>
      <w:rFonts w:ascii="Tahoma" w:hAnsi="Tahoma" w:cs="Tahoma"/>
      <w:sz w:val="16"/>
      <w:szCs w:val="16"/>
    </w:rPr>
  </w:style>
  <w:style w:type="paragraph" w:styleId="En-tte">
    <w:name w:val="header"/>
    <w:basedOn w:val="Normal"/>
    <w:link w:val="En-tteCar"/>
    <w:uiPriority w:val="99"/>
    <w:unhideWhenUsed/>
    <w:rsid w:val="00A86FD4"/>
    <w:pPr>
      <w:tabs>
        <w:tab w:val="center" w:pos="4320"/>
        <w:tab w:val="right" w:pos="8640"/>
      </w:tabs>
      <w:spacing w:after="0" w:line="240" w:lineRule="auto"/>
    </w:pPr>
  </w:style>
  <w:style w:type="character" w:customStyle="1" w:styleId="En-tteCar">
    <w:name w:val="En-tête Car"/>
    <w:basedOn w:val="Policepardfaut"/>
    <w:link w:val="En-tte"/>
    <w:uiPriority w:val="99"/>
    <w:rsid w:val="00A86FD4"/>
  </w:style>
  <w:style w:type="paragraph" w:styleId="Pieddepage">
    <w:name w:val="footer"/>
    <w:basedOn w:val="Normal"/>
    <w:link w:val="PieddepageCar"/>
    <w:uiPriority w:val="99"/>
    <w:unhideWhenUsed/>
    <w:rsid w:val="00A86FD4"/>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A86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1</Pages>
  <Words>528</Words>
  <Characters>2907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dc:creator>
  <cp:lastModifiedBy>Vaness</cp:lastModifiedBy>
  <cp:revision>16</cp:revision>
  <dcterms:created xsi:type="dcterms:W3CDTF">2019-07-23T14:06:00Z</dcterms:created>
  <dcterms:modified xsi:type="dcterms:W3CDTF">2019-07-23T17:54:00Z</dcterms:modified>
</cp:coreProperties>
</file>