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4F" w:rsidRPr="00347F4F" w:rsidRDefault="00347F4F" w:rsidP="00347F4F">
      <w:pPr>
        <w:rPr>
          <w:b/>
          <w:sz w:val="28"/>
          <w:szCs w:val="28"/>
          <w:u w:val="single"/>
        </w:rPr>
      </w:pPr>
      <w:r w:rsidRPr="00347F4F">
        <w:rPr>
          <w:b/>
          <w:sz w:val="28"/>
          <w:szCs w:val="28"/>
          <w:u w:val="single"/>
        </w:rPr>
        <w:t xml:space="preserve">Wijzigingen in de belastingheffing met ingang van 1 januari 2013 </w:t>
      </w:r>
    </w:p>
    <w:p w:rsidR="00347F4F" w:rsidRDefault="00347F4F" w:rsidP="00347F4F">
      <w:r>
        <w:t>Op dinsdag 18 december 2012 heeft de Eerste Kamer ingeste</w:t>
      </w:r>
      <w:r>
        <w:t xml:space="preserve">md met het Belastingplan 2013, </w:t>
      </w:r>
      <w:r>
        <w:br/>
      </w:r>
      <w:r>
        <w:t xml:space="preserve">het wetsvoorstel Overige fiscale maatregelen 2013, de Wet </w:t>
      </w:r>
      <w:r>
        <w:t xml:space="preserve">herziening fiscale behandeling </w:t>
      </w:r>
      <w:r>
        <w:br/>
      </w:r>
      <w:r>
        <w:t>eigen woning en de Wet elektronische registratie notariële a</w:t>
      </w:r>
      <w:r>
        <w:t xml:space="preserve">kten. In dit bericht geeft het </w:t>
      </w:r>
      <w:r>
        <w:br/>
      </w:r>
      <w:r>
        <w:t xml:space="preserve">ministerie van Financiën een overzicht van de belangrijkste, </w:t>
      </w:r>
      <w:r>
        <w:t xml:space="preserve">cijfermatige wijzigingen in de </w:t>
      </w:r>
      <w:r>
        <w:t xml:space="preserve">rijksbelastingen per 1 januari 2013. </w:t>
      </w:r>
    </w:p>
    <w:p w:rsidR="00347F4F" w:rsidRDefault="00347F4F" w:rsidP="00347F4F">
      <w:r>
        <w:t xml:space="preserve">De inflatiecorrectie voor 2013 leidt tot een bijstelling van de </w:t>
      </w:r>
      <w:r>
        <w:t xml:space="preserve">daarvoor in aanmerking komende </w:t>
      </w:r>
      <w:r>
        <w:t>bedragen met 1,022%. In de tekst zijn tussen haakjes de bed</w:t>
      </w:r>
      <w:r>
        <w:t xml:space="preserve">ragen vermeld zoals die gelden </w:t>
      </w:r>
      <w:r>
        <w:t xml:space="preserve">voor 2012. </w:t>
      </w:r>
    </w:p>
    <w:p w:rsidR="00751018" w:rsidRDefault="00347F4F" w:rsidP="00347F4F">
      <w:r w:rsidRPr="00347F4F">
        <w:rPr>
          <w:b/>
          <w:u w:val="single"/>
        </w:rPr>
        <w:t>Wijzigin</w:t>
      </w:r>
      <w:r w:rsidRPr="00347F4F">
        <w:rPr>
          <w:b/>
          <w:u w:val="single"/>
        </w:rPr>
        <w:t xml:space="preserve">g pensioengerechtigde leeftijd </w:t>
      </w:r>
      <w:r>
        <w:rPr>
          <w:b/>
          <w:u w:val="single"/>
        </w:rPr>
        <w:br/>
      </w:r>
      <w:bookmarkStart w:id="0" w:name="_GoBack"/>
      <w:bookmarkEnd w:id="0"/>
      <w:r w:rsidRPr="00347F4F">
        <w:rPr>
          <w:b/>
          <w:u w:val="single"/>
        </w:rPr>
        <w:br/>
      </w:r>
      <w:r>
        <w:t>In 2013 wordt de pensioengerechtigde leeftijd zoals bedoe</w:t>
      </w:r>
      <w:r>
        <w:t xml:space="preserve">ld in de Algemene Ouderdomswet </w:t>
      </w:r>
      <w:r>
        <w:t>verhoogd van 65 jaar naar 65 jaar en 1 maand. Die leeftijd</w:t>
      </w:r>
      <w:r>
        <w:t xml:space="preserve"> wordt de komende jaren verder </w:t>
      </w:r>
      <w:r>
        <w:t>verhoogd. Diverse fiscale faciliteiten die gelden vo</w:t>
      </w:r>
      <w:r>
        <w:t>or 65+-</w:t>
      </w:r>
      <w:proofErr w:type="spellStart"/>
      <w:r>
        <w:t>ers</w:t>
      </w:r>
      <w:proofErr w:type="spellEnd"/>
      <w:r>
        <w:t xml:space="preserve">, zoals bijvoorbeeld </w:t>
      </w:r>
      <w:r>
        <w:t>heffingskortingen en zorgkosten, groeien mee met deze leeftij</w:t>
      </w:r>
      <w:r>
        <w:t xml:space="preserve">d. In dit bericht wordt in dat </w:t>
      </w:r>
      <w:r>
        <w:t>geval aangegeven dat de AOW-leeftijd moet zijn bereikt (in 2</w:t>
      </w:r>
      <w:r>
        <w:t xml:space="preserve">012 65 jaar en in 2013 65 jaar </w:t>
      </w:r>
      <w:r>
        <w:t>en 1 maand)</w:t>
      </w:r>
      <w:r>
        <w:t>.</w:t>
      </w:r>
    </w:p>
    <w:sectPr w:rsidR="0075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4F"/>
    <w:rsid w:val="00347F4F"/>
    <w:rsid w:val="0075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Kalicharan</dc:creator>
  <cp:lastModifiedBy>Sanjay Kalicharan</cp:lastModifiedBy>
  <cp:revision>1</cp:revision>
  <dcterms:created xsi:type="dcterms:W3CDTF">2013-04-02T11:47:00Z</dcterms:created>
  <dcterms:modified xsi:type="dcterms:W3CDTF">2013-04-02T11:50:00Z</dcterms:modified>
</cp:coreProperties>
</file>