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5373" w14:textId="77777777" w:rsidR="001C0B5B" w:rsidRDefault="001C0B5B" w:rsidP="001C0B5B">
      <w:pPr>
        <w:jc w:val="center"/>
      </w:pPr>
    </w:p>
    <w:p w14:paraId="02EA1A4F" w14:textId="630B3663" w:rsidR="00AD126C" w:rsidRDefault="001C0B5B" w:rsidP="001C0B5B">
      <w:pPr>
        <w:jc w:val="center"/>
      </w:pPr>
      <w:r>
        <w:t>COVID – 19 Preparedness and Prevention Plan</w:t>
      </w:r>
      <w:r w:rsidR="007F7343">
        <w:t xml:space="preserve"> Outline</w:t>
      </w:r>
    </w:p>
    <w:p w14:paraId="472DD34B" w14:textId="45489B0D" w:rsidR="001C0B5B" w:rsidRDefault="001C0B5B" w:rsidP="001C0B5B">
      <w:pPr>
        <w:jc w:val="center"/>
      </w:pPr>
    </w:p>
    <w:p w14:paraId="47DD3F19" w14:textId="058757E5" w:rsidR="007F7343" w:rsidRPr="007F7343" w:rsidRDefault="007F7343" w:rsidP="007F7343">
      <w:pPr>
        <w:jc w:val="center"/>
        <w:rPr>
          <w:lang w:val="en-US"/>
        </w:rPr>
      </w:pPr>
      <w:r w:rsidRPr="007F7343">
        <w:rPr>
          <w:lang w:val="en-US"/>
        </w:rPr>
        <w:t>The COVID-19 pandemic is forever changing</w:t>
      </w:r>
      <w:r>
        <w:rPr>
          <w:lang w:val="en-US"/>
        </w:rPr>
        <w:t xml:space="preserve"> </w:t>
      </w:r>
      <w:r w:rsidRPr="007F7343">
        <w:rPr>
          <w:lang w:val="en-US"/>
        </w:rPr>
        <w:t xml:space="preserve">- </w:t>
      </w:r>
      <w:r>
        <w:rPr>
          <w:lang w:val="en-US"/>
        </w:rPr>
        <w:t xml:space="preserve">this </w:t>
      </w:r>
      <w:r w:rsidRPr="007F7343">
        <w:rPr>
          <w:lang w:val="en-US"/>
        </w:rPr>
        <w:t>safety plan</w:t>
      </w:r>
      <w:r>
        <w:rPr>
          <w:lang w:val="en-US"/>
        </w:rPr>
        <w:t xml:space="preserve"> is reviewed and revised</w:t>
      </w:r>
      <w:r w:rsidRPr="007F7343">
        <w:rPr>
          <w:lang w:val="en-US"/>
        </w:rPr>
        <w:t xml:space="preserve"> on a</w:t>
      </w:r>
    </w:p>
    <w:p w14:paraId="0DCA787A" w14:textId="77777777" w:rsidR="007F7343" w:rsidRPr="007F7343" w:rsidRDefault="007F7343" w:rsidP="007F7343">
      <w:pPr>
        <w:jc w:val="center"/>
        <w:rPr>
          <w:lang w:val="en-US"/>
        </w:rPr>
      </w:pPr>
      <w:r w:rsidRPr="007F7343">
        <w:rPr>
          <w:lang w:val="en-US"/>
        </w:rPr>
        <w:t>regular basis to make the required updates set forth by the Ontario government.</w:t>
      </w:r>
    </w:p>
    <w:p w14:paraId="2B7CA45B" w14:textId="577699E9" w:rsidR="007F7343" w:rsidRPr="007F7343" w:rsidRDefault="007F7343" w:rsidP="007F7343">
      <w:pPr>
        <w:jc w:val="center"/>
        <w:rPr>
          <w:lang w:val="en-US"/>
        </w:rPr>
      </w:pPr>
      <w:r>
        <w:rPr>
          <w:lang w:val="en-US"/>
        </w:rPr>
        <w:t xml:space="preserve">Resources are available by visiting the </w:t>
      </w:r>
      <w:r w:rsidRPr="007F7343">
        <w:rPr>
          <w:lang w:val="en-US"/>
        </w:rPr>
        <w:t>COVID-19 Website for up-to-date information.</w:t>
      </w:r>
    </w:p>
    <w:p w14:paraId="0D711964" w14:textId="049571ED" w:rsidR="007F7343" w:rsidRDefault="00887D15" w:rsidP="007F7343">
      <w:pPr>
        <w:jc w:val="center"/>
        <w:rPr>
          <w:lang w:val="en-US"/>
        </w:rPr>
      </w:pPr>
      <w:hyperlink r:id="rId7" w:history="1">
        <w:r w:rsidR="007F7343" w:rsidRPr="00D95D29">
          <w:rPr>
            <w:rStyle w:val="Hyperlink"/>
            <w:lang w:val="en-US"/>
          </w:rPr>
          <w:t>http://covid-19.ontario.ca</w:t>
        </w:r>
      </w:hyperlink>
    </w:p>
    <w:p w14:paraId="3F1D097B" w14:textId="1AC8F3C8" w:rsidR="007F7343" w:rsidRDefault="007F7343" w:rsidP="007F7343">
      <w:pPr>
        <w:rPr>
          <w:lang w:val="en-US"/>
        </w:rPr>
      </w:pPr>
    </w:p>
    <w:p w14:paraId="2A3D1095" w14:textId="241D982B" w:rsidR="007F7343" w:rsidRDefault="007F7343" w:rsidP="007F7343">
      <w:pPr>
        <w:rPr>
          <w:lang w:val="en-US"/>
        </w:rPr>
      </w:pPr>
      <w:r>
        <w:rPr>
          <w:lang w:val="en-US"/>
        </w:rPr>
        <w:t>Proposed Guidelines to keep</w:t>
      </w:r>
      <w:r w:rsidR="00662748">
        <w:rPr>
          <w:lang w:val="en-US"/>
        </w:rPr>
        <w:t xml:space="preserve"> Brighton School and </w:t>
      </w:r>
      <w:r w:rsidR="00907195">
        <w:rPr>
          <w:lang w:val="en-US"/>
        </w:rPr>
        <w:t xml:space="preserve">Brighton Launch </w:t>
      </w:r>
      <w:r>
        <w:rPr>
          <w:lang w:val="en-US"/>
        </w:rPr>
        <w:t>safe from COVID-19:</w:t>
      </w:r>
    </w:p>
    <w:p w14:paraId="46474B42" w14:textId="381EFC4B" w:rsidR="007F7343" w:rsidRDefault="007F7343" w:rsidP="007F7343">
      <w:pPr>
        <w:rPr>
          <w:lang w:val="en-US"/>
        </w:rPr>
      </w:pPr>
    </w:p>
    <w:p w14:paraId="17C19081" w14:textId="4FE23B80" w:rsidR="007F7343" w:rsidRPr="007F7343" w:rsidRDefault="007F7343" w:rsidP="007F7343">
      <w:pPr>
        <w:rPr>
          <w:b/>
          <w:bCs/>
          <w:u w:val="single"/>
          <w:lang w:val="en-US"/>
        </w:rPr>
      </w:pPr>
      <w:r w:rsidRPr="007F7343">
        <w:rPr>
          <w:b/>
          <w:bCs/>
          <w:u w:val="single"/>
          <w:lang w:val="en-US"/>
        </w:rPr>
        <w:t>Phase I</w:t>
      </w:r>
    </w:p>
    <w:p w14:paraId="35117372" w14:textId="79869D00" w:rsidR="007F7343" w:rsidRDefault="007F7343" w:rsidP="007F7343">
      <w:pPr>
        <w:rPr>
          <w:lang w:val="en-US"/>
        </w:rPr>
      </w:pPr>
    </w:p>
    <w:p w14:paraId="3C41F8DE" w14:textId="0662A827" w:rsidR="007F7343" w:rsidRDefault="007F7343" w:rsidP="007F7343">
      <w:pPr>
        <w:rPr>
          <w:lang w:val="en-US"/>
        </w:rPr>
      </w:pPr>
      <w:r>
        <w:rPr>
          <w:lang w:val="en-US"/>
        </w:rPr>
        <w:t>How we are ensuring individual</w:t>
      </w:r>
      <w:r w:rsidR="00662748">
        <w:rPr>
          <w:lang w:val="en-US"/>
        </w:rPr>
        <w:t>s (students)</w:t>
      </w:r>
      <w:r>
        <w:rPr>
          <w:lang w:val="en-US"/>
        </w:rPr>
        <w:t xml:space="preserve">, staff and </w:t>
      </w:r>
      <w:r w:rsidR="00662748">
        <w:rPr>
          <w:lang w:val="en-US"/>
        </w:rPr>
        <w:t>essential visitors (families)</w:t>
      </w:r>
      <w:r>
        <w:rPr>
          <w:lang w:val="en-US"/>
        </w:rPr>
        <w:t xml:space="preserve"> are safe from exposure to COVID-19</w:t>
      </w:r>
      <w:r w:rsidR="00662748">
        <w:rPr>
          <w:lang w:val="en-US"/>
        </w:rPr>
        <w:t>:</w:t>
      </w:r>
    </w:p>
    <w:p w14:paraId="469D7B64" w14:textId="194326AB" w:rsidR="007F7343" w:rsidRDefault="007F7343" w:rsidP="007F7343">
      <w:pPr>
        <w:rPr>
          <w:lang w:val="en-US"/>
        </w:rPr>
      </w:pPr>
    </w:p>
    <w:p w14:paraId="402F2844" w14:textId="5D2A1CF1" w:rsidR="007F7343" w:rsidRDefault="007F7343" w:rsidP="007F73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Hired a Consultant specializing in Pandemic Preparedness and Response, Infection Prevention and Control and Occupational Health and Safety</w:t>
      </w:r>
    </w:p>
    <w:p w14:paraId="33A53F90" w14:textId="6D8C5C99" w:rsidR="007F7343" w:rsidRDefault="007F7343" w:rsidP="007F73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Site visit conducted on Ju</w:t>
      </w:r>
      <w:r w:rsidR="00662748">
        <w:rPr>
          <w:lang w:val="en-US"/>
        </w:rPr>
        <w:t>ly 8</w:t>
      </w:r>
      <w:r>
        <w:rPr>
          <w:lang w:val="en-US"/>
        </w:rPr>
        <w:t xml:space="preserve">, 2020 at the </w:t>
      </w:r>
      <w:r w:rsidR="00662748">
        <w:rPr>
          <w:lang w:val="en-US"/>
        </w:rPr>
        <w:t>Brighton School</w:t>
      </w:r>
      <w:r>
        <w:rPr>
          <w:lang w:val="en-US"/>
        </w:rPr>
        <w:t xml:space="preserve"> located at </w:t>
      </w:r>
      <w:r w:rsidR="00662748">
        <w:rPr>
          <w:lang w:val="en-US"/>
        </w:rPr>
        <w:t xml:space="preserve">240 The </w:t>
      </w:r>
      <w:proofErr w:type="spellStart"/>
      <w:r w:rsidR="00662748">
        <w:rPr>
          <w:lang w:val="en-US"/>
        </w:rPr>
        <w:t>Donway</w:t>
      </w:r>
      <w:proofErr w:type="spellEnd"/>
      <w:r w:rsidR="00662748">
        <w:rPr>
          <w:lang w:val="en-US"/>
        </w:rPr>
        <w:t xml:space="preserve"> West, Toronto, </w:t>
      </w:r>
      <w:r>
        <w:rPr>
          <w:lang w:val="en-US"/>
        </w:rPr>
        <w:t xml:space="preserve">ON </w:t>
      </w:r>
      <w:r w:rsidR="00662748">
        <w:rPr>
          <w:lang w:val="en-US"/>
        </w:rPr>
        <w:t xml:space="preserve">M3B 2V8 and the </w:t>
      </w:r>
      <w:r w:rsidR="00907195">
        <w:rPr>
          <w:lang w:val="en-US"/>
        </w:rPr>
        <w:t xml:space="preserve">Brighton </w:t>
      </w:r>
      <w:r w:rsidR="00662748">
        <w:rPr>
          <w:lang w:val="en-US"/>
        </w:rPr>
        <w:t xml:space="preserve">Launch located at </w:t>
      </w:r>
      <w:r w:rsidR="00907195">
        <w:rPr>
          <w:lang w:val="en-US"/>
        </w:rPr>
        <w:t>40 Wynford Drive, Suite 202, Toronto, ON M3C 1J5</w:t>
      </w:r>
    </w:p>
    <w:p w14:paraId="65790119" w14:textId="024DD669" w:rsidR="007F7343" w:rsidRDefault="007F7343" w:rsidP="007F73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Risk assessment completed outlining required items to be considered for Phase I reopening</w:t>
      </w:r>
    </w:p>
    <w:p w14:paraId="0B7FE1DD" w14:textId="7A3B1C00" w:rsidR="007F7343" w:rsidRDefault="00907195" w:rsidP="007F73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Communication package including details </w:t>
      </w:r>
      <w:r w:rsidR="007F7343">
        <w:rPr>
          <w:lang w:val="en-US"/>
        </w:rPr>
        <w:t xml:space="preserve">of the </w:t>
      </w:r>
      <w:r>
        <w:rPr>
          <w:lang w:val="en-US"/>
        </w:rPr>
        <w:t xml:space="preserve">Brighton School/Launch </w:t>
      </w:r>
      <w:r w:rsidR="007F7343">
        <w:rPr>
          <w:lang w:val="en-US"/>
        </w:rPr>
        <w:t>COVID-19 Preparedness and Prevention Plan outlining steps in Phase I of the reopening action plan</w:t>
      </w:r>
      <w:r>
        <w:rPr>
          <w:lang w:val="en-US"/>
        </w:rPr>
        <w:t xml:space="preserve"> to be completed</w:t>
      </w:r>
    </w:p>
    <w:p w14:paraId="3E07BDBF" w14:textId="77777777" w:rsidR="007F7343" w:rsidRPr="007F7343" w:rsidRDefault="007F7343" w:rsidP="007F7343">
      <w:pPr>
        <w:pStyle w:val="ListParagraph"/>
        <w:rPr>
          <w:lang w:val="en-US"/>
        </w:rPr>
      </w:pPr>
    </w:p>
    <w:p w14:paraId="0FBEFBED" w14:textId="2AF91412" w:rsidR="007F7343" w:rsidRDefault="007F7343" w:rsidP="007F7343">
      <w:pPr>
        <w:rPr>
          <w:lang w:val="en-US"/>
        </w:rPr>
      </w:pPr>
      <w:r>
        <w:rPr>
          <w:lang w:val="en-US"/>
        </w:rPr>
        <w:t>How we are screening for COVID-19</w:t>
      </w:r>
    </w:p>
    <w:p w14:paraId="3083AEF6" w14:textId="46DBE497" w:rsidR="007F7343" w:rsidRDefault="007F7343" w:rsidP="007F7343">
      <w:pPr>
        <w:rPr>
          <w:lang w:val="en-US"/>
        </w:rPr>
      </w:pPr>
    </w:p>
    <w:p w14:paraId="7CDD4ACB" w14:textId="45F6F51F" w:rsidR="007F7343" w:rsidRDefault="007F7343" w:rsidP="007F734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Active and Passive Screening Protocol developed based on Public Health guidance and recommendations from Ministry of Health</w:t>
      </w:r>
    </w:p>
    <w:p w14:paraId="2E2676D0" w14:textId="70B2F8B3" w:rsidR="007F7343" w:rsidRDefault="007F7343" w:rsidP="007F734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All required signage will be strategically placed throughout the </w:t>
      </w:r>
      <w:r w:rsidR="00907195">
        <w:rPr>
          <w:lang w:val="en-US"/>
        </w:rPr>
        <w:t>School and Launch Program</w:t>
      </w:r>
    </w:p>
    <w:p w14:paraId="02C10853" w14:textId="06C988F8" w:rsidR="007F7343" w:rsidRDefault="007F7343" w:rsidP="007F734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Passive screening information will be sent to all Families </w:t>
      </w:r>
    </w:p>
    <w:p w14:paraId="030627D4" w14:textId="548170A8" w:rsidR="007F7343" w:rsidRDefault="007F7343" w:rsidP="007F734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Active screening questionnaire will be complete and shared </w:t>
      </w:r>
      <w:r w:rsidR="00907195">
        <w:rPr>
          <w:lang w:val="en-US"/>
        </w:rPr>
        <w:t>with Families</w:t>
      </w:r>
    </w:p>
    <w:p w14:paraId="3E9179DE" w14:textId="7F5CC714" w:rsidR="007F7343" w:rsidRDefault="007F7343" w:rsidP="007F734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Temperature monitoring will be conducted for all staff, </w:t>
      </w:r>
      <w:r w:rsidR="00907195">
        <w:rPr>
          <w:lang w:val="en-US"/>
        </w:rPr>
        <w:t>students</w:t>
      </w:r>
      <w:r>
        <w:rPr>
          <w:lang w:val="en-US"/>
        </w:rPr>
        <w:t xml:space="preserve"> and essential visitors</w:t>
      </w:r>
    </w:p>
    <w:p w14:paraId="371EC47A" w14:textId="2CAD65AE" w:rsidR="007F7343" w:rsidRDefault="007F7343" w:rsidP="007F734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Essential Visitor log will be kept tracking all who were screened and the results </w:t>
      </w:r>
    </w:p>
    <w:p w14:paraId="1322888C" w14:textId="254E54BC" w:rsidR="007F7343" w:rsidRPr="007F7343" w:rsidRDefault="007F7343" w:rsidP="007F734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All staff will be trained on the screening protocol</w:t>
      </w:r>
      <w:r w:rsidR="00907195">
        <w:rPr>
          <w:lang w:val="en-US"/>
        </w:rPr>
        <w:t>s</w:t>
      </w:r>
    </w:p>
    <w:p w14:paraId="4911207D" w14:textId="31183434" w:rsidR="007F7343" w:rsidRDefault="007F7343" w:rsidP="007F7343">
      <w:pPr>
        <w:rPr>
          <w:lang w:val="en-US"/>
        </w:rPr>
      </w:pPr>
    </w:p>
    <w:p w14:paraId="08976BBC" w14:textId="544F9BF8" w:rsidR="007F7343" w:rsidRDefault="007F7343" w:rsidP="007F7343">
      <w:pPr>
        <w:rPr>
          <w:lang w:val="en-US"/>
        </w:rPr>
      </w:pPr>
      <w:r>
        <w:rPr>
          <w:lang w:val="en-US"/>
        </w:rPr>
        <w:t xml:space="preserve">How we are controlling the risk of transmission at </w:t>
      </w:r>
      <w:r w:rsidR="00907195">
        <w:rPr>
          <w:lang w:val="en-US"/>
        </w:rPr>
        <w:t>each site</w:t>
      </w:r>
    </w:p>
    <w:p w14:paraId="3E35C0D1" w14:textId="2F32F761" w:rsidR="007F7343" w:rsidRDefault="007F7343" w:rsidP="007F7343">
      <w:pPr>
        <w:rPr>
          <w:lang w:val="en-US"/>
        </w:rPr>
      </w:pPr>
    </w:p>
    <w:p w14:paraId="51491BD4" w14:textId="0229793A" w:rsidR="007F7343" w:rsidRDefault="007F7343" w:rsidP="007F734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 xml:space="preserve">All relevant public health guidance will be incorporated, where applicable, into the development of </w:t>
      </w:r>
      <w:r w:rsidR="00907195">
        <w:rPr>
          <w:lang w:val="en-US"/>
        </w:rPr>
        <w:t>the Brighton School and Launch</w:t>
      </w:r>
      <w:r>
        <w:rPr>
          <w:lang w:val="en-US"/>
        </w:rPr>
        <w:t xml:space="preserve"> operational COVID-19 Preparedness and Prevention Plan</w:t>
      </w:r>
      <w:r w:rsidR="00907195">
        <w:rPr>
          <w:lang w:val="en-US"/>
        </w:rPr>
        <w:t>s</w:t>
      </w:r>
      <w:r>
        <w:rPr>
          <w:lang w:val="en-US"/>
        </w:rPr>
        <w:t xml:space="preserve"> </w:t>
      </w:r>
    </w:p>
    <w:p w14:paraId="21C0F4D7" w14:textId="212BE999" w:rsidR="007F7343" w:rsidRDefault="007F7343" w:rsidP="007F734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All staff will complete Infection Prevention and Control Training</w:t>
      </w:r>
    </w:p>
    <w:p w14:paraId="26FAB88E" w14:textId="1E411EC4" w:rsidR="007F7343" w:rsidRDefault="007F7343" w:rsidP="007F734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An infection lead will be designated to address and improve infection control based on public health advisories</w:t>
      </w:r>
    </w:p>
    <w:p w14:paraId="4345FC20" w14:textId="73DD143A" w:rsidR="007F7343" w:rsidRDefault="007F7343" w:rsidP="007F734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All staff will be required to wear a mask for source control</w:t>
      </w:r>
    </w:p>
    <w:p w14:paraId="035DF8A6" w14:textId="5C86FFC0" w:rsidR="007F7343" w:rsidRDefault="007F7343" w:rsidP="007F734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Essential personal protective equipment will be available, and staff will be trained on its use and limitations</w:t>
      </w:r>
    </w:p>
    <w:p w14:paraId="15893C97" w14:textId="4CE62C05" w:rsidR="007F7343" w:rsidRDefault="007F7343" w:rsidP="007F7343">
      <w:pPr>
        <w:rPr>
          <w:lang w:val="en-US"/>
        </w:rPr>
      </w:pPr>
    </w:p>
    <w:p w14:paraId="35339A60" w14:textId="62493ED5" w:rsidR="007F7343" w:rsidRDefault="007F7343" w:rsidP="007F7343">
      <w:pPr>
        <w:rPr>
          <w:lang w:val="en-US"/>
        </w:rPr>
      </w:pPr>
      <w:r>
        <w:rPr>
          <w:lang w:val="en-US"/>
        </w:rPr>
        <w:t>How we are enabling physical distancing and separation</w:t>
      </w:r>
    </w:p>
    <w:p w14:paraId="2EFC6AB0" w14:textId="77777777" w:rsidR="007F7343" w:rsidRDefault="007F7343" w:rsidP="007F7343">
      <w:pPr>
        <w:rPr>
          <w:lang w:val="en-US"/>
        </w:rPr>
      </w:pPr>
    </w:p>
    <w:p w14:paraId="4282BB10" w14:textId="22CCD05F" w:rsidR="007F7343" w:rsidRDefault="007F7343" w:rsidP="007F734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Physical barriers</w:t>
      </w:r>
      <w:r w:rsidR="00907195">
        <w:rPr>
          <w:lang w:val="en-US"/>
        </w:rPr>
        <w:t>, where possible,</w:t>
      </w:r>
      <w:r>
        <w:rPr>
          <w:lang w:val="en-US"/>
        </w:rPr>
        <w:t xml:space="preserve"> will be placed strategically to create a safe space and promote physical distancing</w:t>
      </w:r>
    </w:p>
    <w:p w14:paraId="2C4F27E9" w14:textId="26FCAD5F" w:rsidR="007F7343" w:rsidRDefault="007F7343" w:rsidP="007F734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Redesign and reorganization of space, work processes, activities and programming will facilitate safe reopening of the </w:t>
      </w:r>
      <w:r w:rsidR="00907195">
        <w:rPr>
          <w:lang w:val="en-US"/>
        </w:rPr>
        <w:t>School</w:t>
      </w:r>
      <w:r>
        <w:rPr>
          <w:lang w:val="en-US"/>
        </w:rPr>
        <w:t xml:space="preserve"> and </w:t>
      </w:r>
      <w:r w:rsidR="00907195">
        <w:rPr>
          <w:lang w:val="en-US"/>
        </w:rPr>
        <w:t xml:space="preserve">Launch </w:t>
      </w:r>
      <w:r>
        <w:rPr>
          <w:lang w:val="en-US"/>
        </w:rPr>
        <w:t>programs allowing for safe distancing</w:t>
      </w:r>
    </w:p>
    <w:p w14:paraId="73BAD9FA" w14:textId="0A2D9BDC" w:rsidR="007F7343" w:rsidRPr="007F7343" w:rsidRDefault="00907195" w:rsidP="007F734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 m</w:t>
      </w:r>
      <w:r w:rsidR="007F7343">
        <w:rPr>
          <w:lang w:val="en-US"/>
        </w:rPr>
        <w:t>ulti-phased action plan approach will be used to reopen and bring online programs and services in consultation with</w:t>
      </w:r>
      <w:r>
        <w:rPr>
          <w:lang w:val="en-US"/>
        </w:rPr>
        <w:t xml:space="preserve"> an I</w:t>
      </w:r>
      <w:r w:rsidR="007F7343">
        <w:rPr>
          <w:lang w:val="en-US"/>
        </w:rPr>
        <w:t xml:space="preserve">nfection </w:t>
      </w:r>
      <w:r>
        <w:rPr>
          <w:lang w:val="en-US"/>
        </w:rPr>
        <w:t>C</w:t>
      </w:r>
      <w:r w:rsidR="007F7343">
        <w:rPr>
          <w:lang w:val="en-US"/>
        </w:rPr>
        <w:t>ontrol</w:t>
      </w:r>
      <w:r>
        <w:rPr>
          <w:lang w:val="en-US"/>
        </w:rPr>
        <w:t xml:space="preserve"> Consultant and public health</w:t>
      </w:r>
      <w:r w:rsidR="007F7343">
        <w:rPr>
          <w:lang w:val="en-US"/>
        </w:rPr>
        <w:t xml:space="preserve"> minimizing risk to staff, </w:t>
      </w:r>
      <w:r>
        <w:rPr>
          <w:lang w:val="en-US"/>
        </w:rPr>
        <w:t>students</w:t>
      </w:r>
      <w:r w:rsidR="007F7343">
        <w:rPr>
          <w:lang w:val="en-US"/>
        </w:rPr>
        <w:t xml:space="preserve"> and their families</w:t>
      </w:r>
    </w:p>
    <w:p w14:paraId="1DC7B0E4" w14:textId="10D9D9FF" w:rsidR="007F7343" w:rsidRDefault="007F7343" w:rsidP="007F7343">
      <w:pPr>
        <w:rPr>
          <w:lang w:val="en-US"/>
        </w:rPr>
      </w:pPr>
    </w:p>
    <w:p w14:paraId="108CC3D6" w14:textId="36E11665" w:rsidR="007F7343" w:rsidRDefault="007F7343" w:rsidP="007F7343">
      <w:pPr>
        <w:rPr>
          <w:lang w:val="en-US"/>
        </w:rPr>
      </w:pPr>
      <w:r>
        <w:rPr>
          <w:lang w:val="en-US"/>
        </w:rPr>
        <w:t>How we are carrying out enhanced cleaning and disinfecting</w:t>
      </w:r>
    </w:p>
    <w:p w14:paraId="7424E267" w14:textId="460E6EB9" w:rsidR="007F7343" w:rsidRDefault="007F7343" w:rsidP="007F7343">
      <w:pPr>
        <w:rPr>
          <w:lang w:val="en-US"/>
        </w:rPr>
      </w:pPr>
    </w:p>
    <w:p w14:paraId="517E0DAB" w14:textId="4ECC5D23" w:rsidR="007F7343" w:rsidRDefault="007F7343" w:rsidP="007F734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Enhanced </w:t>
      </w:r>
      <w:r w:rsidR="00B235EC">
        <w:rPr>
          <w:lang w:val="en-US"/>
        </w:rPr>
        <w:t>Environmental Cleaning Protocol is developed and communicated to all staff</w:t>
      </w:r>
    </w:p>
    <w:p w14:paraId="32BA78DD" w14:textId="75F46A53" w:rsidR="007F7343" w:rsidRDefault="007F7343" w:rsidP="007F734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Hospital grade cleaner/disinfectant with a drug identification number (DIN) product will be used according to Health Canada and IPAC guidelines</w:t>
      </w:r>
    </w:p>
    <w:p w14:paraId="6554AB0F" w14:textId="07764CCF" w:rsidR="007F7343" w:rsidRDefault="007F7343" w:rsidP="007F734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Contact time, as indicated on the disinfectant’s manufacturer’s instructions for use, are adhered to</w:t>
      </w:r>
    </w:p>
    <w:p w14:paraId="606D4E9B" w14:textId="084B1884" w:rsidR="007F7343" w:rsidRPr="007F7343" w:rsidRDefault="007F7343" w:rsidP="007F7343">
      <w:pPr>
        <w:pStyle w:val="ListParagraph"/>
        <w:numPr>
          <w:ilvl w:val="0"/>
          <w:numId w:val="6"/>
        </w:numPr>
        <w:rPr>
          <w:lang w:val="en-US"/>
        </w:rPr>
      </w:pPr>
      <w:r w:rsidRPr="007F7343">
        <w:t>High touch surfaces are cleaned at least twice per day. A list of the high touch surfaces, who is cleaning them and when they were clean</w:t>
      </w:r>
      <w:r>
        <w:t>ed</w:t>
      </w:r>
      <w:r w:rsidRPr="007F7343">
        <w:t xml:space="preserve"> are recorded daily </w:t>
      </w:r>
    </w:p>
    <w:p w14:paraId="7F0019AF" w14:textId="4BA3E7C1" w:rsidR="007F7343" w:rsidRPr="007F7343" w:rsidRDefault="007F7343" w:rsidP="007F7343">
      <w:pPr>
        <w:pStyle w:val="ListParagraph"/>
        <w:numPr>
          <w:ilvl w:val="0"/>
          <w:numId w:val="6"/>
        </w:numPr>
        <w:rPr>
          <w:lang w:val="en-US"/>
        </w:rPr>
      </w:pPr>
      <w:r w:rsidRPr="007F7343">
        <w:t xml:space="preserve">Equipment that cannot be dedicated to a single </w:t>
      </w:r>
      <w:r w:rsidR="00B235EC">
        <w:t>student</w:t>
      </w:r>
      <w:r w:rsidRPr="007F7343">
        <w:t xml:space="preserve"> </w:t>
      </w:r>
      <w:r>
        <w:t xml:space="preserve">will </w:t>
      </w:r>
      <w:r w:rsidRPr="007F7343">
        <w:t xml:space="preserve">be cleaned and disinfected between use with other </w:t>
      </w:r>
      <w:r w:rsidR="00B235EC">
        <w:t>students</w:t>
      </w:r>
    </w:p>
    <w:p w14:paraId="0390E25F" w14:textId="3B995ED2" w:rsidR="007F7343" w:rsidRPr="007F7343" w:rsidRDefault="007F7343" w:rsidP="007F7343">
      <w:pPr>
        <w:pStyle w:val="ListParagraph"/>
        <w:numPr>
          <w:ilvl w:val="0"/>
          <w:numId w:val="6"/>
        </w:numPr>
        <w:rPr>
          <w:lang w:val="en-US"/>
        </w:rPr>
      </w:pPr>
      <w:r>
        <w:t>P</w:t>
      </w:r>
      <w:r w:rsidRPr="007F7343">
        <w:t xml:space="preserve">olicies and procedures regarding </w:t>
      </w:r>
      <w:r>
        <w:t>enhanced e</w:t>
      </w:r>
      <w:r w:rsidRPr="007F7343">
        <w:t xml:space="preserve">nvironmental cleaning when a person </w:t>
      </w:r>
      <w:proofErr w:type="gramStart"/>
      <w:r w:rsidRPr="007F7343">
        <w:t>is</w:t>
      </w:r>
      <w:proofErr w:type="gramEnd"/>
      <w:r w:rsidRPr="007F7343">
        <w:t xml:space="preserve"> identified to be symptomatic</w:t>
      </w:r>
      <w:r>
        <w:t xml:space="preserve">, probable or confirmed to have COVID-19 and recently visited the </w:t>
      </w:r>
      <w:r w:rsidR="00B235EC">
        <w:t>school</w:t>
      </w:r>
    </w:p>
    <w:p w14:paraId="1415817F" w14:textId="7884EAD8" w:rsidR="007F7343" w:rsidRDefault="00B235EC" w:rsidP="007F734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</w:t>
      </w:r>
      <w:r w:rsidR="007F7343">
        <w:rPr>
          <w:lang w:val="en-US"/>
        </w:rPr>
        <w:t xml:space="preserve">taff will receive instructions (both written and through online training) on how to ensure the environment is clean and disinfected </w:t>
      </w:r>
    </w:p>
    <w:p w14:paraId="705550E9" w14:textId="77777777" w:rsidR="007F7343" w:rsidRPr="007F7343" w:rsidRDefault="007F7343" w:rsidP="007F7343">
      <w:pPr>
        <w:pStyle w:val="ListParagraph"/>
        <w:rPr>
          <w:lang w:val="en-US"/>
        </w:rPr>
      </w:pPr>
    </w:p>
    <w:p w14:paraId="11051FC5" w14:textId="68CC4BFF" w:rsidR="007F7343" w:rsidRDefault="007F7343" w:rsidP="007F7343">
      <w:pPr>
        <w:rPr>
          <w:lang w:val="en-US"/>
        </w:rPr>
      </w:pPr>
      <w:r>
        <w:rPr>
          <w:lang w:val="en-US"/>
        </w:rPr>
        <w:t>Other measures taken to prevent the risk of contracting COVID-19</w:t>
      </w:r>
    </w:p>
    <w:p w14:paraId="31AD97E2" w14:textId="77777777" w:rsidR="007F7343" w:rsidRPr="007F7343" w:rsidRDefault="007F7343" w:rsidP="007F7343">
      <w:pPr>
        <w:rPr>
          <w:lang w:val="en-US"/>
        </w:rPr>
      </w:pPr>
    </w:p>
    <w:p w14:paraId="2CA2B0A8" w14:textId="6708F716" w:rsidR="001C0B5B" w:rsidRDefault="007F7343" w:rsidP="007F7343">
      <w:pPr>
        <w:pStyle w:val="ListParagraph"/>
        <w:numPr>
          <w:ilvl w:val="0"/>
          <w:numId w:val="4"/>
        </w:numPr>
      </w:pPr>
      <w:r>
        <w:t>Occupational Illness reporting policy will be developed</w:t>
      </w:r>
    </w:p>
    <w:p w14:paraId="5DFBEF84" w14:textId="513A1A52" w:rsidR="007F7343" w:rsidRDefault="007F7343" w:rsidP="007F7343">
      <w:pPr>
        <w:pStyle w:val="ListParagraph"/>
        <w:numPr>
          <w:ilvl w:val="0"/>
          <w:numId w:val="4"/>
        </w:numPr>
      </w:pPr>
      <w:r>
        <w:lastRenderedPageBreak/>
        <w:t>An assessment will be completed to bring</w:t>
      </w:r>
      <w:r w:rsidR="00B235EC">
        <w:t xml:space="preserve"> Brighton School and Launch</w:t>
      </w:r>
      <w:r>
        <w:t xml:space="preserve"> into compliance will all applicable Occupational Health and Safety legislation</w:t>
      </w:r>
    </w:p>
    <w:p w14:paraId="0F290AAC" w14:textId="1E66800F" w:rsidR="007F7343" w:rsidRDefault="007F7343" w:rsidP="007F7343">
      <w:pPr>
        <w:pStyle w:val="ListParagraph"/>
        <w:numPr>
          <w:ilvl w:val="0"/>
          <w:numId w:val="4"/>
        </w:numPr>
      </w:pPr>
      <w:r>
        <w:t>Audits will be conducted at scheduled intervals to gage response and inform reopening strategy</w:t>
      </w:r>
    </w:p>
    <w:p w14:paraId="10E2D768" w14:textId="3296060F" w:rsidR="007F7343" w:rsidRDefault="007F7343" w:rsidP="007F7343">
      <w:pPr>
        <w:pStyle w:val="ListParagraph"/>
        <w:numPr>
          <w:ilvl w:val="0"/>
          <w:numId w:val="4"/>
        </w:numPr>
      </w:pPr>
      <w:r>
        <w:t>Progression through the phased approach will be dependent on public health guidance and strict adherence to the COVID-19 Preparedness and Prevention Plan</w:t>
      </w:r>
    </w:p>
    <w:p w14:paraId="407337A1" w14:textId="5472461D" w:rsidR="007F7343" w:rsidRDefault="007F7343" w:rsidP="007F7343"/>
    <w:p w14:paraId="3EF8B32E" w14:textId="7CF34A57" w:rsidR="007F7343" w:rsidRDefault="007F7343" w:rsidP="007F7343">
      <w:r>
        <w:t xml:space="preserve">Next Steps: </w:t>
      </w:r>
    </w:p>
    <w:p w14:paraId="1C77E2D2" w14:textId="3E454577" w:rsidR="007F7343" w:rsidRDefault="007F7343" w:rsidP="007F7343"/>
    <w:p w14:paraId="1BC22716" w14:textId="44BD69E4" w:rsidR="007F7343" w:rsidRDefault="007F7343" w:rsidP="007F7343">
      <w:pPr>
        <w:pStyle w:val="ListParagraph"/>
        <w:numPr>
          <w:ilvl w:val="0"/>
          <w:numId w:val="7"/>
        </w:numPr>
      </w:pPr>
      <w:r>
        <w:t xml:space="preserve">Finalize multi-phased action plan for reopening (based on draft document prepared by administration) of </w:t>
      </w:r>
      <w:r w:rsidR="00B235EC">
        <w:t>Brighton School and Launch</w:t>
      </w:r>
      <w:r>
        <w:t xml:space="preserve"> programs and services based on recommended Public Health and Provincial Government Directives</w:t>
      </w:r>
    </w:p>
    <w:p w14:paraId="0286C265" w14:textId="319439C7" w:rsidR="007F7343" w:rsidRDefault="007F7343" w:rsidP="007F7343">
      <w:pPr>
        <w:pStyle w:val="ListParagraph"/>
        <w:numPr>
          <w:ilvl w:val="0"/>
          <w:numId w:val="7"/>
        </w:numPr>
      </w:pPr>
      <w:r>
        <w:t>Develop recommended policies and procedures as recommended through the completion of the risk assessment and site audit</w:t>
      </w:r>
      <w:r w:rsidR="00B235EC">
        <w:t>s</w:t>
      </w:r>
    </w:p>
    <w:p w14:paraId="6EC60EFB" w14:textId="3026AF34" w:rsidR="007F7343" w:rsidRDefault="007F7343" w:rsidP="007F7343">
      <w:pPr>
        <w:pStyle w:val="ListParagraph"/>
        <w:numPr>
          <w:ilvl w:val="0"/>
          <w:numId w:val="7"/>
        </w:numPr>
      </w:pPr>
      <w:r>
        <w:t>Finalized COVID-19 Preparedness and Prevention Plan and make available</w:t>
      </w:r>
      <w:r w:rsidR="00B235EC">
        <w:t xml:space="preserve"> to all staff, families and essential visitors, as necessary</w:t>
      </w:r>
      <w:r>
        <w:t xml:space="preserve"> </w:t>
      </w:r>
    </w:p>
    <w:p w14:paraId="6DC17E63" w14:textId="007E5122" w:rsidR="007F7343" w:rsidRDefault="007F7343" w:rsidP="007F7343">
      <w:pPr>
        <w:pStyle w:val="ListParagraph"/>
        <w:numPr>
          <w:ilvl w:val="0"/>
          <w:numId w:val="7"/>
        </w:numPr>
      </w:pPr>
      <w:r>
        <w:t>Finalize staff education and training materials – develop training schedule</w:t>
      </w:r>
    </w:p>
    <w:p w14:paraId="0084EAD4" w14:textId="3272DBCC" w:rsidR="007F7343" w:rsidRDefault="007F7343" w:rsidP="007F7343">
      <w:pPr>
        <w:pStyle w:val="ListParagraph"/>
        <w:numPr>
          <w:ilvl w:val="0"/>
          <w:numId w:val="7"/>
        </w:numPr>
      </w:pPr>
      <w:r>
        <w:t>Host Family Webinar – prepare communication plan, materials to share with families re: passive and active screening protocol, revised program structure, outbreak management guidelines</w:t>
      </w:r>
      <w:r w:rsidR="00B235EC">
        <w:t>, etc.</w:t>
      </w:r>
    </w:p>
    <w:p w14:paraId="435346CF" w14:textId="77777777" w:rsidR="007F7343" w:rsidRDefault="007F7343" w:rsidP="007F7343">
      <w:pPr>
        <w:ind w:left="360"/>
      </w:pPr>
    </w:p>
    <w:p w14:paraId="49F0D4D5" w14:textId="77777777" w:rsidR="007F7343" w:rsidRDefault="007F7343" w:rsidP="007F7343"/>
    <w:sectPr w:rsidR="007F7343" w:rsidSect="007F734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43433" w14:textId="77777777" w:rsidR="00887D15" w:rsidRDefault="00887D15" w:rsidP="001C0B5B">
      <w:r>
        <w:separator/>
      </w:r>
    </w:p>
  </w:endnote>
  <w:endnote w:type="continuationSeparator" w:id="0">
    <w:p w14:paraId="49192286" w14:textId="77777777" w:rsidR="00887D15" w:rsidRDefault="00887D15" w:rsidP="001C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046182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849174" w14:textId="0138C338" w:rsidR="007F7343" w:rsidRDefault="007F7343" w:rsidP="007F73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BC07D0" w14:textId="77777777" w:rsidR="007F7343" w:rsidRDefault="007F7343" w:rsidP="007F73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57719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1DC72A" w14:textId="09C6C06B" w:rsidR="007F7343" w:rsidRDefault="007F7343" w:rsidP="007F734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t xml:space="preserve"> </w:t>
        </w:r>
      </w:p>
    </w:sdtContent>
  </w:sdt>
  <w:p w14:paraId="6EBBD904" w14:textId="77777777" w:rsidR="001C0B5B" w:rsidRDefault="001C0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0B1B6" w14:textId="77777777" w:rsidR="00887D15" w:rsidRDefault="00887D15" w:rsidP="001C0B5B">
      <w:r>
        <w:separator/>
      </w:r>
    </w:p>
  </w:footnote>
  <w:footnote w:type="continuationSeparator" w:id="0">
    <w:p w14:paraId="1A06FA97" w14:textId="77777777" w:rsidR="00887D15" w:rsidRDefault="00887D15" w:rsidP="001C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3482461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C956638" w14:textId="6B95928D" w:rsidR="007F7343" w:rsidRDefault="007F7343" w:rsidP="00D95D29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272023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6B3F42" w14:textId="4DD8733F" w:rsidR="007F7343" w:rsidRDefault="007F7343" w:rsidP="007F7343">
        <w:pPr>
          <w:pStyle w:val="Header"/>
          <w:framePr w:wrap="none" w:vAnchor="text" w:hAnchor="margin" w:xAlign="right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DD7866" w14:textId="77777777" w:rsidR="007F7343" w:rsidRDefault="007F7343" w:rsidP="007F734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210202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4B24E92" w14:textId="34F7BA85" w:rsidR="007F7343" w:rsidRDefault="007F7343" w:rsidP="00662748">
        <w:pPr>
          <w:pStyle w:val="Header"/>
          <w:framePr w:wrap="none" w:vAnchor="text" w:hAnchor="page" w:x="6186" w:y="-3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0C1F1B11" w14:textId="1AC43A21" w:rsidR="00662748" w:rsidRPr="00662748" w:rsidRDefault="00662748" w:rsidP="00907195">
    <w:pPr>
      <w:jc w:val="right"/>
      <w:rPr>
        <w:rFonts w:ascii="Times New Roman" w:eastAsia="Times New Roman" w:hAnsi="Times New Roman" w:cs="Times New Roman"/>
      </w:rPr>
    </w:pPr>
    <w:r w:rsidRPr="00662748">
      <w:rPr>
        <w:rFonts w:ascii="Times New Roman" w:eastAsia="Times New Roman" w:hAnsi="Times New Roman" w:cs="Times New Roman"/>
      </w:rPr>
      <w:fldChar w:fldCharType="begin"/>
    </w:r>
    <w:r w:rsidRPr="00662748">
      <w:rPr>
        <w:rFonts w:ascii="Times New Roman" w:eastAsia="Times New Roman" w:hAnsi="Times New Roman" w:cs="Times New Roman"/>
      </w:rPr>
      <w:instrText xml:space="preserve"> INCLUDEPICTURE "https://www.brightonschool.ca/wp-content/uploads/2015/11/BS-brighton-school.png" \* MERGEFORMATINET </w:instrText>
    </w:r>
    <w:r w:rsidRPr="00662748">
      <w:rPr>
        <w:rFonts w:ascii="Times New Roman" w:eastAsia="Times New Roman" w:hAnsi="Times New Roman" w:cs="Times New Roman"/>
      </w:rPr>
      <w:fldChar w:fldCharType="separate"/>
    </w:r>
    <w:r w:rsidRPr="00662748">
      <w:rPr>
        <w:rFonts w:ascii="Times New Roman" w:eastAsia="Times New Roman" w:hAnsi="Times New Roman" w:cs="Times New Roman"/>
        <w:noProof/>
      </w:rPr>
      <mc:AlternateContent>
        <mc:Choice Requires="wps">
          <w:drawing>
            <wp:inline distT="0" distB="0" distL="0" distR="0" wp14:anchorId="30176233" wp14:editId="5DE543C9">
              <wp:extent cx="307340" cy="307340"/>
              <wp:effectExtent l="0" t="0" r="0" b="0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7C01284" id="Rectangle 2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" filled="f" stroked="f">
              <o:lock v:ext="edit" aspectratio="t"/>
              <w10:anchorlock/>
            </v:rect>
          </w:pict>
        </mc:Fallback>
      </mc:AlternateContent>
    </w:r>
    <w:r w:rsidRPr="00662748">
      <w:rPr>
        <w:rFonts w:ascii="Times New Roman" w:eastAsia="Times New Roman" w:hAnsi="Times New Roman" w:cs="Times New Roman"/>
      </w:rPr>
      <w:fldChar w:fldCharType="end"/>
    </w:r>
    <w:r w:rsidR="00907195" w:rsidRPr="00662748">
      <w:rPr>
        <w:rFonts w:ascii="Times New Roman" w:eastAsia="Times New Roman" w:hAnsi="Times New Roman" w:cs="Times New Roman"/>
      </w:rPr>
      <w:fldChar w:fldCharType="begin"/>
    </w:r>
    <w:r w:rsidR="00907195" w:rsidRPr="00662748">
      <w:rPr>
        <w:rFonts w:ascii="Times New Roman" w:eastAsia="Times New Roman" w:hAnsi="Times New Roman" w:cs="Times New Roman"/>
      </w:rPr>
      <w:instrText xml:space="preserve"> INCLUDEPICTURE "https://www.brightonschool.ca/wp-content/uploads/2015/11/BS-brighton-school.png" \* MERGEFORMATINET </w:instrText>
    </w:r>
    <w:r w:rsidR="00907195" w:rsidRPr="00662748">
      <w:rPr>
        <w:rFonts w:ascii="Times New Roman" w:eastAsia="Times New Roman" w:hAnsi="Times New Roman" w:cs="Times New Roman"/>
      </w:rPr>
      <w:fldChar w:fldCharType="separate"/>
    </w:r>
    <w:r w:rsidR="00907195" w:rsidRPr="00662748">
      <w:rPr>
        <w:rFonts w:ascii="Times New Roman" w:eastAsia="Times New Roman" w:hAnsi="Times New Roman" w:cs="Times New Roman"/>
      </w:rPr>
      <w:drawing>
        <wp:inline distT="0" distB="0" distL="0" distR="0" wp14:anchorId="74F6C612" wp14:editId="3D1F259C">
          <wp:extent cx="1934750" cy="439660"/>
          <wp:effectExtent l="0" t="0" r="0" b="508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04" cy="45776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0"/>
                  </a:effectLst>
                </pic:spPr>
              </pic:pic>
            </a:graphicData>
          </a:graphic>
        </wp:inline>
      </w:drawing>
    </w:r>
    <w:r w:rsidR="00907195" w:rsidRPr="00662748">
      <w:rPr>
        <w:rFonts w:ascii="Times New Roman" w:eastAsia="Times New Roman" w:hAnsi="Times New Roman" w:cs="Times New Roman"/>
      </w:rPr>
      <w:fldChar w:fldCharType="end"/>
    </w:r>
  </w:p>
  <w:p w14:paraId="1326CC09" w14:textId="35F4FA34" w:rsidR="001C0B5B" w:rsidRPr="001C0B5B" w:rsidRDefault="001C0B5B" w:rsidP="007F7343">
    <w:pPr>
      <w:ind w:right="360" w:firstLine="360"/>
      <w:jc w:val="right"/>
      <w:rPr>
        <w:rFonts w:ascii="Times New Roman" w:eastAsia="Times New Roman" w:hAnsi="Times New Roman" w:cs="Times New Roman"/>
      </w:rPr>
    </w:pPr>
  </w:p>
  <w:p w14:paraId="3B4DC4F8" w14:textId="77777777" w:rsidR="001C0B5B" w:rsidRDefault="001C0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F0CCD"/>
    <w:multiLevelType w:val="hybridMultilevel"/>
    <w:tmpl w:val="8564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202"/>
    <w:multiLevelType w:val="hybridMultilevel"/>
    <w:tmpl w:val="96C6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128F4"/>
    <w:multiLevelType w:val="hybridMultilevel"/>
    <w:tmpl w:val="82B6E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C71DD"/>
    <w:multiLevelType w:val="hybridMultilevel"/>
    <w:tmpl w:val="EBB2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A0D31"/>
    <w:multiLevelType w:val="hybridMultilevel"/>
    <w:tmpl w:val="6A6A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76B44"/>
    <w:multiLevelType w:val="hybridMultilevel"/>
    <w:tmpl w:val="D7F4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C0C1D"/>
    <w:multiLevelType w:val="hybridMultilevel"/>
    <w:tmpl w:val="C748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5B"/>
    <w:rsid w:val="00030E3E"/>
    <w:rsid w:val="000B385B"/>
    <w:rsid w:val="001C0B5B"/>
    <w:rsid w:val="00662748"/>
    <w:rsid w:val="007F7343"/>
    <w:rsid w:val="00887D15"/>
    <w:rsid w:val="00907195"/>
    <w:rsid w:val="00922311"/>
    <w:rsid w:val="00AD126C"/>
    <w:rsid w:val="00B06A1B"/>
    <w:rsid w:val="00B235EC"/>
    <w:rsid w:val="00E30187"/>
    <w:rsid w:val="00E45733"/>
    <w:rsid w:val="00F7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8D1BA"/>
  <w15:chartTrackingRefBased/>
  <w15:docId w15:val="{07B79D1E-ECA1-7340-84E8-DD8880E1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0B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B5B"/>
  </w:style>
  <w:style w:type="paragraph" w:styleId="Footer">
    <w:name w:val="footer"/>
    <w:basedOn w:val="Normal"/>
    <w:link w:val="FooterChar"/>
    <w:uiPriority w:val="99"/>
    <w:unhideWhenUsed/>
    <w:rsid w:val="001C0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B5B"/>
  </w:style>
  <w:style w:type="character" w:customStyle="1" w:styleId="Heading2Char">
    <w:name w:val="Heading 2 Char"/>
    <w:basedOn w:val="DefaultParagraphFont"/>
    <w:link w:val="Heading2"/>
    <w:uiPriority w:val="9"/>
    <w:rsid w:val="001C0B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C0B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F7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3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7343"/>
    <w:pPr>
      <w:ind w:left="720"/>
      <w:contextualSpacing/>
    </w:pPr>
  </w:style>
  <w:style w:type="table" w:styleId="TableGrid">
    <w:name w:val="Table Grid"/>
    <w:basedOn w:val="TableNormal"/>
    <w:uiPriority w:val="39"/>
    <w:rsid w:val="007F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F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vid-19.ontario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Maclean</dc:creator>
  <cp:keywords/>
  <dc:description/>
  <cp:lastModifiedBy>Jeanette Maclean</cp:lastModifiedBy>
  <cp:revision>2</cp:revision>
  <dcterms:created xsi:type="dcterms:W3CDTF">2020-07-13T11:12:00Z</dcterms:created>
  <dcterms:modified xsi:type="dcterms:W3CDTF">2020-07-13T11:12:00Z</dcterms:modified>
</cp:coreProperties>
</file>