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3F" w:rsidRDefault="002A103F"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73660</wp:posOffset>
            </wp:positionV>
            <wp:extent cx="4175125" cy="2228850"/>
            <wp:effectExtent l="0" t="0" r="0" b="0"/>
            <wp:wrapSquare wrapText="bothSides"/>
            <wp:docPr id="1" name="Picture 1" descr="C:\Users\use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03F" w:rsidRPr="002A103F" w:rsidRDefault="002A103F" w:rsidP="002A103F"/>
    <w:p w:rsidR="002A103F" w:rsidRPr="002A103F" w:rsidRDefault="002A103F" w:rsidP="002A103F">
      <w:bookmarkStart w:id="0" w:name="_GoBack"/>
      <w:bookmarkEnd w:id="0"/>
    </w:p>
    <w:p w:rsidR="002A103F" w:rsidRPr="002A103F" w:rsidRDefault="002A103F" w:rsidP="002A103F"/>
    <w:p w:rsidR="002A103F" w:rsidRPr="002A103F" w:rsidRDefault="002A103F" w:rsidP="002A103F"/>
    <w:p w:rsidR="002A103F" w:rsidRPr="002A103F" w:rsidRDefault="002A103F" w:rsidP="002A103F"/>
    <w:p w:rsidR="002A103F" w:rsidRPr="002A103F" w:rsidRDefault="002A103F" w:rsidP="002A103F"/>
    <w:p w:rsidR="002A103F" w:rsidRDefault="002A103F" w:rsidP="002A103F"/>
    <w:p w:rsidR="002A103F" w:rsidRDefault="002A103F" w:rsidP="002A103F">
      <w:pPr>
        <w:tabs>
          <w:tab w:val="left" w:pos="3105"/>
        </w:tabs>
        <w:jc w:val="center"/>
        <w:rPr>
          <w:rFonts w:ascii="Comic Sans MS" w:hAnsi="Comic Sans MS"/>
          <w:sz w:val="26"/>
          <w:szCs w:val="26"/>
        </w:rPr>
      </w:pPr>
      <w:hyperlink r:id="rId6" w:history="1">
        <w:r w:rsidRPr="002A103F">
          <w:rPr>
            <w:rStyle w:val="Hyperlink"/>
            <w:rFonts w:ascii="Comic Sans MS" w:hAnsi="Comic Sans MS"/>
            <w:sz w:val="26"/>
            <w:szCs w:val="26"/>
          </w:rPr>
          <w:t>https://www.topmarks.co.uk/maths-games/mental-maths-train</w:t>
        </w:r>
      </w:hyperlink>
    </w:p>
    <w:p w:rsidR="00C27465" w:rsidRPr="002A103F" w:rsidRDefault="00E17783" w:rsidP="002A103F">
      <w:pPr>
        <w:tabs>
          <w:tab w:val="left" w:pos="3105"/>
        </w:tabs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en-IE"/>
        </w:rPr>
        <w:drawing>
          <wp:anchor distT="0" distB="0" distL="114300" distR="114300" simplePos="0" relativeHeight="251660288" behindDoc="0" locked="0" layoutInCell="1" allowOverlap="1" wp14:anchorId="6A1A77C8" wp14:editId="1472251A">
            <wp:simplePos x="0" y="0"/>
            <wp:positionH relativeFrom="column">
              <wp:posOffset>714375</wp:posOffset>
            </wp:positionH>
            <wp:positionV relativeFrom="paragraph">
              <wp:posOffset>154940</wp:posOffset>
            </wp:positionV>
            <wp:extent cx="4305300" cy="2476500"/>
            <wp:effectExtent l="0" t="0" r="0" b="0"/>
            <wp:wrapSquare wrapText="bothSides"/>
            <wp:docPr id="3" name="Picture 3" descr="C:\Users\user\Desktop\Capt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apture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03F" w:rsidRDefault="002A103F" w:rsidP="00C27465">
      <w:pPr>
        <w:tabs>
          <w:tab w:val="left" w:pos="3105"/>
        </w:tabs>
        <w:jc w:val="center"/>
        <w:rPr>
          <w:rFonts w:ascii="Comic Sans MS" w:hAnsi="Comic Sans MS"/>
          <w:sz w:val="28"/>
          <w:szCs w:val="28"/>
        </w:rPr>
      </w:pPr>
    </w:p>
    <w:p w:rsidR="00E17783" w:rsidRPr="00C27465" w:rsidRDefault="00E17783" w:rsidP="00C27465">
      <w:pPr>
        <w:tabs>
          <w:tab w:val="left" w:pos="3105"/>
        </w:tabs>
        <w:jc w:val="center"/>
        <w:rPr>
          <w:rFonts w:ascii="Comic Sans MS" w:hAnsi="Comic Sans MS"/>
          <w:sz w:val="28"/>
          <w:szCs w:val="28"/>
        </w:rPr>
      </w:pPr>
    </w:p>
    <w:p w:rsidR="00C27465" w:rsidRDefault="002A103F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  <w:hyperlink r:id="rId8" w:history="1">
        <w:r w:rsidRPr="00C27465">
          <w:rPr>
            <w:rStyle w:val="Hyperlink"/>
            <w:rFonts w:ascii="Comic Sans MS" w:hAnsi="Comic Sans MS"/>
            <w:sz w:val="26"/>
            <w:szCs w:val="26"/>
          </w:rPr>
          <w:t>https://www.topmarks.co.uk/ordering-and-sequencing/chinese-dragon-ordering</w:t>
        </w:r>
      </w:hyperlink>
    </w:p>
    <w:p w:rsidR="00E17783" w:rsidRDefault="00E17783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en-IE"/>
        </w:rPr>
        <w:drawing>
          <wp:anchor distT="0" distB="0" distL="114300" distR="114300" simplePos="0" relativeHeight="251661312" behindDoc="0" locked="0" layoutInCell="1" allowOverlap="1" wp14:anchorId="0A741B8D" wp14:editId="2351A892">
            <wp:simplePos x="0" y="0"/>
            <wp:positionH relativeFrom="column">
              <wp:posOffset>714375</wp:posOffset>
            </wp:positionH>
            <wp:positionV relativeFrom="paragraph">
              <wp:posOffset>185420</wp:posOffset>
            </wp:positionV>
            <wp:extent cx="4333875" cy="2533650"/>
            <wp:effectExtent l="0" t="0" r="9525" b="0"/>
            <wp:wrapSquare wrapText="bothSides"/>
            <wp:docPr id="4" name="Picture 4" descr="C:\Users\user\Desktop\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aptur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E17783" w:rsidRDefault="00E17783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Pr="00824590" w:rsidRDefault="00824590" w:rsidP="00E17783">
      <w:pPr>
        <w:ind w:right="-330"/>
        <w:rPr>
          <w:rFonts w:ascii="Comic Sans MS" w:hAnsi="Comic Sans MS"/>
          <w:sz w:val="26"/>
          <w:szCs w:val="26"/>
        </w:rPr>
      </w:pPr>
      <w:hyperlink r:id="rId10" w:history="1">
        <w:r w:rsidRPr="00824590">
          <w:rPr>
            <w:rStyle w:val="Hyperlink"/>
            <w:rFonts w:ascii="Comic Sans MS" w:hAnsi="Comic Sans MS"/>
            <w:sz w:val="26"/>
            <w:szCs w:val="26"/>
          </w:rPr>
          <w:t>https://www.topmarks.co.uk/ordering-and-sequencing/coconut-ordering</w:t>
        </w:r>
      </w:hyperlink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E17783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8"/>
          <w:szCs w:val="28"/>
          <w:lang w:eastAsia="en-IE"/>
        </w:rPr>
        <w:lastRenderedPageBreak/>
        <w:drawing>
          <wp:anchor distT="0" distB="0" distL="114300" distR="114300" simplePos="0" relativeHeight="251659264" behindDoc="0" locked="0" layoutInCell="1" allowOverlap="1" wp14:anchorId="5A907ACC" wp14:editId="73C3CA62">
            <wp:simplePos x="0" y="0"/>
            <wp:positionH relativeFrom="column">
              <wp:posOffset>781050</wp:posOffset>
            </wp:positionH>
            <wp:positionV relativeFrom="paragraph">
              <wp:posOffset>188595</wp:posOffset>
            </wp:positionV>
            <wp:extent cx="4067175" cy="2383790"/>
            <wp:effectExtent l="0" t="0" r="9525" b="0"/>
            <wp:wrapSquare wrapText="bothSides"/>
            <wp:docPr id="2" name="Picture 2" descr="C:\Users\user\Desktop\Cap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pture 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824590" w:rsidRDefault="00824590" w:rsidP="00C27465">
      <w:pPr>
        <w:ind w:left="-284" w:right="-330"/>
        <w:jc w:val="center"/>
        <w:rPr>
          <w:rFonts w:ascii="Comic Sans MS" w:hAnsi="Comic Sans MS"/>
          <w:sz w:val="26"/>
          <w:szCs w:val="26"/>
        </w:rPr>
      </w:pPr>
    </w:p>
    <w:p w:rsidR="00C27465" w:rsidRDefault="00C27465" w:rsidP="00C27465">
      <w:pPr>
        <w:rPr>
          <w:rFonts w:ascii="Comic Sans MS" w:hAnsi="Comic Sans MS"/>
          <w:sz w:val="26"/>
          <w:szCs w:val="26"/>
        </w:rPr>
      </w:pPr>
    </w:p>
    <w:p w:rsidR="00C27465" w:rsidRDefault="00C27465" w:rsidP="00C27465">
      <w:pPr>
        <w:jc w:val="center"/>
        <w:rPr>
          <w:rFonts w:ascii="Comic Sans MS" w:hAnsi="Comic Sans MS"/>
          <w:sz w:val="26"/>
          <w:szCs w:val="26"/>
        </w:rPr>
      </w:pPr>
      <w:hyperlink r:id="rId12" w:history="1">
        <w:r w:rsidRPr="002A103F">
          <w:rPr>
            <w:rStyle w:val="Hyperlink"/>
            <w:rFonts w:ascii="Comic Sans MS" w:hAnsi="Comic Sans MS"/>
            <w:sz w:val="26"/>
            <w:szCs w:val="26"/>
          </w:rPr>
          <w:t>https://www.topmarks.co.uk/ordering-and-sequencing/shape-patterns</w:t>
        </w:r>
      </w:hyperlink>
    </w:p>
    <w:p w:rsidR="00E11C3D" w:rsidRDefault="00E17783" w:rsidP="00C27465"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en-IE"/>
        </w:rPr>
        <w:drawing>
          <wp:inline distT="0" distB="0" distL="0" distR="0">
            <wp:extent cx="4038600" cy="2419350"/>
            <wp:effectExtent l="0" t="0" r="0" b="0"/>
            <wp:docPr id="5" name="Picture 5" descr="C:\Users\user\Desktop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aptur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04" cy="242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54" w:rsidRDefault="00E11C3D" w:rsidP="00E11C3D">
      <w:pPr>
        <w:jc w:val="center"/>
        <w:rPr>
          <w:rFonts w:ascii="Comic Sans MS" w:hAnsi="Comic Sans MS"/>
          <w:sz w:val="26"/>
          <w:szCs w:val="26"/>
        </w:rPr>
      </w:pPr>
      <w:hyperlink r:id="rId14" w:history="1">
        <w:r w:rsidRPr="00E11C3D">
          <w:rPr>
            <w:rStyle w:val="Hyperlink"/>
            <w:rFonts w:ascii="Comic Sans MS" w:hAnsi="Comic Sans MS"/>
            <w:sz w:val="26"/>
            <w:szCs w:val="26"/>
          </w:rPr>
          <w:t>https://www.topmarks.co.uk/learning-to-count/paint-the-squares</w:t>
        </w:r>
      </w:hyperlink>
    </w:p>
    <w:p w:rsidR="00E11C3D" w:rsidRDefault="00E11C3D" w:rsidP="00E11C3D">
      <w:pPr>
        <w:jc w:val="cent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en-IE"/>
        </w:rPr>
        <w:drawing>
          <wp:anchor distT="0" distB="0" distL="114300" distR="114300" simplePos="0" relativeHeight="251662336" behindDoc="0" locked="0" layoutInCell="1" allowOverlap="1" wp14:anchorId="146798D7" wp14:editId="655F3F87">
            <wp:simplePos x="0" y="0"/>
            <wp:positionH relativeFrom="column">
              <wp:posOffset>904875</wp:posOffset>
            </wp:positionH>
            <wp:positionV relativeFrom="paragraph">
              <wp:posOffset>83820</wp:posOffset>
            </wp:positionV>
            <wp:extent cx="3943350" cy="2600325"/>
            <wp:effectExtent l="0" t="0" r="0" b="9525"/>
            <wp:wrapSquare wrapText="bothSides"/>
            <wp:docPr id="6" name="Picture 6" descr="C:\Users\user\Desktop\Captur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aptur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C3D" w:rsidRDefault="00E11C3D" w:rsidP="00E11C3D">
      <w:pPr>
        <w:jc w:val="center"/>
        <w:rPr>
          <w:rFonts w:ascii="Comic Sans MS" w:hAnsi="Comic Sans MS"/>
          <w:sz w:val="26"/>
          <w:szCs w:val="26"/>
        </w:rPr>
      </w:pPr>
    </w:p>
    <w:p w:rsidR="00E11C3D" w:rsidRPr="00E11C3D" w:rsidRDefault="00E11C3D" w:rsidP="00E11C3D">
      <w:pPr>
        <w:tabs>
          <w:tab w:val="left" w:pos="5100"/>
        </w:tabs>
        <w:jc w:val="center"/>
        <w:rPr>
          <w:rFonts w:ascii="Comic Sans MS" w:hAnsi="Comic Sans MS"/>
          <w:sz w:val="26"/>
          <w:szCs w:val="26"/>
        </w:rPr>
      </w:pPr>
      <w:hyperlink r:id="rId16" w:history="1">
        <w:r w:rsidRPr="00E11C3D">
          <w:rPr>
            <w:rStyle w:val="Hyperlink"/>
            <w:rFonts w:ascii="Comic Sans MS" w:hAnsi="Comic Sans MS"/>
            <w:sz w:val="26"/>
            <w:szCs w:val="26"/>
          </w:rPr>
          <w:t>https://www.topmarks.co.uk/learning-to-count/gingerbread-man-game</w:t>
        </w:r>
      </w:hyperlink>
    </w:p>
    <w:sectPr w:rsidR="00E11C3D" w:rsidRPr="00E11C3D" w:rsidSect="00E1778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3F"/>
    <w:rsid w:val="002A103F"/>
    <w:rsid w:val="00526154"/>
    <w:rsid w:val="00824590"/>
    <w:rsid w:val="00C27465"/>
    <w:rsid w:val="00E11C3D"/>
    <w:rsid w:val="00E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1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1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ordering-and-sequencing/chinese-dragon-ordering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topmarks.co.uk/ordering-and-sequencing/shape-pattern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topmarks.co.uk/learning-to-count/gingerbread-man-gam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mental-maths-train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topmarks.co.uk/ordering-and-sequencing/coconut-orde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opmarks.co.uk/learning-to-count/paint-the-squ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2020-06-09T10:19:00Z</dcterms:created>
  <dcterms:modified xsi:type="dcterms:W3CDTF">2020-06-09T15:48:00Z</dcterms:modified>
</cp:coreProperties>
</file>