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5AC91" w14:textId="07A80680" w:rsidR="00017AA8" w:rsidRDefault="00017AA8" w:rsidP="00F61356">
      <w:pPr>
        <w:rPr>
          <w:rFonts w:asciiTheme="majorHAnsi" w:hAnsiTheme="majorHAnsi" w:cstheme="majorHAnsi"/>
          <w:b/>
          <w:sz w:val="32"/>
          <w:szCs w:val="32"/>
        </w:rPr>
      </w:pPr>
      <w:r>
        <w:rPr>
          <w:rFonts w:asciiTheme="majorHAnsi" w:hAnsiTheme="majorHAnsi" w:cstheme="majorHAnsi"/>
          <w:b/>
          <w:sz w:val="32"/>
          <w:szCs w:val="32"/>
        </w:rPr>
        <w:t xml:space="preserve">Vitamin D </w:t>
      </w:r>
      <w:r w:rsidR="00F61356">
        <w:rPr>
          <w:rFonts w:asciiTheme="majorHAnsi" w:hAnsiTheme="majorHAnsi" w:cstheme="majorHAnsi"/>
          <w:b/>
          <w:sz w:val="32"/>
          <w:szCs w:val="32"/>
        </w:rPr>
        <w:t xml:space="preserve">- </w:t>
      </w:r>
      <w:proofErr w:type="spellStart"/>
      <w:r w:rsidR="00354453">
        <w:rPr>
          <w:rFonts w:asciiTheme="majorHAnsi" w:hAnsiTheme="majorHAnsi" w:cstheme="majorHAnsi"/>
          <w:b/>
          <w:sz w:val="32"/>
          <w:szCs w:val="32"/>
        </w:rPr>
        <w:t>Aufdosierung</w:t>
      </w:r>
      <w:proofErr w:type="spellEnd"/>
      <w:r w:rsidR="00354453">
        <w:rPr>
          <w:rFonts w:asciiTheme="majorHAnsi" w:hAnsiTheme="majorHAnsi" w:cstheme="majorHAnsi"/>
          <w:b/>
          <w:sz w:val="32"/>
          <w:szCs w:val="32"/>
        </w:rPr>
        <w:t xml:space="preserve"> und </w:t>
      </w:r>
      <w:r>
        <w:rPr>
          <w:rFonts w:asciiTheme="majorHAnsi" w:hAnsiTheme="majorHAnsi" w:cstheme="majorHAnsi"/>
          <w:b/>
          <w:sz w:val="32"/>
          <w:szCs w:val="32"/>
        </w:rPr>
        <w:t>Erhaltungsdosis nach Gewicht</w:t>
      </w:r>
    </w:p>
    <w:p w14:paraId="5D246401" w14:textId="77777777" w:rsidR="004B7640" w:rsidRDefault="004B7640" w:rsidP="00017AA8">
      <w:pPr>
        <w:rPr>
          <w:rFonts w:asciiTheme="majorHAnsi" w:hAnsiTheme="majorHAnsi" w:cstheme="majorHAnsi"/>
          <w:sz w:val="28"/>
          <w:szCs w:val="28"/>
          <w:u w:val="single"/>
        </w:rPr>
      </w:pPr>
    </w:p>
    <w:p w14:paraId="1B8A10AB" w14:textId="5086C445" w:rsidR="00236C2C" w:rsidRPr="00354453" w:rsidRDefault="00354453" w:rsidP="00F61356">
      <w:pPr>
        <w:rPr>
          <w:rFonts w:asciiTheme="majorHAnsi" w:hAnsiTheme="majorHAnsi" w:cstheme="majorHAnsi"/>
          <w:sz w:val="28"/>
          <w:szCs w:val="28"/>
          <w:u w:val="single"/>
        </w:rPr>
      </w:pPr>
      <w:proofErr w:type="spellStart"/>
      <w:r w:rsidRPr="00354453">
        <w:rPr>
          <w:rFonts w:asciiTheme="majorHAnsi" w:hAnsiTheme="majorHAnsi" w:cstheme="majorHAnsi"/>
          <w:sz w:val="28"/>
          <w:szCs w:val="28"/>
          <w:u w:val="single"/>
        </w:rPr>
        <w:t>Aufdosierung</w:t>
      </w:r>
      <w:proofErr w:type="spellEnd"/>
      <w:r w:rsidRPr="00354453">
        <w:rPr>
          <w:rFonts w:asciiTheme="majorHAnsi" w:hAnsiTheme="majorHAnsi" w:cstheme="majorHAnsi"/>
          <w:sz w:val="28"/>
          <w:szCs w:val="28"/>
          <w:u w:val="single"/>
        </w:rPr>
        <w:t xml:space="preserve"> nach Laborwert in </w:t>
      </w:r>
      <w:proofErr w:type="spellStart"/>
      <w:r w:rsidRPr="00354453">
        <w:rPr>
          <w:rFonts w:asciiTheme="majorHAnsi" w:hAnsiTheme="majorHAnsi" w:cstheme="majorHAnsi"/>
          <w:sz w:val="28"/>
          <w:szCs w:val="28"/>
          <w:u w:val="single"/>
        </w:rPr>
        <w:t>ng</w:t>
      </w:r>
      <w:proofErr w:type="spellEnd"/>
      <w:r w:rsidRPr="00354453">
        <w:rPr>
          <w:rFonts w:asciiTheme="majorHAnsi" w:hAnsiTheme="majorHAnsi" w:cstheme="majorHAnsi"/>
          <w:sz w:val="28"/>
          <w:szCs w:val="28"/>
          <w:u w:val="single"/>
        </w:rPr>
        <w:t xml:space="preserve">/ml (= Laborwert in </w:t>
      </w:r>
      <w:proofErr w:type="spellStart"/>
      <w:r w:rsidRPr="00354453">
        <w:rPr>
          <w:rFonts w:asciiTheme="majorHAnsi" w:hAnsiTheme="majorHAnsi" w:cstheme="majorHAnsi"/>
          <w:sz w:val="28"/>
          <w:szCs w:val="28"/>
          <w:u w:val="single"/>
        </w:rPr>
        <w:t>nmol</w:t>
      </w:r>
      <w:proofErr w:type="spellEnd"/>
      <w:r w:rsidRPr="00354453">
        <w:rPr>
          <w:rFonts w:asciiTheme="majorHAnsi" w:hAnsiTheme="majorHAnsi" w:cstheme="majorHAnsi"/>
          <w:sz w:val="28"/>
          <w:szCs w:val="28"/>
          <w:u w:val="single"/>
        </w:rPr>
        <w:t>/l : 2,5)</w:t>
      </w:r>
    </w:p>
    <w:p w14:paraId="0688B6D0" w14:textId="77777777" w:rsidR="004B7640" w:rsidRPr="004B7640" w:rsidRDefault="00354453" w:rsidP="00017AA8">
      <w:pPr>
        <w:rPr>
          <w:rFonts w:asciiTheme="majorHAnsi" w:hAnsiTheme="majorHAnsi" w:cstheme="majorHAnsi"/>
          <w:b/>
          <w:sz w:val="28"/>
          <w:szCs w:val="28"/>
        </w:rPr>
      </w:pPr>
      <w:r w:rsidRPr="004B7640">
        <w:rPr>
          <w:rFonts w:asciiTheme="majorHAnsi" w:hAnsiTheme="majorHAnsi" w:cstheme="majorHAnsi"/>
          <w:b/>
          <w:sz w:val="28"/>
          <w:szCs w:val="28"/>
        </w:rPr>
        <w:t xml:space="preserve">Zieldosis 60 </w:t>
      </w:r>
      <w:proofErr w:type="spellStart"/>
      <w:r w:rsidRPr="004B7640">
        <w:rPr>
          <w:rFonts w:asciiTheme="majorHAnsi" w:hAnsiTheme="majorHAnsi" w:cstheme="majorHAnsi"/>
          <w:b/>
          <w:sz w:val="28"/>
          <w:szCs w:val="28"/>
        </w:rPr>
        <w:t>ng</w:t>
      </w:r>
      <w:proofErr w:type="spellEnd"/>
      <w:r w:rsidRPr="004B7640">
        <w:rPr>
          <w:rFonts w:asciiTheme="majorHAnsi" w:hAnsiTheme="majorHAnsi" w:cstheme="majorHAnsi"/>
          <w:b/>
          <w:sz w:val="28"/>
          <w:szCs w:val="28"/>
        </w:rPr>
        <w:t xml:space="preserve">/ml – tatsächlicher Laborwert in </w:t>
      </w:r>
      <w:proofErr w:type="spellStart"/>
      <w:r w:rsidRPr="004B7640">
        <w:rPr>
          <w:rFonts w:asciiTheme="majorHAnsi" w:hAnsiTheme="majorHAnsi" w:cstheme="majorHAnsi"/>
          <w:b/>
          <w:sz w:val="28"/>
          <w:szCs w:val="28"/>
        </w:rPr>
        <w:t>ng</w:t>
      </w:r>
      <w:proofErr w:type="spellEnd"/>
      <w:r w:rsidRPr="004B7640">
        <w:rPr>
          <w:rFonts w:asciiTheme="majorHAnsi" w:hAnsiTheme="majorHAnsi" w:cstheme="majorHAnsi"/>
          <w:b/>
          <w:sz w:val="28"/>
          <w:szCs w:val="28"/>
        </w:rPr>
        <w:t xml:space="preserve">/ml x 0,007 x Gewicht in kg </w:t>
      </w:r>
    </w:p>
    <w:p w14:paraId="7049FAEA" w14:textId="77777777" w:rsidR="004B7640" w:rsidRDefault="00354453" w:rsidP="00017AA8">
      <w:pPr>
        <w:rPr>
          <w:rFonts w:asciiTheme="majorHAnsi" w:hAnsiTheme="majorHAnsi" w:cstheme="majorHAnsi"/>
          <w:sz w:val="28"/>
          <w:szCs w:val="28"/>
        </w:rPr>
      </w:pPr>
      <w:r w:rsidRPr="004B7640">
        <w:rPr>
          <w:rFonts w:asciiTheme="majorHAnsi" w:hAnsiTheme="majorHAnsi" w:cstheme="majorHAnsi"/>
          <w:b/>
          <w:sz w:val="28"/>
          <w:szCs w:val="28"/>
        </w:rPr>
        <w:t>=</w:t>
      </w:r>
      <w:r w:rsidR="004B7640" w:rsidRPr="004B7640">
        <w:rPr>
          <w:rFonts w:asciiTheme="majorHAnsi" w:hAnsiTheme="majorHAnsi" w:cstheme="majorHAnsi"/>
          <w:b/>
          <w:sz w:val="28"/>
          <w:szCs w:val="28"/>
        </w:rPr>
        <w:t xml:space="preserve"> </w:t>
      </w:r>
      <w:r w:rsidRPr="004B7640">
        <w:rPr>
          <w:rFonts w:asciiTheme="majorHAnsi" w:hAnsiTheme="majorHAnsi" w:cstheme="majorHAnsi"/>
          <w:b/>
          <w:sz w:val="28"/>
          <w:szCs w:val="28"/>
        </w:rPr>
        <w:t xml:space="preserve">Anzahl </w:t>
      </w:r>
      <w:r w:rsidR="004B7640" w:rsidRPr="004B7640">
        <w:rPr>
          <w:rFonts w:asciiTheme="majorHAnsi" w:hAnsiTheme="majorHAnsi" w:cstheme="majorHAnsi"/>
          <w:b/>
          <w:sz w:val="28"/>
          <w:szCs w:val="28"/>
        </w:rPr>
        <w:t>der Kapseln mit</w:t>
      </w:r>
      <w:r w:rsidRPr="004B7640">
        <w:rPr>
          <w:rFonts w:asciiTheme="majorHAnsi" w:hAnsiTheme="majorHAnsi" w:cstheme="majorHAnsi"/>
          <w:b/>
          <w:sz w:val="28"/>
          <w:szCs w:val="28"/>
        </w:rPr>
        <w:t xml:space="preserve"> 20.000 IE</w:t>
      </w:r>
      <w:r w:rsidR="004B7640" w:rsidRPr="004B7640">
        <w:rPr>
          <w:rFonts w:asciiTheme="majorHAnsi" w:hAnsiTheme="majorHAnsi" w:cstheme="majorHAnsi"/>
          <w:b/>
          <w:sz w:val="28"/>
          <w:szCs w:val="28"/>
        </w:rPr>
        <w:t xml:space="preserve"> Vitamin D, die </w:t>
      </w:r>
      <w:r w:rsidRPr="004B7640">
        <w:rPr>
          <w:rFonts w:asciiTheme="majorHAnsi" w:hAnsiTheme="majorHAnsi" w:cstheme="majorHAnsi"/>
          <w:b/>
          <w:sz w:val="28"/>
          <w:szCs w:val="28"/>
        </w:rPr>
        <w:t xml:space="preserve">genommen werden müssen, </w:t>
      </w:r>
      <w:r w:rsidR="004B7640" w:rsidRPr="004B7640">
        <w:rPr>
          <w:rFonts w:asciiTheme="majorHAnsi" w:hAnsiTheme="majorHAnsi" w:cstheme="majorHAnsi"/>
          <w:b/>
          <w:sz w:val="28"/>
          <w:szCs w:val="28"/>
        </w:rPr>
        <w:t xml:space="preserve">um das Ziel von 60 </w:t>
      </w:r>
      <w:proofErr w:type="spellStart"/>
      <w:r w:rsidR="004B7640" w:rsidRPr="004B7640">
        <w:rPr>
          <w:rFonts w:asciiTheme="majorHAnsi" w:hAnsiTheme="majorHAnsi" w:cstheme="majorHAnsi"/>
          <w:b/>
          <w:sz w:val="28"/>
          <w:szCs w:val="28"/>
        </w:rPr>
        <w:t>ng</w:t>
      </w:r>
      <w:proofErr w:type="spellEnd"/>
      <w:r w:rsidR="004B7640" w:rsidRPr="004B7640">
        <w:rPr>
          <w:rFonts w:asciiTheme="majorHAnsi" w:hAnsiTheme="majorHAnsi" w:cstheme="majorHAnsi"/>
          <w:b/>
          <w:sz w:val="28"/>
          <w:szCs w:val="28"/>
        </w:rPr>
        <w:t xml:space="preserve">/ml (bzw. 150 </w:t>
      </w:r>
      <w:proofErr w:type="spellStart"/>
      <w:r w:rsidR="004B7640" w:rsidRPr="004B7640">
        <w:rPr>
          <w:rFonts w:asciiTheme="majorHAnsi" w:hAnsiTheme="majorHAnsi" w:cstheme="majorHAnsi"/>
          <w:b/>
          <w:sz w:val="28"/>
          <w:szCs w:val="28"/>
        </w:rPr>
        <w:t>nmol</w:t>
      </w:r>
      <w:proofErr w:type="spellEnd"/>
      <w:r w:rsidR="004B7640" w:rsidRPr="004B7640">
        <w:rPr>
          <w:rFonts w:asciiTheme="majorHAnsi" w:hAnsiTheme="majorHAnsi" w:cstheme="majorHAnsi"/>
          <w:b/>
          <w:sz w:val="28"/>
          <w:szCs w:val="28"/>
        </w:rPr>
        <w:t>/l) zu erreichen.</w:t>
      </w:r>
      <w:r w:rsidR="004B7640">
        <w:rPr>
          <w:rFonts w:asciiTheme="majorHAnsi" w:hAnsiTheme="majorHAnsi" w:cstheme="majorHAnsi"/>
          <w:sz w:val="28"/>
          <w:szCs w:val="28"/>
        </w:rPr>
        <w:t xml:space="preserve"> </w:t>
      </w:r>
    </w:p>
    <w:p w14:paraId="443BCF6F" w14:textId="3503DD35" w:rsidR="004B7640" w:rsidRDefault="004B7640" w:rsidP="00017AA8">
      <w:pPr>
        <w:rPr>
          <w:rFonts w:asciiTheme="majorHAnsi" w:hAnsiTheme="majorHAnsi" w:cstheme="majorHAnsi"/>
          <w:sz w:val="28"/>
          <w:szCs w:val="28"/>
        </w:rPr>
      </w:pPr>
      <w:r>
        <w:rPr>
          <w:rFonts w:asciiTheme="majorHAnsi" w:hAnsiTheme="majorHAnsi" w:cstheme="majorHAnsi"/>
          <w:sz w:val="28"/>
          <w:szCs w:val="28"/>
        </w:rPr>
        <w:t xml:space="preserve">Diese </w:t>
      </w:r>
      <w:proofErr w:type="spellStart"/>
      <w:r>
        <w:rPr>
          <w:rFonts w:asciiTheme="majorHAnsi" w:hAnsiTheme="majorHAnsi" w:cstheme="majorHAnsi"/>
          <w:sz w:val="28"/>
          <w:szCs w:val="28"/>
        </w:rPr>
        <w:t>Aufdosierung</w:t>
      </w:r>
      <w:proofErr w:type="spellEnd"/>
      <w:r>
        <w:rPr>
          <w:rFonts w:asciiTheme="majorHAnsi" w:hAnsiTheme="majorHAnsi" w:cstheme="majorHAnsi"/>
          <w:sz w:val="28"/>
          <w:szCs w:val="28"/>
        </w:rPr>
        <w:t xml:space="preserve"> kann entweder mit täglich 20.000 IE erfolgen, bis die berechnete Anzahl der Kapseln erreicht ist, oder auch auf eine einzige Woche aufgeteilt werden, indem die berechnete Anzahl der Kapseln auf die Tage einer Woche aufgeteilt werden. </w:t>
      </w:r>
    </w:p>
    <w:p w14:paraId="75F75895" w14:textId="60B8618F" w:rsidR="00354453" w:rsidRDefault="004B7640" w:rsidP="00017AA8">
      <w:pPr>
        <w:rPr>
          <w:rFonts w:asciiTheme="majorHAnsi" w:hAnsiTheme="majorHAnsi" w:cstheme="majorHAnsi"/>
          <w:sz w:val="28"/>
          <w:szCs w:val="28"/>
        </w:rPr>
      </w:pPr>
      <w:r>
        <w:rPr>
          <w:rFonts w:asciiTheme="majorHAnsi" w:hAnsiTheme="majorHAnsi" w:cstheme="majorHAnsi"/>
          <w:sz w:val="28"/>
          <w:szCs w:val="28"/>
        </w:rPr>
        <w:t>Wichtig ist, dass die berechnete Menge tatsächlich genommen wird.</w:t>
      </w:r>
    </w:p>
    <w:p w14:paraId="2E6DA2BA" w14:textId="57946FB5" w:rsidR="00354453" w:rsidRDefault="004B7640" w:rsidP="00017AA8">
      <w:pPr>
        <w:rPr>
          <w:rFonts w:asciiTheme="majorHAnsi" w:hAnsiTheme="majorHAnsi" w:cstheme="majorHAnsi"/>
          <w:sz w:val="28"/>
          <w:szCs w:val="28"/>
        </w:rPr>
      </w:pPr>
      <w:r>
        <w:rPr>
          <w:rFonts w:asciiTheme="majorHAnsi" w:hAnsiTheme="majorHAnsi" w:cstheme="majorHAnsi"/>
          <w:sz w:val="28"/>
          <w:szCs w:val="28"/>
        </w:rPr>
        <w:t xml:space="preserve">Nach dieser </w:t>
      </w:r>
      <w:proofErr w:type="spellStart"/>
      <w:r>
        <w:rPr>
          <w:rFonts w:asciiTheme="majorHAnsi" w:hAnsiTheme="majorHAnsi" w:cstheme="majorHAnsi"/>
          <w:sz w:val="28"/>
          <w:szCs w:val="28"/>
        </w:rPr>
        <w:t>Aufdosierungsphase</w:t>
      </w:r>
      <w:proofErr w:type="spellEnd"/>
      <w:r>
        <w:rPr>
          <w:rFonts w:asciiTheme="majorHAnsi" w:hAnsiTheme="majorHAnsi" w:cstheme="majorHAnsi"/>
          <w:sz w:val="28"/>
          <w:szCs w:val="28"/>
        </w:rPr>
        <w:t xml:space="preserve"> wird dauerhaft nur noch die Erhaltungsdosis </w:t>
      </w:r>
      <w:r w:rsidR="00F61356">
        <w:rPr>
          <w:rFonts w:asciiTheme="majorHAnsi" w:hAnsiTheme="majorHAnsi" w:cstheme="majorHAnsi"/>
          <w:sz w:val="28"/>
          <w:szCs w:val="28"/>
        </w:rPr>
        <w:t xml:space="preserve">nach Gewicht </w:t>
      </w:r>
      <w:r>
        <w:rPr>
          <w:rFonts w:asciiTheme="majorHAnsi" w:hAnsiTheme="majorHAnsi" w:cstheme="majorHAnsi"/>
          <w:sz w:val="28"/>
          <w:szCs w:val="28"/>
        </w:rPr>
        <w:t>genommen (am besten im</w:t>
      </w:r>
      <w:r w:rsidR="00F61356">
        <w:rPr>
          <w:rFonts w:asciiTheme="majorHAnsi" w:hAnsiTheme="majorHAnsi" w:cstheme="majorHAnsi"/>
          <w:sz w:val="28"/>
          <w:szCs w:val="28"/>
        </w:rPr>
        <w:t xml:space="preserve"> </w:t>
      </w:r>
      <w:r>
        <w:rPr>
          <w:rFonts w:asciiTheme="majorHAnsi" w:hAnsiTheme="majorHAnsi" w:cstheme="majorHAnsi"/>
          <w:sz w:val="28"/>
          <w:szCs w:val="28"/>
        </w:rPr>
        <w:t>Winter</w:t>
      </w:r>
      <w:r w:rsidR="00F61356">
        <w:rPr>
          <w:rFonts w:asciiTheme="majorHAnsi" w:hAnsiTheme="majorHAnsi" w:cstheme="majorHAnsi"/>
          <w:sz w:val="28"/>
          <w:szCs w:val="28"/>
        </w:rPr>
        <w:t xml:space="preserve"> und Sommer nehmen</w:t>
      </w:r>
      <w:r>
        <w:rPr>
          <w:rFonts w:asciiTheme="majorHAnsi" w:hAnsiTheme="majorHAnsi" w:cstheme="majorHAnsi"/>
          <w:sz w:val="28"/>
          <w:szCs w:val="28"/>
        </w:rPr>
        <w:t xml:space="preserve">, da immer wieder selbst im Sommer </w:t>
      </w:r>
      <w:r w:rsidR="00F61356">
        <w:rPr>
          <w:rFonts w:asciiTheme="majorHAnsi" w:hAnsiTheme="majorHAnsi" w:cstheme="majorHAnsi"/>
          <w:sz w:val="28"/>
          <w:szCs w:val="28"/>
        </w:rPr>
        <w:t>zu niedrige Spiegel gemessen werden. Die Sommer in Deutschland sind oft nicht sehr sonnenreich und darüber hinaus wird für eine ausreichende</w:t>
      </w:r>
      <w:r>
        <w:rPr>
          <w:rFonts w:asciiTheme="majorHAnsi" w:hAnsiTheme="majorHAnsi" w:cstheme="majorHAnsi"/>
          <w:sz w:val="28"/>
          <w:szCs w:val="28"/>
        </w:rPr>
        <w:t xml:space="preserve"> Bildung von Vitamin D </w:t>
      </w:r>
      <w:r w:rsidR="00F61356">
        <w:rPr>
          <w:rFonts w:asciiTheme="majorHAnsi" w:hAnsiTheme="majorHAnsi" w:cstheme="majorHAnsi"/>
          <w:sz w:val="28"/>
          <w:szCs w:val="28"/>
        </w:rPr>
        <w:t xml:space="preserve">eine optimale Funktion von </w:t>
      </w:r>
      <w:r>
        <w:rPr>
          <w:rFonts w:asciiTheme="majorHAnsi" w:hAnsiTheme="majorHAnsi" w:cstheme="majorHAnsi"/>
          <w:sz w:val="28"/>
          <w:szCs w:val="28"/>
        </w:rPr>
        <w:t>Haut</w:t>
      </w:r>
      <w:r w:rsidR="00F61356">
        <w:rPr>
          <w:rFonts w:asciiTheme="majorHAnsi" w:hAnsiTheme="majorHAnsi" w:cstheme="majorHAnsi"/>
          <w:sz w:val="28"/>
          <w:szCs w:val="28"/>
        </w:rPr>
        <w:t>,</w:t>
      </w:r>
      <w:r>
        <w:rPr>
          <w:rFonts w:asciiTheme="majorHAnsi" w:hAnsiTheme="majorHAnsi" w:cstheme="majorHAnsi"/>
          <w:sz w:val="28"/>
          <w:szCs w:val="28"/>
        </w:rPr>
        <w:t xml:space="preserve"> Leber und Nieren</w:t>
      </w:r>
      <w:r w:rsidR="00F61356">
        <w:rPr>
          <w:rFonts w:asciiTheme="majorHAnsi" w:hAnsiTheme="majorHAnsi" w:cstheme="majorHAnsi"/>
          <w:sz w:val="28"/>
          <w:szCs w:val="28"/>
        </w:rPr>
        <w:t xml:space="preserve"> benötigt, was bei vielen Menschen nicht gegeben ist.</w:t>
      </w:r>
    </w:p>
    <w:p w14:paraId="748E458C" w14:textId="77777777" w:rsidR="00F61356" w:rsidRDefault="00F61356" w:rsidP="00017AA8">
      <w:pPr>
        <w:rPr>
          <w:rFonts w:asciiTheme="majorHAnsi" w:hAnsiTheme="majorHAnsi" w:cstheme="majorHAnsi"/>
          <w:sz w:val="28"/>
          <w:szCs w:val="28"/>
        </w:rPr>
      </w:pPr>
    </w:p>
    <w:p w14:paraId="1AAE295E" w14:textId="3F0879EF" w:rsidR="00236C2C" w:rsidRPr="00354453" w:rsidRDefault="00354453" w:rsidP="00017AA8">
      <w:pPr>
        <w:rPr>
          <w:rFonts w:asciiTheme="majorHAnsi" w:hAnsiTheme="majorHAnsi" w:cstheme="majorHAnsi"/>
          <w:sz w:val="28"/>
          <w:szCs w:val="28"/>
          <w:u w:val="single"/>
        </w:rPr>
      </w:pPr>
      <w:r w:rsidRPr="00354453">
        <w:rPr>
          <w:rFonts w:asciiTheme="majorHAnsi" w:hAnsiTheme="majorHAnsi" w:cstheme="majorHAnsi"/>
          <w:sz w:val="28"/>
          <w:szCs w:val="28"/>
          <w:u w:val="single"/>
        </w:rPr>
        <w:t>Erhaltungsdosis nach K</w:t>
      </w:r>
      <w:r w:rsidR="00236C2C" w:rsidRPr="00354453">
        <w:rPr>
          <w:rFonts w:asciiTheme="majorHAnsi" w:hAnsiTheme="majorHAnsi" w:cstheme="majorHAnsi"/>
          <w:sz w:val="28"/>
          <w:szCs w:val="28"/>
          <w:u w:val="single"/>
        </w:rPr>
        <w:t xml:space="preserve">örpergewicht </w:t>
      </w:r>
      <w:r w:rsidRPr="00354453">
        <w:rPr>
          <w:rFonts w:asciiTheme="majorHAnsi" w:hAnsiTheme="majorHAnsi" w:cstheme="majorHAnsi"/>
          <w:sz w:val="28"/>
          <w:szCs w:val="28"/>
          <w:u w:val="single"/>
        </w:rPr>
        <w:t>in</w:t>
      </w:r>
      <w:r w:rsidR="00236C2C" w:rsidRPr="00354453">
        <w:rPr>
          <w:rFonts w:asciiTheme="majorHAnsi" w:hAnsiTheme="majorHAnsi" w:cstheme="majorHAnsi"/>
          <w:sz w:val="28"/>
          <w:szCs w:val="28"/>
          <w:u w:val="single"/>
        </w:rPr>
        <w:t xml:space="preserve"> Internationale</w:t>
      </w:r>
      <w:r w:rsidRPr="00354453">
        <w:rPr>
          <w:rFonts w:asciiTheme="majorHAnsi" w:hAnsiTheme="majorHAnsi" w:cstheme="majorHAnsi"/>
          <w:sz w:val="28"/>
          <w:szCs w:val="28"/>
          <w:u w:val="single"/>
        </w:rPr>
        <w:t>n</w:t>
      </w:r>
      <w:r w:rsidR="00236C2C" w:rsidRPr="00354453">
        <w:rPr>
          <w:rFonts w:asciiTheme="majorHAnsi" w:hAnsiTheme="majorHAnsi" w:cstheme="majorHAnsi"/>
          <w:sz w:val="28"/>
          <w:szCs w:val="28"/>
          <w:u w:val="single"/>
        </w:rPr>
        <w:t xml:space="preserve"> Einheiten</w:t>
      </w:r>
      <w:r w:rsidRPr="00354453">
        <w:rPr>
          <w:rFonts w:asciiTheme="majorHAnsi" w:hAnsiTheme="majorHAnsi" w:cstheme="majorHAnsi"/>
          <w:sz w:val="28"/>
          <w:szCs w:val="28"/>
          <w:u w:val="single"/>
        </w:rPr>
        <w:t>:</w:t>
      </w:r>
    </w:p>
    <w:p w14:paraId="49C5BE9D" w14:textId="13FB870C" w:rsidR="001014C4" w:rsidRDefault="001014C4" w:rsidP="00017AA8">
      <w:pPr>
        <w:rPr>
          <w:rFonts w:asciiTheme="majorHAnsi" w:hAnsiTheme="majorHAnsi" w:cstheme="majorHAnsi"/>
          <w:sz w:val="28"/>
          <w:szCs w:val="28"/>
        </w:rPr>
      </w:pPr>
      <w:r w:rsidRPr="00F61356">
        <w:rPr>
          <w:rFonts w:asciiTheme="majorHAnsi" w:hAnsiTheme="majorHAnsi" w:cstheme="majorHAnsi"/>
          <w:b/>
          <w:sz w:val="28"/>
          <w:szCs w:val="28"/>
        </w:rPr>
        <w:t>bis 25 kg</w:t>
      </w:r>
      <w:r>
        <w:rPr>
          <w:rFonts w:asciiTheme="majorHAnsi" w:hAnsiTheme="majorHAnsi" w:cstheme="majorHAnsi"/>
          <w:sz w:val="28"/>
          <w:szCs w:val="28"/>
        </w:rPr>
        <w:t xml:space="preserve"> </w:t>
      </w:r>
      <w:r w:rsidRPr="001014C4">
        <w:rPr>
          <w:rFonts w:asciiTheme="majorHAnsi" w:hAnsiTheme="majorHAnsi" w:cstheme="majorHAnsi"/>
          <w:sz w:val="28"/>
          <w:szCs w:val="28"/>
        </w:rPr>
        <w:sym w:font="Wingdings" w:char="F0E0"/>
      </w:r>
      <w:r>
        <w:rPr>
          <w:rFonts w:asciiTheme="majorHAnsi" w:hAnsiTheme="majorHAnsi" w:cstheme="majorHAnsi"/>
          <w:sz w:val="28"/>
          <w:szCs w:val="28"/>
        </w:rPr>
        <w:t xml:space="preserve"> 1.000 IE pro Tag oder </w:t>
      </w:r>
      <w:r w:rsidRPr="00F61356">
        <w:rPr>
          <w:rFonts w:asciiTheme="majorHAnsi" w:hAnsiTheme="majorHAnsi" w:cstheme="majorHAnsi"/>
          <w:b/>
          <w:sz w:val="28"/>
          <w:szCs w:val="28"/>
        </w:rPr>
        <w:t>3 x 10.000  IE pro Monat</w:t>
      </w:r>
    </w:p>
    <w:p w14:paraId="0A24A5EE" w14:textId="14684EFE" w:rsidR="001014C4" w:rsidRDefault="001014C4" w:rsidP="00017AA8">
      <w:pPr>
        <w:rPr>
          <w:rFonts w:asciiTheme="majorHAnsi" w:hAnsiTheme="majorHAnsi" w:cstheme="majorHAnsi"/>
          <w:sz w:val="28"/>
          <w:szCs w:val="28"/>
        </w:rPr>
      </w:pPr>
      <w:r w:rsidRPr="00F61356">
        <w:rPr>
          <w:rFonts w:asciiTheme="majorHAnsi" w:hAnsiTheme="majorHAnsi" w:cstheme="majorHAnsi"/>
          <w:b/>
          <w:sz w:val="28"/>
          <w:szCs w:val="28"/>
        </w:rPr>
        <w:t>25 - 45 kg</w:t>
      </w:r>
      <w:r>
        <w:rPr>
          <w:rFonts w:asciiTheme="majorHAnsi" w:hAnsiTheme="majorHAnsi" w:cstheme="majorHAnsi"/>
          <w:sz w:val="28"/>
          <w:szCs w:val="28"/>
        </w:rPr>
        <w:t xml:space="preserve"> </w:t>
      </w:r>
      <w:r w:rsidRPr="001014C4">
        <w:rPr>
          <w:rFonts w:asciiTheme="majorHAnsi" w:hAnsiTheme="majorHAnsi" w:cstheme="majorHAnsi"/>
          <w:sz w:val="28"/>
          <w:szCs w:val="28"/>
        </w:rPr>
        <w:sym w:font="Wingdings" w:char="F0E0"/>
      </w:r>
      <w:r>
        <w:rPr>
          <w:rFonts w:asciiTheme="majorHAnsi" w:hAnsiTheme="majorHAnsi" w:cstheme="majorHAnsi"/>
          <w:sz w:val="28"/>
          <w:szCs w:val="28"/>
        </w:rPr>
        <w:t xml:space="preserve"> 2.000 IE pro Tag oder </w:t>
      </w:r>
      <w:r w:rsidRPr="00F61356">
        <w:rPr>
          <w:rFonts w:asciiTheme="majorHAnsi" w:hAnsiTheme="majorHAnsi" w:cstheme="majorHAnsi"/>
          <w:b/>
          <w:sz w:val="28"/>
          <w:szCs w:val="28"/>
        </w:rPr>
        <w:t>3 x 20.000 IE pro Monat</w:t>
      </w:r>
    </w:p>
    <w:p w14:paraId="5D877F46" w14:textId="4EE77B16" w:rsidR="001014C4" w:rsidRDefault="001014C4" w:rsidP="00017AA8">
      <w:pPr>
        <w:rPr>
          <w:rFonts w:asciiTheme="majorHAnsi" w:hAnsiTheme="majorHAnsi" w:cstheme="majorHAnsi"/>
          <w:sz w:val="28"/>
          <w:szCs w:val="28"/>
        </w:rPr>
      </w:pPr>
      <w:r w:rsidRPr="00F61356">
        <w:rPr>
          <w:rFonts w:asciiTheme="majorHAnsi" w:hAnsiTheme="majorHAnsi" w:cstheme="majorHAnsi"/>
          <w:b/>
          <w:sz w:val="28"/>
          <w:szCs w:val="28"/>
        </w:rPr>
        <w:t>45 - 65 kg</w:t>
      </w:r>
      <w:r>
        <w:rPr>
          <w:rFonts w:asciiTheme="majorHAnsi" w:hAnsiTheme="majorHAnsi" w:cstheme="majorHAnsi"/>
          <w:sz w:val="28"/>
          <w:szCs w:val="28"/>
        </w:rPr>
        <w:t xml:space="preserve"> </w:t>
      </w:r>
      <w:r w:rsidRPr="001014C4">
        <w:rPr>
          <w:rFonts w:asciiTheme="majorHAnsi" w:hAnsiTheme="majorHAnsi" w:cstheme="majorHAnsi"/>
          <w:sz w:val="28"/>
          <w:szCs w:val="28"/>
        </w:rPr>
        <w:sym w:font="Wingdings" w:char="F0E0"/>
      </w:r>
      <w:r>
        <w:rPr>
          <w:rFonts w:asciiTheme="majorHAnsi" w:hAnsiTheme="majorHAnsi" w:cstheme="majorHAnsi"/>
          <w:sz w:val="28"/>
          <w:szCs w:val="28"/>
        </w:rPr>
        <w:t xml:space="preserve"> 3.000 IE pro Tag oder </w:t>
      </w:r>
      <w:r w:rsidR="00354453" w:rsidRPr="00F61356">
        <w:rPr>
          <w:rFonts w:asciiTheme="majorHAnsi" w:hAnsiTheme="majorHAnsi" w:cstheme="majorHAnsi"/>
          <w:b/>
          <w:sz w:val="28"/>
          <w:szCs w:val="28"/>
        </w:rPr>
        <w:t>5</w:t>
      </w:r>
      <w:r w:rsidRPr="00F61356">
        <w:rPr>
          <w:rFonts w:asciiTheme="majorHAnsi" w:hAnsiTheme="majorHAnsi" w:cstheme="majorHAnsi"/>
          <w:b/>
          <w:sz w:val="28"/>
          <w:szCs w:val="28"/>
        </w:rPr>
        <w:t xml:space="preserve"> x 20.000 IE pro Monat</w:t>
      </w:r>
    </w:p>
    <w:p w14:paraId="752493A1" w14:textId="0B26C6AF" w:rsidR="001014C4" w:rsidRDefault="001014C4" w:rsidP="00017AA8">
      <w:pPr>
        <w:rPr>
          <w:rFonts w:asciiTheme="majorHAnsi" w:hAnsiTheme="majorHAnsi" w:cstheme="majorHAnsi"/>
          <w:sz w:val="28"/>
          <w:szCs w:val="28"/>
        </w:rPr>
      </w:pPr>
      <w:r w:rsidRPr="00F61356">
        <w:rPr>
          <w:rFonts w:asciiTheme="majorHAnsi" w:hAnsiTheme="majorHAnsi" w:cstheme="majorHAnsi"/>
          <w:b/>
          <w:sz w:val="28"/>
          <w:szCs w:val="28"/>
        </w:rPr>
        <w:t>65 - 85 kg</w:t>
      </w:r>
      <w:r>
        <w:rPr>
          <w:rFonts w:asciiTheme="majorHAnsi" w:hAnsiTheme="majorHAnsi" w:cstheme="majorHAnsi"/>
          <w:sz w:val="28"/>
          <w:szCs w:val="28"/>
        </w:rPr>
        <w:t xml:space="preserve"> </w:t>
      </w:r>
      <w:r w:rsidRPr="001014C4">
        <w:rPr>
          <w:rFonts w:asciiTheme="majorHAnsi" w:hAnsiTheme="majorHAnsi" w:cstheme="majorHAnsi"/>
          <w:sz w:val="28"/>
          <w:szCs w:val="28"/>
        </w:rPr>
        <w:sym w:font="Wingdings" w:char="F0E0"/>
      </w:r>
      <w:r>
        <w:rPr>
          <w:rFonts w:asciiTheme="majorHAnsi" w:hAnsiTheme="majorHAnsi" w:cstheme="majorHAnsi"/>
          <w:sz w:val="28"/>
          <w:szCs w:val="28"/>
        </w:rPr>
        <w:t xml:space="preserve"> 4.000 IE pro Tag oder </w:t>
      </w:r>
      <w:r w:rsidRPr="00F61356">
        <w:rPr>
          <w:rFonts w:asciiTheme="majorHAnsi" w:hAnsiTheme="majorHAnsi" w:cstheme="majorHAnsi"/>
          <w:b/>
          <w:sz w:val="28"/>
          <w:szCs w:val="28"/>
        </w:rPr>
        <w:t>6 x 20.000 IE pro Monat</w:t>
      </w:r>
    </w:p>
    <w:p w14:paraId="28EF6DE4" w14:textId="2366241D" w:rsidR="001014C4" w:rsidRDefault="001014C4" w:rsidP="00017AA8">
      <w:pPr>
        <w:rPr>
          <w:rFonts w:asciiTheme="majorHAnsi" w:hAnsiTheme="majorHAnsi" w:cstheme="majorHAnsi"/>
          <w:sz w:val="28"/>
          <w:szCs w:val="28"/>
        </w:rPr>
      </w:pPr>
      <w:r w:rsidRPr="00F61356">
        <w:rPr>
          <w:rFonts w:asciiTheme="majorHAnsi" w:hAnsiTheme="majorHAnsi" w:cstheme="majorHAnsi"/>
          <w:b/>
          <w:sz w:val="28"/>
          <w:szCs w:val="28"/>
        </w:rPr>
        <w:t>85 - 100 kg</w:t>
      </w:r>
      <w:r>
        <w:rPr>
          <w:rFonts w:asciiTheme="majorHAnsi" w:hAnsiTheme="majorHAnsi" w:cstheme="majorHAnsi"/>
          <w:sz w:val="28"/>
          <w:szCs w:val="28"/>
        </w:rPr>
        <w:t xml:space="preserve"> </w:t>
      </w:r>
      <w:r w:rsidRPr="001014C4">
        <w:rPr>
          <w:rFonts w:asciiTheme="majorHAnsi" w:hAnsiTheme="majorHAnsi" w:cstheme="majorHAnsi"/>
          <w:sz w:val="28"/>
          <w:szCs w:val="28"/>
        </w:rPr>
        <w:sym w:font="Wingdings" w:char="F0E0"/>
      </w:r>
      <w:r>
        <w:rPr>
          <w:rFonts w:asciiTheme="majorHAnsi" w:hAnsiTheme="majorHAnsi" w:cstheme="majorHAnsi"/>
          <w:sz w:val="28"/>
          <w:szCs w:val="28"/>
        </w:rPr>
        <w:t xml:space="preserve"> 5.000 IE pro Tag oder </w:t>
      </w:r>
      <w:r w:rsidR="00354453" w:rsidRPr="00F61356">
        <w:rPr>
          <w:rFonts w:asciiTheme="majorHAnsi" w:hAnsiTheme="majorHAnsi" w:cstheme="majorHAnsi"/>
          <w:b/>
          <w:sz w:val="28"/>
          <w:szCs w:val="28"/>
        </w:rPr>
        <w:t>8</w:t>
      </w:r>
      <w:r w:rsidRPr="00F61356">
        <w:rPr>
          <w:rFonts w:asciiTheme="majorHAnsi" w:hAnsiTheme="majorHAnsi" w:cstheme="majorHAnsi"/>
          <w:b/>
          <w:sz w:val="28"/>
          <w:szCs w:val="28"/>
        </w:rPr>
        <w:t xml:space="preserve"> x 20.000 IE pro Monat</w:t>
      </w:r>
    </w:p>
    <w:p w14:paraId="6C58BB4A" w14:textId="09E66C95" w:rsidR="001014C4" w:rsidRDefault="001014C4" w:rsidP="00017AA8">
      <w:pPr>
        <w:rPr>
          <w:rFonts w:asciiTheme="majorHAnsi" w:hAnsiTheme="majorHAnsi" w:cstheme="majorHAnsi"/>
          <w:sz w:val="28"/>
          <w:szCs w:val="28"/>
        </w:rPr>
      </w:pPr>
      <w:r w:rsidRPr="00F61356">
        <w:rPr>
          <w:rFonts w:asciiTheme="majorHAnsi" w:hAnsiTheme="majorHAnsi" w:cstheme="majorHAnsi"/>
          <w:b/>
          <w:sz w:val="28"/>
          <w:szCs w:val="28"/>
        </w:rPr>
        <w:t>100 - 120 kg</w:t>
      </w:r>
      <w:r>
        <w:rPr>
          <w:rFonts w:asciiTheme="majorHAnsi" w:hAnsiTheme="majorHAnsi" w:cstheme="majorHAnsi"/>
          <w:sz w:val="28"/>
          <w:szCs w:val="28"/>
        </w:rPr>
        <w:t xml:space="preserve"> </w:t>
      </w:r>
      <w:r w:rsidRPr="001014C4">
        <w:rPr>
          <w:rFonts w:asciiTheme="majorHAnsi" w:hAnsiTheme="majorHAnsi" w:cstheme="majorHAnsi"/>
          <w:sz w:val="28"/>
          <w:szCs w:val="28"/>
        </w:rPr>
        <w:sym w:font="Wingdings" w:char="F0E0"/>
      </w:r>
      <w:r>
        <w:rPr>
          <w:rFonts w:asciiTheme="majorHAnsi" w:hAnsiTheme="majorHAnsi" w:cstheme="majorHAnsi"/>
          <w:sz w:val="28"/>
          <w:szCs w:val="28"/>
        </w:rPr>
        <w:t xml:space="preserve"> 6.000 IE pro Tag oder </w:t>
      </w:r>
      <w:r w:rsidR="00354453" w:rsidRPr="00F61356">
        <w:rPr>
          <w:rFonts w:asciiTheme="majorHAnsi" w:hAnsiTheme="majorHAnsi" w:cstheme="majorHAnsi"/>
          <w:b/>
          <w:sz w:val="28"/>
          <w:szCs w:val="28"/>
        </w:rPr>
        <w:t>9</w:t>
      </w:r>
      <w:r w:rsidRPr="00F61356">
        <w:rPr>
          <w:rFonts w:asciiTheme="majorHAnsi" w:hAnsiTheme="majorHAnsi" w:cstheme="majorHAnsi"/>
          <w:b/>
          <w:sz w:val="28"/>
          <w:szCs w:val="28"/>
        </w:rPr>
        <w:t xml:space="preserve"> x 20.000 IE pro Monat</w:t>
      </w:r>
    </w:p>
    <w:p w14:paraId="47B72F6A" w14:textId="4F8D65E3" w:rsidR="001014C4" w:rsidRDefault="00354453" w:rsidP="00017AA8">
      <w:pPr>
        <w:rPr>
          <w:rFonts w:asciiTheme="majorHAnsi" w:hAnsiTheme="majorHAnsi" w:cstheme="majorHAnsi"/>
          <w:sz w:val="28"/>
          <w:szCs w:val="28"/>
        </w:rPr>
      </w:pPr>
      <w:r w:rsidRPr="00F61356">
        <w:rPr>
          <w:rFonts w:asciiTheme="majorHAnsi" w:hAnsiTheme="majorHAnsi" w:cstheme="majorHAnsi"/>
          <w:b/>
          <w:sz w:val="28"/>
          <w:szCs w:val="28"/>
        </w:rPr>
        <w:t>120 – 140 kg</w:t>
      </w:r>
      <w:r>
        <w:rPr>
          <w:rFonts w:asciiTheme="majorHAnsi" w:hAnsiTheme="majorHAnsi" w:cstheme="majorHAnsi"/>
          <w:sz w:val="28"/>
          <w:szCs w:val="28"/>
        </w:rPr>
        <w:t xml:space="preserve"> </w:t>
      </w:r>
      <w:r w:rsidRPr="00354453">
        <w:rPr>
          <w:rFonts w:asciiTheme="majorHAnsi" w:hAnsiTheme="majorHAnsi" w:cstheme="majorHAnsi"/>
          <w:sz w:val="28"/>
          <w:szCs w:val="28"/>
        </w:rPr>
        <w:sym w:font="Wingdings" w:char="F0E0"/>
      </w:r>
      <w:r>
        <w:rPr>
          <w:rFonts w:asciiTheme="majorHAnsi" w:hAnsiTheme="majorHAnsi" w:cstheme="majorHAnsi"/>
          <w:sz w:val="28"/>
          <w:szCs w:val="28"/>
        </w:rPr>
        <w:t xml:space="preserve"> 7.000 IE pro Tag oder </w:t>
      </w:r>
      <w:r w:rsidRPr="00F61356">
        <w:rPr>
          <w:rFonts w:asciiTheme="majorHAnsi" w:hAnsiTheme="majorHAnsi" w:cstheme="majorHAnsi"/>
          <w:b/>
          <w:sz w:val="28"/>
          <w:szCs w:val="28"/>
        </w:rPr>
        <w:t>11 x 20.000 IE pro Monat</w:t>
      </w:r>
    </w:p>
    <w:p w14:paraId="3155296B" w14:textId="401964FF" w:rsidR="00236C2C" w:rsidRDefault="00236C2C" w:rsidP="00017AA8">
      <w:pPr>
        <w:rPr>
          <w:rFonts w:asciiTheme="majorHAnsi" w:hAnsiTheme="majorHAnsi" w:cstheme="majorHAnsi"/>
          <w:sz w:val="28"/>
          <w:szCs w:val="28"/>
        </w:rPr>
      </w:pPr>
    </w:p>
    <w:p w14:paraId="2944666D" w14:textId="555172BC" w:rsidR="003C0A81" w:rsidRPr="003C0A81" w:rsidRDefault="003C0A81" w:rsidP="00017AA8">
      <w:pPr>
        <w:rPr>
          <w:rFonts w:asciiTheme="majorHAnsi" w:hAnsiTheme="majorHAnsi" w:cstheme="majorHAnsi"/>
          <w:sz w:val="28"/>
          <w:szCs w:val="28"/>
        </w:rPr>
      </w:pPr>
      <w:r>
        <w:rPr>
          <w:rFonts w:asciiTheme="majorHAnsi" w:hAnsiTheme="majorHAnsi" w:cstheme="majorHAnsi"/>
          <w:sz w:val="28"/>
          <w:szCs w:val="28"/>
        </w:rPr>
        <w:t>Für weitere Informationen siehe Dr. Raimund von Helden</w:t>
      </w:r>
      <w:bookmarkStart w:id="0" w:name="_GoBack"/>
      <w:bookmarkEnd w:id="0"/>
      <w:r>
        <w:rPr>
          <w:rFonts w:asciiTheme="majorHAnsi" w:hAnsiTheme="majorHAnsi" w:cstheme="majorHAnsi"/>
          <w:sz w:val="28"/>
          <w:szCs w:val="28"/>
        </w:rPr>
        <w:t xml:space="preserve"> </w:t>
      </w:r>
      <w:r w:rsidRPr="003C0A81">
        <w:rPr>
          <w:rFonts w:asciiTheme="majorHAnsi" w:hAnsiTheme="majorHAnsi" w:cstheme="majorHAnsi"/>
          <w:sz w:val="28"/>
          <w:szCs w:val="28"/>
          <w:u w:val="single"/>
        </w:rPr>
        <w:t>www.vitamindelta.de</w:t>
      </w:r>
      <w:r>
        <w:rPr>
          <w:rFonts w:asciiTheme="majorHAnsi" w:hAnsiTheme="majorHAnsi" w:cstheme="majorHAnsi"/>
          <w:sz w:val="28"/>
          <w:szCs w:val="28"/>
        </w:rPr>
        <w:t>.</w:t>
      </w:r>
    </w:p>
    <w:sectPr w:rsidR="003C0A81" w:rsidRPr="003C0A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11ADC"/>
    <w:multiLevelType w:val="multilevel"/>
    <w:tmpl w:val="42182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7616C3"/>
    <w:multiLevelType w:val="multilevel"/>
    <w:tmpl w:val="E484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A4"/>
    <w:rsid w:val="00017AA8"/>
    <w:rsid w:val="00082652"/>
    <w:rsid w:val="000D5749"/>
    <w:rsid w:val="001014C4"/>
    <w:rsid w:val="00165D52"/>
    <w:rsid w:val="00236C2C"/>
    <w:rsid w:val="002F0056"/>
    <w:rsid w:val="00354453"/>
    <w:rsid w:val="003C0A81"/>
    <w:rsid w:val="004B7640"/>
    <w:rsid w:val="0051440E"/>
    <w:rsid w:val="00624BA4"/>
    <w:rsid w:val="0074169E"/>
    <w:rsid w:val="007710BA"/>
    <w:rsid w:val="009345EE"/>
    <w:rsid w:val="00E52704"/>
    <w:rsid w:val="00EB4BCA"/>
    <w:rsid w:val="00F61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A1CD"/>
  <w15:chartTrackingRefBased/>
  <w15:docId w15:val="{D2A68366-0A3F-48E9-B446-56582C0C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F00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0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76105">
      <w:bodyDiv w:val="1"/>
      <w:marLeft w:val="0"/>
      <w:marRight w:val="0"/>
      <w:marTop w:val="0"/>
      <w:marBottom w:val="0"/>
      <w:divBdr>
        <w:top w:val="none" w:sz="0" w:space="0" w:color="auto"/>
        <w:left w:val="none" w:sz="0" w:space="0" w:color="auto"/>
        <w:bottom w:val="none" w:sz="0" w:space="0" w:color="auto"/>
        <w:right w:val="none" w:sz="0" w:space="0" w:color="auto"/>
      </w:divBdr>
    </w:div>
    <w:div w:id="499736876">
      <w:bodyDiv w:val="1"/>
      <w:marLeft w:val="0"/>
      <w:marRight w:val="0"/>
      <w:marTop w:val="0"/>
      <w:marBottom w:val="0"/>
      <w:divBdr>
        <w:top w:val="none" w:sz="0" w:space="0" w:color="auto"/>
        <w:left w:val="none" w:sz="0" w:space="0" w:color="auto"/>
        <w:bottom w:val="none" w:sz="0" w:space="0" w:color="auto"/>
        <w:right w:val="none" w:sz="0" w:space="0" w:color="auto"/>
      </w:divBdr>
    </w:div>
    <w:div w:id="1235630839">
      <w:bodyDiv w:val="1"/>
      <w:marLeft w:val="0"/>
      <w:marRight w:val="0"/>
      <w:marTop w:val="0"/>
      <w:marBottom w:val="0"/>
      <w:divBdr>
        <w:top w:val="none" w:sz="0" w:space="0" w:color="auto"/>
        <w:left w:val="none" w:sz="0" w:space="0" w:color="auto"/>
        <w:bottom w:val="none" w:sz="0" w:space="0" w:color="auto"/>
        <w:right w:val="none" w:sz="0" w:space="0" w:color="auto"/>
      </w:divBdr>
    </w:div>
    <w:div w:id="128230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Zeller</dc:creator>
  <cp:keywords/>
  <dc:description/>
  <cp:lastModifiedBy>Theresa Zeller</cp:lastModifiedBy>
  <cp:revision>5</cp:revision>
  <cp:lastPrinted>2018-12-24T09:49:00Z</cp:lastPrinted>
  <dcterms:created xsi:type="dcterms:W3CDTF">2019-01-28T14:03:00Z</dcterms:created>
  <dcterms:modified xsi:type="dcterms:W3CDTF">2019-05-10T09:50:00Z</dcterms:modified>
</cp:coreProperties>
</file>