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6" w:rsidRDefault="00D76D3F">
      <w:pPr>
        <w:rPr>
          <w:rFonts w:ascii="Brush Script MT" w:hAnsi="Brush Script MT"/>
          <w:sz w:val="144"/>
          <w:szCs w:val="144"/>
        </w:rPr>
      </w:pPr>
      <w:r>
        <w:rPr>
          <w:rFonts w:ascii="Noto Sans" w:hAnsi="Noto Sans"/>
          <w:noProof/>
          <w:color w:val="4E97CB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2CF1796" wp14:editId="4DC8927C">
            <wp:simplePos x="0" y="0"/>
            <wp:positionH relativeFrom="column">
              <wp:posOffset>5391150</wp:posOffset>
            </wp:positionH>
            <wp:positionV relativeFrom="paragraph">
              <wp:posOffset>622642</wp:posOffset>
            </wp:positionV>
            <wp:extent cx="1373505" cy="1162050"/>
            <wp:effectExtent l="0" t="0" r="0" b="0"/>
            <wp:wrapNone/>
            <wp:docPr id="9" name="Picture 9" descr="Click to see printable version of Velociraptor Coloring p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printable version of Velociraptor Coloring p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5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E65D9D9" wp14:editId="04633D1E">
            <wp:simplePos x="0" y="0"/>
            <wp:positionH relativeFrom="column">
              <wp:posOffset>504825</wp:posOffset>
            </wp:positionH>
            <wp:positionV relativeFrom="paragraph">
              <wp:posOffset>802005</wp:posOffset>
            </wp:positionV>
            <wp:extent cx="785495" cy="976630"/>
            <wp:effectExtent l="0" t="0" r="0" b="0"/>
            <wp:wrapNone/>
            <wp:docPr id="6" name="Picture 6" descr="Image result for animal line drawing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l line drawing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2C4EDC" wp14:editId="34DA3925">
                <wp:simplePos x="457200" y="459105"/>
                <wp:positionH relativeFrom="margin">
                  <wp:align>center</wp:align>
                </wp:positionH>
                <wp:positionV relativeFrom="margin">
                  <wp:posOffset>312420</wp:posOffset>
                </wp:positionV>
                <wp:extent cx="1828800" cy="2743200"/>
                <wp:effectExtent l="0" t="0" r="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A51DFD" w:rsidRDefault="00A51DFD" w:rsidP="00A51DFD">
                            <w:pPr>
                              <w:ind w:left="72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PPQG Challenge 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>
                            <a:gd name="adj" fmla="val 10831848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6pt;width:2in;height:3in;z-index:-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" filled="f" stroked="f">
                <v:fill o:detectmouseclick="t"/>
                <v:textbox>
                  <w:txbxContent>
                    <w:p w:rsidR="00A51DFD" w:rsidRDefault="00A51DFD" w:rsidP="00A51DFD">
                      <w:pPr>
                        <w:ind w:left="720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PPQG Challenge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6D3F" w:rsidRDefault="00D76D3F" w:rsidP="000001E6">
      <w:pPr>
        <w:jc w:val="center"/>
        <w:rPr>
          <w:rFonts w:ascii="Brush Script MT" w:hAnsi="Brush Script MT"/>
          <w:sz w:val="96"/>
          <w:szCs w:val="96"/>
        </w:rPr>
      </w:pPr>
    </w:p>
    <w:p w:rsidR="004A6E45" w:rsidRPr="000001E6" w:rsidRDefault="000001E6" w:rsidP="000001E6">
      <w:pPr>
        <w:jc w:val="center"/>
        <w:rPr>
          <w:rFonts w:ascii="Brush Script MT" w:hAnsi="Brush Script MT"/>
          <w:sz w:val="96"/>
          <w:szCs w:val="96"/>
        </w:rPr>
      </w:pPr>
      <w:r w:rsidRPr="000001E6">
        <w:rPr>
          <w:rFonts w:ascii="Brush Script MT" w:hAnsi="Brush Script MT"/>
          <w:sz w:val="96"/>
          <w:szCs w:val="96"/>
        </w:rPr>
        <w:t>All Creatures</w:t>
      </w:r>
      <w:r>
        <w:rPr>
          <w:rFonts w:ascii="Brush Script MT" w:hAnsi="Brush Script MT"/>
          <w:sz w:val="96"/>
          <w:szCs w:val="96"/>
        </w:rPr>
        <w:t xml:space="preserve"> </w:t>
      </w:r>
      <w:r w:rsidR="004A6E45" w:rsidRPr="000001E6">
        <w:rPr>
          <w:rFonts w:ascii="Brush Script MT" w:hAnsi="Brush Script MT"/>
          <w:sz w:val="96"/>
          <w:szCs w:val="96"/>
        </w:rPr>
        <w:t>Great a</w:t>
      </w:r>
      <w:r>
        <w:rPr>
          <w:rFonts w:ascii="Brush Script MT" w:hAnsi="Brush Script MT"/>
          <w:sz w:val="96"/>
          <w:szCs w:val="96"/>
        </w:rPr>
        <w:t xml:space="preserve">nd </w:t>
      </w:r>
      <w:r w:rsidR="004A6E45" w:rsidRPr="000001E6">
        <w:rPr>
          <w:rFonts w:ascii="Brush Script MT" w:hAnsi="Brush Script MT"/>
          <w:sz w:val="96"/>
          <w:szCs w:val="96"/>
        </w:rPr>
        <w:t>Small</w:t>
      </w:r>
    </w:p>
    <w:p w:rsidR="004A6E45" w:rsidRDefault="004A6E45"/>
    <w:p w:rsidR="000F1194" w:rsidRDefault="000001E6">
      <w:r>
        <w:t xml:space="preserve">We all love animals whether it’s our pets, zoo animals, or the critters frolicking outside our kitchen window!  </w:t>
      </w:r>
      <w:r w:rsidR="004A6E45">
        <w:t>This year’s Challenge</w:t>
      </w:r>
      <w:r>
        <w:t>, “All Creatures Great and Small,”</w:t>
      </w:r>
      <w:r w:rsidR="004A6E45">
        <w:t xml:space="preserve"> is</w:t>
      </w:r>
      <w:r>
        <w:t xml:space="preserve"> a tribute to </w:t>
      </w:r>
      <w:r w:rsidR="00147CEF">
        <w:t>all of them</w:t>
      </w:r>
      <w:r w:rsidR="004A6E45">
        <w:t xml:space="preserve">.  </w:t>
      </w:r>
      <w:r w:rsidR="000F1194">
        <w:t>Our challenge is to make quilts containing animals in the fabric, in the quilting, in the piecing, or in the name of the blocks.</w:t>
      </w:r>
    </w:p>
    <w:p w:rsidR="000F1194" w:rsidRDefault="000F1194"/>
    <w:p w:rsidR="004A6E45" w:rsidRDefault="000F1194">
      <w:r>
        <w:t>Completed q</w:t>
      </w:r>
      <w:r w:rsidR="004A6E45">
        <w:t>uilts are due Friday, November 8</w:t>
      </w:r>
      <w:r w:rsidR="00147CEF">
        <w:t>, 2019</w:t>
      </w:r>
      <w:r w:rsidR="004A6E45">
        <w:t xml:space="preserve"> and </w:t>
      </w:r>
      <w:r w:rsidR="00147CEF">
        <w:t>MUST</w:t>
      </w:r>
      <w:r w:rsidR="004A6E45">
        <w:t xml:space="preserve"> be available for BOTH PPQG meetings in order to be considered for judging.  There will be a total of 4 prizes:  1</w:t>
      </w:r>
      <w:r w:rsidR="004A6E45" w:rsidRPr="004A6E45">
        <w:rPr>
          <w:vertAlign w:val="superscript"/>
        </w:rPr>
        <w:t>st</w:t>
      </w:r>
      <w:r w:rsidR="004A6E45">
        <w:t xml:space="preserve"> Place, 2</w:t>
      </w:r>
      <w:r w:rsidR="004A6E45" w:rsidRPr="004A6E45">
        <w:rPr>
          <w:vertAlign w:val="superscript"/>
        </w:rPr>
        <w:t>nd</w:t>
      </w:r>
      <w:r w:rsidR="004A6E45">
        <w:t xml:space="preserve"> Place, 3</w:t>
      </w:r>
      <w:r w:rsidR="004A6E45" w:rsidRPr="004A6E45">
        <w:rPr>
          <w:vertAlign w:val="superscript"/>
        </w:rPr>
        <w:t>rd</w:t>
      </w:r>
      <w:r w:rsidR="004A6E45">
        <w:t xml:space="preserve"> place, and Honorable Mention.  Quilts will be judged by PPQG members taking into consideration</w:t>
      </w:r>
      <w:r w:rsidR="000F5B17">
        <w:t xml:space="preserve"> theme, quilting, color, etc.</w:t>
      </w:r>
      <w:r w:rsidR="00774F09">
        <w:t xml:space="preserve">  Quilts will also be displayed at the 2020 Mid-Atlantic Quilt Show in Hampton.  </w:t>
      </w:r>
    </w:p>
    <w:p w:rsidR="00774F09" w:rsidRDefault="00774F09"/>
    <w:p w:rsidR="004A3FB4" w:rsidRDefault="00774F09">
      <w:r>
        <w:t>Quilts must fulfill the following criteria:</w:t>
      </w:r>
    </w:p>
    <w:p w:rsidR="004A3FB4" w:rsidRDefault="004A3FB4" w:rsidP="004A3FB4">
      <w:pPr>
        <w:pStyle w:val="ListParagraph"/>
        <w:numPr>
          <w:ilvl w:val="0"/>
          <w:numId w:val="1"/>
        </w:numPr>
      </w:pPr>
      <w:r>
        <w:t xml:space="preserve">Quilts MUST contain at least one Creature (i.e. animal).  Quilts can be a pieced animal picture, can use fabric containing an animal, can have an animal in the quilting, or can have blocks with an animal name.  Animal content will be verified when </w:t>
      </w:r>
      <w:r w:rsidR="00147CEF">
        <w:t>presenting</w:t>
      </w:r>
      <w:r w:rsidR="00774F09">
        <w:t xml:space="preserve"> quilt </w:t>
      </w:r>
      <w:r>
        <w:t>for judging.</w:t>
      </w:r>
    </w:p>
    <w:p w:rsidR="004A3FB4" w:rsidRDefault="004A3FB4" w:rsidP="0078465A">
      <w:pPr>
        <w:pStyle w:val="ListParagraph"/>
        <w:numPr>
          <w:ilvl w:val="0"/>
          <w:numId w:val="1"/>
        </w:numPr>
      </w:pPr>
      <w:r>
        <w:t xml:space="preserve">Quilts </w:t>
      </w:r>
      <w:r w:rsidR="00687A4F">
        <w:t>should</w:t>
      </w:r>
      <w:r>
        <w:t xml:space="preserve"> be co</w:t>
      </w:r>
      <w:r w:rsidR="00687A4F">
        <w:t xml:space="preserve">mpleted in 2019.  Quilts </w:t>
      </w:r>
      <w:r w:rsidR="00774F09">
        <w:t>may</w:t>
      </w:r>
      <w:r w:rsidR="00687A4F">
        <w:t xml:space="preserve"> not have been in a previous show.</w:t>
      </w:r>
    </w:p>
    <w:p w:rsidR="00687A4F" w:rsidRDefault="00687A4F" w:rsidP="0078465A">
      <w:pPr>
        <w:pStyle w:val="ListParagraph"/>
        <w:numPr>
          <w:ilvl w:val="0"/>
          <w:numId w:val="1"/>
        </w:numPr>
      </w:pPr>
      <w:r>
        <w:t>Quilts may be made using a purchased quilt pattern, but may NOT be made from a kit.</w:t>
      </w:r>
    </w:p>
    <w:p w:rsidR="00687A4F" w:rsidRDefault="00687A4F" w:rsidP="0078465A">
      <w:pPr>
        <w:pStyle w:val="ListParagraph"/>
        <w:numPr>
          <w:ilvl w:val="0"/>
          <w:numId w:val="1"/>
        </w:numPr>
      </w:pPr>
      <w:r>
        <w:t xml:space="preserve">Quilts </w:t>
      </w:r>
      <w:r w:rsidR="00774F09">
        <w:t>must</w:t>
      </w:r>
      <w:r>
        <w:t xml:space="preserve"> be 60” x 60” or smaller.  Size will be verified when </w:t>
      </w:r>
      <w:r w:rsidR="00147CEF">
        <w:t>presenting</w:t>
      </w:r>
      <w:r w:rsidR="00774F09">
        <w:t xml:space="preserve"> quilt </w:t>
      </w:r>
      <w:r>
        <w:t>for judging.</w:t>
      </w:r>
    </w:p>
    <w:p w:rsidR="000F1194" w:rsidRDefault="000F1194" w:rsidP="0078465A">
      <w:pPr>
        <w:pStyle w:val="ListParagraph"/>
        <w:numPr>
          <w:ilvl w:val="0"/>
          <w:numId w:val="1"/>
        </w:numPr>
      </w:pPr>
      <w:r>
        <w:t xml:space="preserve">Quilts must include </w:t>
      </w:r>
      <w:r w:rsidR="00147CEF">
        <w:t xml:space="preserve">a </w:t>
      </w:r>
      <w:r>
        <w:t>label and</w:t>
      </w:r>
      <w:r w:rsidR="00147CEF">
        <w:t xml:space="preserve"> a</w:t>
      </w:r>
      <w:r>
        <w:t xml:space="preserve"> hanging sleeve.</w:t>
      </w:r>
      <w:r w:rsidR="00774F09">
        <w:t xml:space="preserve">  Instructions for </w:t>
      </w:r>
      <w:r w:rsidR="00147CEF">
        <w:t xml:space="preserve">a </w:t>
      </w:r>
      <w:bookmarkStart w:id="0" w:name="_GoBack"/>
      <w:bookmarkEnd w:id="0"/>
      <w:r w:rsidR="00774F09">
        <w:t xml:space="preserve">hanging sleeve can be found on </w:t>
      </w:r>
      <w:r w:rsidR="00147CEF">
        <w:t xml:space="preserve">the </w:t>
      </w:r>
      <w:r w:rsidR="00774F09">
        <w:t>PPQG website.</w:t>
      </w:r>
    </w:p>
    <w:p w:rsidR="00687A4F" w:rsidRDefault="00687A4F" w:rsidP="00C654DC"/>
    <w:p w:rsidR="00C654DC" w:rsidRDefault="00C654DC" w:rsidP="00C654DC">
      <w:r>
        <w:t xml:space="preserve">There is a $2 entrance fee per quilt.  Artist Statements, containing quilt name, artist name, and a descriptive paragraph about your quilt, </w:t>
      </w:r>
      <w:r w:rsidR="00147CEF">
        <w:t xml:space="preserve">should be emailed to Rhonda </w:t>
      </w:r>
      <w:proofErr w:type="spellStart"/>
      <w:r w:rsidR="00147CEF">
        <w:t>Gianturco</w:t>
      </w:r>
      <w:proofErr w:type="spellEnd"/>
      <w:r w:rsidR="00147CEF">
        <w:t xml:space="preserve"> </w:t>
      </w:r>
      <w:r w:rsidR="00B76469">
        <w:t>on or before Friday, October 11, 201</w:t>
      </w:r>
      <w:r w:rsidR="00147CEF">
        <w:t>9.</w:t>
      </w:r>
    </w:p>
    <w:p w:rsidR="00147CEF" w:rsidRDefault="00147CEF" w:rsidP="00C654DC"/>
    <w:p w:rsidR="00147CEF" w:rsidRDefault="00147CEF" w:rsidP="00C654DC">
      <w:r>
        <w:t xml:space="preserve">Questions and Artist Statements can be emailed to Rhonda </w:t>
      </w:r>
      <w:proofErr w:type="spellStart"/>
      <w:r>
        <w:t>Gianturco</w:t>
      </w:r>
      <w:proofErr w:type="spellEnd"/>
      <w:r>
        <w:t xml:space="preserve"> at rgianturco@gmail.com.</w:t>
      </w:r>
    </w:p>
    <w:p w:rsidR="00D76D3F" w:rsidRDefault="00D76D3F" w:rsidP="00C654DC"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F5B6F7A" wp14:editId="41D046EE">
            <wp:simplePos x="0" y="0"/>
            <wp:positionH relativeFrom="column">
              <wp:posOffset>3886200</wp:posOffset>
            </wp:positionH>
            <wp:positionV relativeFrom="paragraph">
              <wp:posOffset>66675</wp:posOffset>
            </wp:positionV>
            <wp:extent cx="2257425" cy="1802765"/>
            <wp:effectExtent l="0" t="0" r="9525" b="6985"/>
            <wp:wrapNone/>
            <wp:docPr id="7" name="Picture 7" descr="Image result for animal line drawing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l line drawing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D3F" w:rsidRDefault="00D76D3F" w:rsidP="00C654DC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635</wp:posOffset>
            </wp:positionV>
            <wp:extent cx="1514475" cy="1514475"/>
            <wp:effectExtent l="0" t="0" r="9525" b="9525"/>
            <wp:wrapNone/>
            <wp:docPr id="8" name="Picture 8" descr="Image result for animal line drawing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imal line drawing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D3F">
        <w:rPr>
          <w:rFonts w:ascii="Noto Sans" w:hAnsi="Noto Sans"/>
          <w:color w:val="4E97CB"/>
          <w:sz w:val="18"/>
          <w:szCs w:val="18"/>
          <w:lang w:val="en"/>
        </w:rPr>
        <w:t xml:space="preserve"> </w:t>
      </w:r>
    </w:p>
    <w:sectPr w:rsidR="00D76D3F" w:rsidSect="00000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C8C"/>
    <w:multiLevelType w:val="hybridMultilevel"/>
    <w:tmpl w:val="712C2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5"/>
    <w:rsid w:val="000001E6"/>
    <w:rsid w:val="000F1194"/>
    <w:rsid w:val="000F5B17"/>
    <w:rsid w:val="00147CEF"/>
    <w:rsid w:val="004A3FB4"/>
    <w:rsid w:val="004A6E45"/>
    <w:rsid w:val="00687A4F"/>
    <w:rsid w:val="00774F09"/>
    <w:rsid w:val="00A10C40"/>
    <w:rsid w:val="00A51DFD"/>
    <w:rsid w:val="00B76469"/>
    <w:rsid w:val="00C654DC"/>
    <w:rsid w:val="00CC4CBB"/>
    <w:rsid w:val="00D225DC"/>
    <w:rsid w:val="00D50E71"/>
    <w:rsid w:val="00D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source=images&amp;cd=&amp;cad=rja&amp;uact=8&amp;ved=2ahUKEwjP8J2pztzfAhWvd98KHZGbCEAQjRx6BAgBEAU&amp;url=/url?sa=i&amp;rct=j&amp;q=&amp;esrc=s&amp;source=images&amp;cd=&amp;ved=&amp;url=https%3A%2F%2Fcute-coloring-pages.com%2Fcollection%2Funicorn-line-drawing.html&amp;psig=AOvVaw0wNzMunJQDWd8fKmN20qOc&amp;ust=1546982734580865&amp;psig=AOvVaw0wNzMunJQDWd8fKmN20qOc&amp;ust=154698273458086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percoloring.com/coloring-pages/velociraptor?version=prin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2ahUKEwiNvLSUztzfAhWtct8KHXmdCR4QjRx6BAgBEAU&amp;url=http://vetev.pedigreeadoptame.co/deer-line-drawing/&amp;psig=AOvVaw0wNzMunJQDWd8fKmN20qOc&amp;ust=15469827345808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2ahUKEwiSqd_1zdzfAhUDmuAKHYaqBDEQjRx6BAgBEAU&amp;url=http://clipart-library.com/line-drawings-of-animals.html&amp;psig=AOvVaw0wNzMunJQDWd8fKmN20qOc&amp;ust=154698273458086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DE52-AC67-4ED3-862E-7D48D67B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Gianturco</dc:creator>
  <cp:lastModifiedBy>Rhonda Gianturco</cp:lastModifiedBy>
  <cp:revision>5</cp:revision>
  <dcterms:created xsi:type="dcterms:W3CDTF">2019-01-07T19:11:00Z</dcterms:created>
  <dcterms:modified xsi:type="dcterms:W3CDTF">2019-01-07T21:50:00Z</dcterms:modified>
</cp:coreProperties>
</file>