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D0" w:rsidRDefault="008D47D0" w:rsidP="008D47D0">
      <w:pPr>
        <w:ind w:left="720" w:firstLine="720"/>
        <w:rPr>
          <w:sz w:val="28"/>
          <w:szCs w:val="28"/>
        </w:rPr>
      </w:pPr>
      <w:r>
        <w:rPr>
          <w:sz w:val="28"/>
          <w:szCs w:val="28"/>
        </w:rPr>
        <w:t xml:space="preserve">CHIOS, GREECE, RARE DRAGONFLY REPORT, </w:t>
      </w:r>
      <w:proofErr w:type="gramStart"/>
      <w:r>
        <w:rPr>
          <w:sz w:val="28"/>
          <w:szCs w:val="28"/>
        </w:rPr>
        <w:t>Spring</w:t>
      </w:r>
      <w:proofErr w:type="gramEnd"/>
      <w:r>
        <w:rPr>
          <w:sz w:val="28"/>
          <w:szCs w:val="28"/>
        </w:rPr>
        <w:t xml:space="preserve"> 2015.</w:t>
      </w:r>
    </w:p>
    <w:p w:rsidR="008D47D0" w:rsidRDefault="008D47D0" w:rsidP="008D47D0">
      <w:pPr>
        <w:rPr>
          <w:sz w:val="28"/>
          <w:szCs w:val="28"/>
        </w:rPr>
      </w:pPr>
      <w:r>
        <w:rPr>
          <w:sz w:val="28"/>
          <w:szCs w:val="28"/>
        </w:rPr>
        <w:t xml:space="preserve">                            Mike Taylor, Associate, World Museum </w:t>
      </w:r>
      <w:r w:rsidR="003B7789">
        <w:rPr>
          <w:sz w:val="28"/>
          <w:szCs w:val="28"/>
        </w:rPr>
        <w:t>Liverpool.</w:t>
      </w:r>
    </w:p>
    <w:p w:rsidR="00C432D8" w:rsidRPr="00C432D8" w:rsidRDefault="00C432D8" w:rsidP="008D47D0">
      <w:pPr>
        <w:rPr>
          <w:b/>
          <w:sz w:val="28"/>
          <w:szCs w:val="28"/>
        </w:rPr>
      </w:pPr>
      <w:r w:rsidRPr="00C432D8">
        <w:rPr>
          <w:b/>
          <w:sz w:val="28"/>
          <w:szCs w:val="28"/>
        </w:rPr>
        <w:t>Update on Rare Dragonflies on Chios</w:t>
      </w:r>
    </w:p>
    <w:p w:rsidR="008D47D0" w:rsidRDefault="008D47D0" w:rsidP="008D47D0">
      <w:pPr>
        <w:rPr>
          <w:sz w:val="28"/>
          <w:szCs w:val="28"/>
        </w:rPr>
      </w:pPr>
      <w:r>
        <w:rPr>
          <w:sz w:val="28"/>
          <w:szCs w:val="28"/>
        </w:rPr>
        <w:t xml:space="preserve">There was greatly welcomed news that the resolution to proceed with survey work and preparations for establishing the </w:t>
      </w:r>
      <w:r w:rsidR="00D62DE0">
        <w:rPr>
          <w:sz w:val="28"/>
          <w:szCs w:val="28"/>
        </w:rPr>
        <w:t>d</w:t>
      </w:r>
      <w:r>
        <w:rPr>
          <w:sz w:val="28"/>
          <w:szCs w:val="28"/>
        </w:rPr>
        <w:t>ragonfly sanctuary at the Armolia reservoir was passed at the Chios municipal council meeting last week.</w:t>
      </w:r>
      <w:r>
        <w:rPr>
          <w:sz w:val="28"/>
          <w:szCs w:val="28"/>
        </w:rPr>
        <w:tab/>
      </w:r>
    </w:p>
    <w:p w:rsidR="00D62DE0" w:rsidRDefault="008D47D0" w:rsidP="008D47D0">
      <w:pPr>
        <w:rPr>
          <w:sz w:val="28"/>
          <w:szCs w:val="28"/>
        </w:rPr>
      </w:pPr>
      <w:r>
        <w:rPr>
          <w:sz w:val="28"/>
          <w:szCs w:val="28"/>
        </w:rPr>
        <w:t xml:space="preserve">Further </w:t>
      </w:r>
      <w:r w:rsidR="006C027D">
        <w:rPr>
          <w:sz w:val="28"/>
          <w:szCs w:val="28"/>
        </w:rPr>
        <w:t xml:space="preserve">insect </w:t>
      </w:r>
      <w:r>
        <w:rPr>
          <w:sz w:val="28"/>
          <w:szCs w:val="28"/>
        </w:rPr>
        <w:t xml:space="preserve">survey work at </w:t>
      </w:r>
      <w:proofErr w:type="spellStart"/>
      <w:r>
        <w:rPr>
          <w:sz w:val="28"/>
          <w:szCs w:val="28"/>
        </w:rPr>
        <w:t>Armolia</w:t>
      </w:r>
      <w:proofErr w:type="spellEnd"/>
      <w:r>
        <w:rPr>
          <w:sz w:val="28"/>
          <w:szCs w:val="28"/>
        </w:rPr>
        <w:t xml:space="preserve"> this spring has made a new dragonfly discovery there, </w:t>
      </w:r>
      <w:r w:rsidRPr="008D47D0">
        <w:rPr>
          <w:i/>
          <w:sz w:val="28"/>
          <w:szCs w:val="28"/>
        </w:rPr>
        <w:t>Lestes viridis</w:t>
      </w:r>
      <w:r>
        <w:rPr>
          <w:sz w:val="28"/>
          <w:szCs w:val="28"/>
        </w:rPr>
        <w:t xml:space="preserve"> </w:t>
      </w:r>
      <w:proofErr w:type="gramStart"/>
      <w:r>
        <w:rPr>
          <w:sz w:val="28"/>
          <w:szCs w:val="28"/>
        </w:rPr>
        <w:t>( Vander</w:t>
      </w:r>
      <w:proofErr w:type="gramEnd"/>
      <w:r w:rsidR="00375B8B">
        <w:rPr>
          <w:sz w:val="28"/>
          <w:szCs w:val="28"/>
        </w:rPr>
        <w:t xml:space="preserve"> </w:t>
      </w:r>
      <w:r>
        <w:rPr>
          <w:sz w:val="28"/>
          <w:szCs w:val="28"/>
        </w:rPr>
        <w:t>Linden, 1825), Western Willow Spreadwing. This is a quite remarkable find as this species, as its name implies, is considered to be a species of western Europe.</w:t>
      </w:r>
      <w:r w:rsidR="00D62DE0">
        <w:rPr>
          <w:sz w:val="28"/>
          <w:szCs w:val="28"/>
        </w:rPr>
        <w:t xml:space="preserve"> This now brings the total number found at the Armolia reservoir to </w:t>
      </w:r>
      <w:r w:rsidR="00E14B1E">
        <w:rPr>
          <w:sz w:val="28"/>
          <w:szCs w:val="28"/>
        </w:rPr>
        <w:t xml:space="preserve">a remarkable </w:t>
      </w:r>
      <w:r w:rsidR="00D62DE0">
        <w:rPr>
          <w:sz w:val="28"/>
          <w:szCs w:val="28"/>
        </w:rPr>
        <w:t xml:space="preserve">twenty species. </w:t>
      </w:r>
      <w:r w:rsidR="003B7789">
        <w:rPr>
          <w:sz w:val="28"/>
          <w:szCs w:val="28"/>
        </w:rPr>
        <w:t xml:space="preserve">Previously there </w:t>
      </w:r>
      <w:r w:rsidR="00D62DE0">
        <w:rPr>
          <w:sz w:val="28"/>
          <w:szCs w:val="28"/>
        </w:rPr>
        <w:t xml:space="preserve">have only been </w:t>
      </w:r>
      <w:r w:rsidR="003B7789">
        <w:rPr>
          <w:sz w:val="28"/>
          <w:szCs w:val="28"/>
        </w:rPr>
        <w:t xml:space="preserve">four </w:t>
      </w:r>
      <w:r w:rsidR="00D62DE0">
        <w:rPr>
          <w:sz w:val="28"/>
          <w:szCs w:val="28"/>
        </w:rPr>
        <w:t>records from Greece, all on the mainland in 2006 and 2007</w:t>
      </w:r>
      <w:r w:rsidR="00AF3584">
        <w:rPr>
          <w:sz w:val="28"/>
          <w:szCs w:val="28"/>
        </w:rPr>
        <w:t>, all these records being located over 300Km north</w:t>
      </w:r>
      <w:r w:rsidR="00927996">
        <w:rPr>
          <w:sz w:val="28"/>
          <w:szCs w:val="28"/>
        </w:rPr>
        <w:t>-</w:t>
      </w:r>
      <w:r w:rsidR="00AF3584">
        <w:rPr>
          <w:sz w:val="28"/>
          <w:szCs w:val="28"/>
        </w:rPr>
        <w:t xml:space="preserve">west of </w:t>
      </w:r>
      <w:proofErr w:type="spellStart"/>
      <w:r w:rsidR="00AF3584">
        <w:rPr>
          <w:sz w:val="28"/>
          <w:szCs w:val="28"/>
        </w:rPr>
        <w:t>Armolia</w:t>
      </w:r>
      <w:proofErr w:type="spellEnd"/>
      <w:r w:rsidR="00AF3584">
        <w:rPr>
          <w:sz w:val="28"/>
          <w:szCs w:val="28"/>
        </w:rPr>
        <w:t>.</w:t>
      </w:r>
    </w:p>
    <w:p w:rsidR="008D47D0" w:rsidRDefault="00D62DE0" w:rsidP="008D47D0">
      <w:pPr>
        <w:rPr>
          <w:sz w:val="28"/>
          <w:szCs w:val="28"/>
        </w:rPr>
      </w:pPr>
      <w:r>
        <w:rPr>
          <w:sz w:val="28"/>
          <w:szCs w:val="28"/>
        </w:rPr>
        <w:t xml:space="preserve">I found a fresh male and a fresh female on the  </w:t>
      </w:r>
      <w:r w:rsidR="00217CD4">
        <w:rPr>
          <w:sz w:val="28"/>
          <w:szCs w:val="28"/>
        </w:rPr>
        <w:t>20</w:t>
      </w:r>
      <w:r w:rsidR="00217CD4" w:rsidRPr="00217CD4">
        <w:rPr>
          <w:sz w:val="28"/>
          <w:szCs w:val="28"/>
          <w:vertAlign w:val="superscript"/>
        </w:rPr>
        <w:t>th</w:t>
      </w:r>
      <w:r w:rsidR="00217CD4">
        <w:rPr>
          <w:sz w:val="28"/>
          <w:szCs w:val="28"/>
        </w:rPr>
        <w:t xml:space="preserve"> May, see photographs. </w:t>
      </w:r>
    </w:p>
    <w:p w:rsidR="006C3B32" w:rsidRDefault="006C3B32" w:rsidP="008D47D0">
      <w:pPr>
        <w:rPr>
          <w:sz w:val="28"/>
          <w:szCs w:val="28"/>
        </w:rPr>
      </w:pPr>
      <w:r>
        <w:rPr>
          <w:sz w:val="28"/>
          <w:szCs w:val="28"/>
        </w:rPr>
        <w:t xml:space="preserve">           </w:t>
      </w:r>
      <w:r>
        <w:rPr>
          <w:noProof/>
          <w:sz w:val="28"/>
          <w:szCs w:val="28"/>
          <w:lang w:eastAsia="en-GB"/>
        </w:rPr>
        <w:drawing>
          <wp:inline distT="0" distB="0" distL="0" distR="0">
            <wp:extent cx="1845762" cy="252038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tes viridens female.P520649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5762" cy="2520382"/>
                    </a:xfrm>
                    <a:prstGeom prst="rect">
                      <a:avLst/>
                    </a:prstGeom>
                  </pic:spPr>
                </pic:pic>
              </a:graphicData>
            </a:graphic>
          </wp:inline>
        </w:drawing>
      </w:r>
      <w:r>
        <w:rPr>
          <w:sz w:val="28"/>
          <w:szCs w:val="28"/>
        </w:rPr>
        <w:t xml:space="preserve">                   </w:t>
      </w:r>
      <w:r>
        <w:rPr>
          <w:noProof/>
          <w:sz w:val="28"/>
          <w:szCs w:val="28"/>
          <w:lang w:eastAsia="en-GB"/>
        </w:rPr>
        <w:drawing>
          <wp:inline distT="0" distB="0" distL="0" distR="0">
            <wp:extent cx="1897248" cy="2520304"/>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tes viridens male.P520653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7248" cy="2520304"/>
                    </a:xfrm>
                    <a:prstGeom prst="rect">
                      <a:avLst/>
                    </a:prstGeom>
                  </pic:spPr>
                </pic:pic>
              </a:graphicData>
            </a:graphic>
          </wp:inline>
        </w:drawing>
      </w:r>
    </w:p>
    <w:p w:rsidR="00AD1418" w:rsidRDefault="006C3B32" w:rsidP="008D47D0">
      <w:pPr>
        <w:rPr>
          <w:sz w:val="28"/>
          <w:szCs w:val="28"/>
        </w:rPr>
      </w:pPr>
      <w:r>
        <w:rPr>
          <w:sz w:val="28"/>
          <w:szCs w:val="28"/>
        </w:rPr>
        <w:t xml:space="preserve">                </w:t>
      </w:r>
      <w:r w:rsidRPr="006C3B32">
        <w:rPr>
          <w:i/>
          <w:sz w:val="28"/>
          <w:szCs w:val="28"/>
        </w:rPr>
        <w:t>Lestes</w:t>
      </w:r>
      <w:r>
        <w:rPr>
          <w:i/>
          <w:sz w:val="28"/>
          <w:szCs w:val="28"/>
        </w:rPr>
        <w:t xml:space="preserve"> vir</w:t>
      </w:r>
      <w:r w:rsidR="00AD1418">
        <w:rPr>
          <w:i/>
          <w:sz w:val="28"/>
          <w:szCs w:val="28"/>
        </w:rPr>
        <w:t>idi</w:t>
      </w:r>
      <w:r>
        <w:rPr>
          <w:i/>
          <w:sz w:val="28"/>
          <w:szCs w:val="28"/>
        </w:rPr>
        <w:t xml:space="preserve">s </w:t>
      </w:r>
      <w:r>
        <w:rPr>
          <w:sz w:val="28"/>
          <w:szCs w:val="28"/>
        </w:rPr>
        <w:t xml:space="preserve">female                               </w:t>
      </w:r>
      <w:r>
        <w:rPr>
          <w:i/>
          <w:sz w:val="28"/>
          <w:szCs w:val="28"/>
        </w:rPr>
        <w:t>Lestes vir</w:t>
      </w:r>
      <w:r w:rsidR="00AD1418">
        <w:rPr>
          <w:i/>
          <w:sz w:val="28"/>
          <w:szCs w:val="28"/>
        </w:rPr>
        <w:t>idi</w:t>
      </w:r>
      <w:r>
        <w:rPr>
          <w:i/>
          <w:sz w:val="28"/>
          <w:szCs w:val="28"/>
        </w:rPr>
        <w:t xml:space="preserve">s </w:t>
      </w:r>
      <w:r>
        <w:rPr>
          <w:sz w:val="28"/>
          <w:szCs w:val="28"/>
        </w:rPr>
        <w:t xml:space="preserve">male       </w:t>
      </w:r>
    </w:p>
    <w:p w:rsidR="00A730F8" w:rsidRDefault="00AD1418" w:rsidP="008D47D0">
      <w:pPr>
        <w:rPr>
          <w:sz w:val="28"/>
          <w:szCs w:val="28"/>
        </w:rPr>
      </w:pPr>
      <w:r>
        <w:rPr>
          <w:sz w:val="28"/>
          <w:szCs w:val="28"/>
        </w:rPr>
        <w:t xml:space="preserve">Last year’s discovery of </w:t>
      </w:r>
      <w:r>
        <w:rPr>
          <w:i/>
          <w:sz w:val="28"/>
          <w:szCs w:val="28"/>
        </w:rPr>
        <w:t xml:space="preserve">Lindenia tetraphylla, </w:t>
      </w:r>
      <w:r>
        <w:rPr>
          <w:sz w:val="28"/>
          <w:szCs w:val="28"/>
        </w:rPr>
        <w:t xml:space="preserve">Bladetail Dragonfly, at the </w:t>
      </w:r>
      <w:proofErr w:type="spellStart"/>
      <w:r>
        <w:rPr>
          <w:sz w:val="28"/>
          <w:szCs w:val="28"/>
        </w:rPr>
        <w:t>Armolia</w:t>
      </w:r>
      <w:proofErr w:type="spellEnd"/>
      <w:r>
        <w:rPr>
          <w:sz w:val="28"/>
          <w:szCs w:val="28"/>
        </w:rPr>
        <w:t xml:space="preserve"> reservoir when two males were found in the first week of June</w:t>
      </w:r>
      <w:r w:rsidR="00E66F91">
        <w:rPr>
          <w:sz w:val="28"/>
          <w:szCs w:val="28"/>
        </w:rPr>
        <w:t>,</w:t>
      </w:r>
      <w:r w:rsidR="006C3B32">
        <w:rPr>
          <w:sz w:val="28"/>
          <w:szCs w:val="28"/>
        </w:rPr>
        <w:t xml:space="preserve"> </w:t>
      </w:r>
      <w:r w:rsidR="00E66F91">
        <w:rPr>
          <w:sz w:val="28"/>
          <w:szCs w:val="28"/>
        </w:rPr>
        <w:t xml:space="preserve">gave rise to the </w:t>
      </w:r>
      <w:r w:rsidR="006C027D">
        <w:rPr>
          <w:sz w:val="28"/>
          <w:szCs w:val="28"/>
        </w:rPr>
        <w:t>belief</w:t>
      </w:r>
      <w:r w:rsidR="00E66F91">
        <w:rPr>
          <w:sz w:val="28"/>
          <w:szCs w:val="28"/>
        </w:rPr>
        <w:t xml:space="preserve"> that they were breeding at the reservoir. This now seems more certain as I found and photographed a fresh male at the reservoir on the 11</w:t>
      </w:r>
      <w:r w:rsidR="00E66F91" w:rsidRPr="00E66F91">
        <w:rPr>
          <w:sz w:val="28"/>
          <w:szCs w:val="28"/>
          <w:vertAlign w:val="superscript"/>
        </w:rPr>
        <w:t>th</w:t>
      </w:r>
      <w:r w:rsidR="00E66F91">
        <w:rPr>
          <w:sz w:val="28"/>
          <w:szCs w:val="28"/>
        </w:rPr>
        <w:t xml:space="preserve"> June. The males usually emerge a few days before the females so I am going to regularly </w:t>
      </w:r>
      <w:r w:rsidR="00E66F91">
        <w:rPr>
          <w:sz w:val="28"/>
          <w:szCs w:val="28"/>
        </w:rPr>
        <w:lastRenderedPageBreak/>
        <w:t>visit the site over the next few weeks to try and find females and if lucky, ovipositing at the site. See photographs of the male on 11</w:t>
      </w:r>
      <w:r w:rsidR="00E66F91" w:rsidRPr="00E66F91">
        <w:rPr>
          <w:sz w:val="28"/>
          <w:szCs w:val="28"/>
          <w:vertAlign w:val="superscript"/>
        </w:rPr>
        <w:t>th</w:t>
      </w:r>
      <w:r w:rsidR="00E66F91">
        <w:rPr>
          <w:sz w:val="28"/>
          <w:szCs w:val="28"/>
        </w:rPr>
        <w:t xml:space="preserve"> June.  </w:t>
      </w:r>
      <w:r w:rsidR="006C3B32">
        <w:rPr>
          <w:sz w:val="28"/>
          <w:szCs w:val="28"/>
        </w:rPr>
        <w:t xml:space="preserve">  </w:t>
      </w:r>
    </w:p>
    <w:p w:rsidR="002069A2" w:rsidRDefault="00C164CF" w:rsidP="008D47D0">
      <w:pPr>
        <w:rPr>
          <w:sz w:val="28"/>
          <w:szCs w:val="28"/>
        </w:rPr>
      </w:pPr>
      <w:r>
        <w:rPr>
          <w:noProof/>
          <w:sz w:val="28"/>
          <w:szCs w:val="28"/>
          <w:lang w:eastAsia="en-GB"/>
        </w:rPr>
        <w:drawing>
          <wp:inline distT="0" distB="0" distL="0" distR="0">
            <wp:extent cx="2433698" cy="216070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ENIA 1.P611696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3698" cy="2160706"/>
                    </a:xfrm>
                    <a:prstGeom prst="rect">
                      <a:avLst/>
                    </a:prstGeom>
                  </pic:spPr>
                </pic:pic>
              </a:graphicData>
            </a:graphic>
          </wp:inline>
        </w:drawing>
      </w:r>
      <w:r w:rsidR="002069A2">
        <w:rPr>
          <w:sz w:val="28"/>
          <w:szCs w:val="28"/>
        </w:rPr>
        <w:t xml:space="preserve">           </w:t>
      </w:r>
      <w:r w:rsidR="006C3B32">
        <w:rPr>
          <w:sz w:val="28"/>
          <w:szCs w:val="28"/>
        </w:rPr>
        <w:t xml:space="preserve"> </w:t>
      </w:r>
      <w:r>
        <w:rPr>
          <w:noProof/>
          <w:sz w:val="28"/>
          <w:szCs w:val="28"/>
          <w:lang w:eastAsia="en-GB"/>
        </w:rPr>
        <w:drawing>
          <wp:inline distT="0" distB="0" distL="0" distR="0">
            <wp:extent cx="2696778" cy="2161309"/>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ENIA 2.P611695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6778" cy="2161309"/>
                    </a:xfrm>
                    <a:prstGeom prst="rect">
                      <a:avLst/>
                    </a:prstGeom>
                  </pic:spPr>
                </pic:pic>
              </a:graphicData>
            </a:graphic>
          </wp:inline>
        </w:drawing>
      </w:r>
      <w:r w:rsidR="006C3B32">
        <w:rPr>
          <w:sz w:val="28"/>
          <w:szCs w:val="28"/>
        </w:rPr>
        <w:t xml:space="preserve">            </w:t>
      </w:r>
    </w:p>
    <w:p w:rsidR="006C3B32" w:rsidRDefault="002069A2" w:rsidP="008D47D0">
      <w:pPr>
        <w:rPr>
          <w:sz w:val="28"/>
          <w:szCs w:val="28"/>
        </w:rPr>
      </w:pPr>
      <w:r>
        <w:rPr>
          <w:i/>
          <w:sz w:val="28"/>
          <w:szCs w:val="28"/>
        </w:rPr>
        <w:t xml:space="preserve">    </w:t>
      </w:r>
      <w:proofErr w:type="spellStart"/>
      <w:r w:rsidRPr="002069A2">
        <w:rPr>
          <w:i/>
          <w:sz w:val="28"/>
          <w:szCs w:val="28"/>
        </w:rPr>
        <w:t>Lind</w:t>
      </w:r>
      <w:r>
        <w:rPr>
          <w:i/>
          <w:sz w:val="28"/>
          <w:szCs w:val="28"/>
        </w:rPr>
        <w:t>enia</w:t>
      </w:r>
      <w:proofErr w:type="spellEnd"/>
      <w:r>
        <w:rPr>
          <w:i/>
          <w:sz w:val="28"/>
          <w:szCs w:val="28"/>
        </w:rPr>
        <w:t xml:space="preserve"> </w:t>
      </w:r>
      <w:proofErr w:type="spellStart"/>
      <w:r>
        <w:rPr>
          <w:i/>
          <w:sz w:val="28"/>
          <w:szCs w:val="28"/>
        </w:rPr>
        <w:t>tetraphylla</w:t>
      </w:r>
      <w:proofErr w:type="spellEnd"/>
      <w:r>
        <w:rPr>
          <w:i/>
          <w:sz w:val="28"/>
          <w:szCs w:val="28"/>
        </w:rPr>
        <w:t xml:space="preserve"> </w:t>
      </w:r>
      <w:r w:rsidRPr="002069A2">
        <w:rPr>
          <w:sz w:val="28"/>
          <w:szCs w:val="28"/>
        </w:rPr>
        <w:t>male</w:t>
      </w:r>
      <w:r w:rsidR="006C3B32" w:rsidRPr="002069A2">
        <w:rPr>
          <w:sz w:val="28"/>
          <w:szCs w:val="28"/>
        </w:rPr>
        <w:t xml:space="preserve">   </w:t>
      </w:r>
      <w:r w:rsidR="006C3B32" w:rsidRPr="002069A2">
        <w:rPr>
          <w:i/>
          <w:sz w:val="28"/>
          <w:szCs w:val="28"/>
        </w:rPr>
        <w:t xml:space="preserve"> </w:t>
      </w:r>
      <w:r>
        <w:rPr>
          <w:i/>
          <w:sz w:val="28"/>
          <w:szCs w:val="28"/>
        </w:rPr>
        <w:tab/>
        <w:t xml:space="preserve">         </w:t>
      </w:r>
      <w:proofErr w:type="spellStart"/>
      <w:r>
        <w:rPr>
          <w:i/>
          <w:sz w:val="28"/>
          <w:szCs w:val="28"/>
        </w:rPr>
        <w:t>Lindenia</w:t>
      </w:r>
      <w:proofErr w:type="spellEnd"/>
      <w:r>
        <w:rPr>
          <w:i/>
          <w:sz w:val="28"/>
          <w:szCs w:val="28"/>
        </w:rPr>
        <w:t xml:space="preserve"> </w:t>
      </w:r>
      <w:proofErr w:type="spellStart"/>
      <w:r>
        <w:rPr>
          <w:i/>
          <w:sz w:val="28"/>
          <w:szCs w:val="28"/>
        </w:rPr>
        <w:t>tetraphylla</w:t>
      </w:r>
      <w:proofErr w:type="spellEnd"/>
      <w:r>
        <w:rPr>
          <w:i/>
          <w:sz w:val="28"/>
          <w:szCs w:val="28"/>
        </w:rPr>
        <w:t xml:space="preserve"> </w:t>
      </w:r>
      <w:r>
        <w:rPr>
          <w:sz w:val="28"/>
          <w:szCs w:val="28"/>
        </w:rPr>
        <w:t>male head and thorax</w:t>
      </w:r>
    </w:p>
    <w:p w:rsidR="003B7789" w:rsidRDefault="003B7789" w:rsidP="008D47D0">
      <w:pPr>
        <w:rPr>
          <w:sz w:val="28"/>
          <w:szCs w:val="28"/>
        </w:rPr>
      </w:pPr>
      <w:r>
        <w:rPr>
          <w:sz w:val="28"/>
          <w:szCs w:val="28"/>
        </w:rPr>
        <w:t>On the 11</w:t>
      </w:r>
      <w:r w:rsidRPr="003B7789">
        <w:rPr>
          <w:sz w:val="28"/>
          <w:szCs w:val="28"/>
          <w:vertAlign w:val="superscript"/>
        </w:rPr>
        <w:t>th</w:t>
      </w:r>
      <w:r>
        <w:rPr>
          <w:sz w:val="28"/>
          <w:szCs w:val="28"/>
        </w:rPr>
        <w:t xml:space="preserve"> June visit to the </w:t>
      </w:r>
      <w:proofErr w:type="spellStart"/>
      <w:r>
        <w:rPr>
          <w:sz w:val="28"/>
          <w:szCs w:val="28"/>
        </w:rPr>
        <w:t>Armolia</w:t>
      </w:r>
      <w:proofErr w:type="spellEnd"/>
      <w:r>
        <w:rPr>
          <w:sz w:val="28"/>
          <w:szCs w:val="28"/>
        </w:rPr>
        <w:t xml:space="preserve"> reservoir I saw</w:t>
      </w:r>
      <w:r w:rsidR="00406E99">
        <w:rPr>
          <w:sz w:val="28"/>
          <w:szCs w:val="28"/>
        </w:rPr>
        <w:t>,</w:t>
      </w:r>
      <w:r>
        <w:rPr>
          <w:sz w:val="28"/>
          <w:szCs w:val="28"/>
        </w:rPr>
        <w:t xml:space="preserve"> </w:t>
      </w:r>
      <w:r w:rsidR="00406E99">
        <w:rPr>
          <w:sz w:val="28"/>
          <w:szCs w:val="28"/>
        </w:rPr>
        <w:t xml:space="preserve">but was unable to photograph, </w:t>
      </w:r>
      <w:r>
        <w:rPr>
          <w:sz w:val="28"/>
          <w:szCs w:val="28"/>
        </w:rPr>
        <w:t xml:space="preserve">one </w:t>
      </w:r>
      <w:proofErr w:type="spellStart"/>
      <w:r>
        <w:rPr>
          <w:sz w:val="28"/>
          <w:szCs w:val="28"/>
        </w:rPr>
        <w:t>teneral</w:t>
      </w:r>
      <w:proofErr w:type="spellEnd"/>
      <w:r>
        <w:rPr>
          <w:sz w:val="28"/>
          <w:szCs w:val="28"/>
        </w:rPr>
        <w:t xml:space="preserve"> male </w:t>
      </w:r>
      <w:proofErr w:type="spellStart"/>
      <w:r w:rsidRPr="00406E99">
        <w:rPr>
          <w:i/>
          <w:sz w:val="28"/>
          <w:szCs w:val="28"/>
        </w:rPr>
        <w:t>Selysiothemis</w:t>
      </w:r>
      <w:proofErr w:type="spellEnd"/>
      <w:r w:rsidRPr="00406E99">
        <w:rPr>
          <w:i/>
          <w:sz w:val="28"/>
          <w:szCs w:val="28"/>
        </w:rPr>
        <w:t xml:space="preserve"> </w:t>
      </w:r>
      <w:proofErr w:type="spellStart"/>
      <w:r w:rsidRPr="00406E99">
        <w:rPr>
          <w:i/>
          <w:sz w:val="28"/>
          <w:szCs w:val="28"/>
        </w:rPr>
        <w:t>nigra</w:t>
      </w:r>
      <w:proofErr w:type="spellEnd"/>
      <w:r w:rsidR="00406E99">
        <w:rPr>
          <w:i/>
          <w:sz w:val="28"/>
          <w:szCs w:val="28"/>
        </w:rPr>
        <w:t>,</w:t>
      </w:r>
      <w:r w:rsidR="00406E99">
        <w:rPr>
          <w:sz w:val="28"/>
          <w:szCs w:val="28"/>
        </w:rPr>
        <w:t xml:space="preserve"> Black Pennant Dragonfly, several pairs of which were observed </w:t>
      </w:r>
      <w:proofErr w:type="spellStart"/>
      <w:r w:rsidR="00406E99">
        <w:rPr>
          <w:sz w:val="28"/>
          <w:szCs w:val="28"/>
        </w:rPr>
        <w:t>ovipositing</w:t>
      </w:r>
      <w:proofErr w:type="spellEnd"/>
      <w:r w:rsidR="00406E99">
        <w:rPr>
          <w:sz w:val="28"/>
          <w:szCs w:val="28"/>
        </w:rPr>
        <w:t xml:space="preserve"> on the surface of the reservoir in 2014.</w:t>
      </w:r>
    </w:p>
    <w:p w:rsidR="00406E99" w:rsidRDefault="00406E99" w:rsidP="008D47D0">
      <w:pPr>
        <w:rPr>
          <w:sz w:val="28"/>
          <w:szCs w:val="28"/>
        </w:rPr>
      </w:pPr>
      <w:r>
        <w:rPr>
          <w:sz w:val="28"/>
          <w:szCs w:val="28"/>
        </w:rPr>
        <w:t xml:space="preserve">I was however able to photograph a pair of </w:t>
      </w:r>
      <w:proofErr w:type="spellStart"/>
      <w:r>
        <w:rPr>
          <w:sz w:val="28"/>
          <w:szCs w:val="28"/>
        </w:rPr>
        <w:t>ovipositing</w:t>
      </w:r>
      <w:proofErr w:type="spellEnd"/>
      <w:r>
        <w:rPr>
          <w:sz w:val="28"/>
          <w:szCs w:val="28"/>
        </w:rPr>
        <w:t xml:space="preserve"> </w:t>
      </w:r>
      <w:proofErr w:type="spellStart"/>
      <w:r w:rsidRPr="00406E99">
        <w:rPr>
          <w:i/>
          <w:sz w:val="28"/>
          <w:szCs w:val="28"/>
        </w:rPr>
        <w:t>Anax</w:t>
      </w:r>
      <w:proofErr w:type="spellEnd"/>
      <w:r w:rsidRPr="00406E99">
        <w:rPr>
          <w:i/>
          <w:sz w:val="28"/>
          <w:szCs w:val="28"/>
        </w:rPr>
        <w:t xml:space="preserve"> </w:t>
      </w:r>
      <w:proofErr w:type="spellStart"/>
      <w:r w:rsidR="006C027D">
        <w:rPr>
          <w:i/>
          <w:sz w:val="28"/>
          <w:szCs w:val="28"/>
        </w:rPr>
        <w:t>p</w:t>
      </w:r>
      <w:r>
        <w:rPr>
          <w:i/>
          <w:sz w:val="28"/>
          <w:szCs w:val="28"/>
        </w:rPr>
        <w:t>arthenope</w:t>
      </w:r>
      <w:proofErr w:type="spellEnd"/>
      <w:r>
        <w:rPr>
          <w:i/>
          <w:sz w:val="28"/>
          <w:szCs w:val="28"/>
        </w:rPr>
        <w:t xml:space="preserve">, </w:t>
      </w:r>
      <w:r>
        <w:rPr>
          <w:sz w:val="28"/>
          <w:szCs w:val="28"/>
        </w:rPr>
        <w:t xml:space="preserve">Lesser Emperor Dragonfly, at the reservoir on the </w:t>
      </w:r>
      <w:r w:rsidR="0007591F">
        <w:rPr>
          <w:sz w:val="28"/>
          <w:szCs w:val="28"/>
        </w:rPr>
        <w:t>17</w:t>
      </w:r>
      <w:r w:rsidR="0007591F" w:rsidRPr="0007591F">
        <w:rPr>
          <w:sz w:val="28"/>
          <w:szCs w:val="28"/>
          <w:vertAlign w:val="superscript"/>
        </w:rPr>
        <w:t>th</w:t>
      </w:r>
      <w:r w:rsidR="0007591F">
        <w:rPr>
          <w:sz w:val="28"/>
          <w:szCs w:val="28"/>
        </w:rPr>
        <w:t xml:space="preserve"> May. See photograph.</w:t>
      </w:r>
    </w:p>
    <w:p w:rsidR="0007591F" w:rsidRDefault="0007591F" w:rsidP="008D47D0">
      <w:pPr>
        <w:rPr>
          <w:sz w:val="28"/>
          <w:szCs w:val="28"/>
        </w:rPr>
      </w:pPr>
      <w:r>
        <w:rPr>
          <w:sz w:val="28"/>
          <w:szCs w:val="28"/>
        </w:rPr>
        <w:t xml:space="preserve">                             </w:t>
      </w:r>
      <w:r>
        <w:rPr>
          <w:noProof/>
          <w:sz w:val="28"/>
          <w:szCs w:val="28"/>
          <w:lang w:eastAsia="en-GB"/>
        </w:rPr>
        <w:drawing>
          <wp:inline distT="0" distB="0" distL="0" distR="0">
            <wp:extent cx="2865582" cy="21624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x parthenope.P517644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5582" cy="2162464"/>
                    </a:xfrm>
                    <a:prstGeom prst="rect">
                      <a:avLst/>
                    </a:prstGeom>
                  </pic:spPr>
                </pic:pic>
              </a:graphicData>
            </a:graphic>
          </wp:inline>
        </w:drawing>
      </w:r>
    </w:p>
    <w:p w:rsidR="0007591F" w:rsidRDefault="0007591F" w:rsidP="008D47D0">
      <w:pPr>
        <w:rPr>
          <w:sz w:val="28"/>
          <w:szCs w:val="28"/>
        </w:rPr>
      </w:pPr>
      <w:r>
        <w:rPr>
          <w:sz w:val="28"/>
          <w:szCs w:val="28"/>
        </w:rPr>
        <w:t xml:space="preserve">                                Pair of </w:t>
      </w:r>
      <w:proofErr w:type="spellStart"/>
      <w:r>
        <w:rPr>
          <w:i/>
          <w:sz w:val="28"/>
          <w:szCs w:val="28"/>
        </w:rPr>
        <w:t>Anax</w:t>
      </w:r>
      <w:proofErr w:type="spellEnd"/>
      <w:r>
        <w:rPr>
          <w:i/>
          <w:sz w:val="28"/>
          <w:szCs w:val="28"/>
        </w:rPr>
        <w:t xml:space="preserve"> </w:t>
      </w:r>
      <w:proofErr w:type="spellStart"/>
      <w:r w:rsidR="00927996">
        <w:rPr>
          <w:i/>
          <w:sz w:val="28"/>
          <w:szCs w:val="28"/>
        </w:rPr>
        <w:t>p</w:t>
      </w:r>
      <w:r>
        <w:rPr>
          <w:i/>
          <w:sz w:val="28"/>
          <w:szCs w:val="28"/>
        </w:rPr>
        <w:t>arthenope</w:t>
      </w:r>
      <w:proofErr w:type="spellEnd"/>
      <w:r>
        <w:rPr>
          <w:i/>
          <w:sz w:val="28"/>
          <w:szCs w:val="28"/>
        </w:rPr>
        <w:t xml:space="preserve"> </w:t>
      </w:r>
      <w:proofErr w:type="spellStart"/>
      <w:r>
        <w:rPr>
          <w:sz w:val="28"/>
          <w:szCs w:val="28"/>
        </w:rPr>
        <w:t>ovipositing</w:t>
      </w:r>
      <w:proofErr w:type="spellEnd"/>
    </w:p>
    <w:p w:rsidR="0007591F" w:rsidRDefault="0007591F" w:rsidP="008D47D0">
      <w:pPr>
        <w:rPr>
          <w:sz w:val="28"/>
          <w:szCs w:val="28"/>
        </w:rPr>
      </w:pPr>
      <w:r>
        <w:rPr>
          <w:sz w:val="28"/>
          <w:szCs w:val="28"/>
        </w:rPr>
        <w:t>Due to the heavy winter rains and cold weather early in the year the season was two to three weeks later than was the case in 2014. So it was not until the weekend of May 2</w:t>
      </w:r>
      <w:r w:rsidRPr="0007591F">
        <w:rPr>
          <w:sz w:val="28"/>
          <w:szCs w:val="28"/>
          <w:vertAlign w:val="superscript"/>
        </w:rPr>
        <w:t>nd</w:t>
      </w:r>
      <w:r>
        <w:rPr>
          <w:sz w:val="28"/>
          <w:szCs w:val="28"/>
        </w:rPr>
        <w:t xml:space="preserve"> and 3</w:t>
      </w:r>
      <w:r w:rsidRPr="0007591F">
        <w:rPr>
          <w:sz w:val="28"/>
          <w:szCs w:val="28"/>
          <w:vertAlign w:val="superscript"/>
        </w:rPr>
        <w:t>rd</w:t>
      </w:r>
      <w:r>
        <w:rPr>
          <w:sz w:val="28"/>
          <w:szCs w:val="28"/>
        </w:rPr>
        <w:t xml:space="preserve"> that a mass emergence of </w:t>
      </w:r>
      <w:proofErr w:type="spellStart"/>
      <w:r>
        <w:rPr>
          <w:i/>
          <w:sz w:val="28"/>
          <w:szCs w:val="28"/>
        </w:rPr>
        <w:t>Lestes</w:t>
      </w:r>
      <w:proofErr w:type="spellEnd"/>
      <w:r>
        <w:rPr>
          <w:i/>
          <w:sz w:val="28"/>
          <w:szCs w:val="28"/>
        </w:rPr>
        <w:t xml:space="preserve"> </w:t>
      </w:r>
      <w:proofErr w:type="spellStart"/>
      <w:r>
        <w:rPr>
          <w:i/>
          <w:sz w:val="28"/>
          <w:szCs w:val="28"/>
        </w:rPr>
        <w:t>macrostigma</w:t>
      </w:r>
      <w:proofErr w:type="spellEnd"/>
      <w:r>
        <w:rPr>
          <w:i/>
          <w:sz w:val="28"/>
          <w:szCs w:val="28"/>
        </w:rPr>
        <w:t>,</w:t>
      </w:r>
      <w:r>
        <w:rPr>
          <w:sz w:val="28"/>
          <w:szCs w:val="28"/>
        </w:rPr>
        <w:t xml:space="preserve"> </w:t>
      </w:r>
      <w:r>
        <w:rPr>
          <w:sz w:val="28"/>
          <w:szCs w:val="28"/>
        </w:rPr>
        <w:lastRenderedPageBreak/>
        <w:t xml:space="preserve">Dark </w:t>
      </w:r>
      <w:proofErr w:type="spellStart"/>
      <w:r>
        <w:rPr>
          <w:sz w:val="28"/>
          <w:szCs w:val="28"/>
        </w:rPr>
        <w:t>Spreadwing</w:t>
      </w:r>
      <w:proofErr w:type="spellEnd"/>
      <w:r>
        <w:rPr>
          <w:sz w:val="28"/>
          <w:szCs w:val="28"/>
        </w:rPr>
        <w:t xml:space="preserve">, was seen at </w:t>
      </w:r>
      <w:proofErr w:type="spellStart"/>
      <w:r>
        <w:rPr>
          <w:sz w:val="28"/>
          <w:szCs w:val="28"/>
        </w:rPr>
        <w:t>Lithi</w:t>
      </w:r>
      <w:proofErr w:type="spellEnd"/>
      <w:r>
        <w:rPr>
          <w:sz w:val="28"/>
          <w:szCs w:val="28"/>
        </w:rPr>
        <w:t xml:space="preserve"> saltmarsh. On the </w:t>
      </w:r>
      <w:r w:rsidR="004A0E9D">
        <w:rPr>
          <w:sz w:val="28"/>
          <w:szCs w:val="28"/>
        </w:rPr>
        <w:t>3rd</w:t>
      </w:r>
      <w:r>
        <w:rPr>
          <w:sz w:val="28"/>
          <w:szCs w:val="28"/>
        </w:rPr>
        <w:t xml:space="preserve"> May by mid-</w:t>
      </w:r>
      <w:proofErr w:type="gramStart"/>
      <w:r>
        <w:rPr>
          <w:sz w:val="28"/>
          <w:szCs w:val="28"/>
        </w:rPr>
        <w:t>morning  large</w:t>
      </w:r>
      <w:proofErr w:type="gramEnd"/>
      <w:r>
        <w:rPr>
          <w:sz w:val="28"/>
          <w:szCs w:val="28"/>
        </w:rPr>
        <w:t xml:space="preserve"> numbers of males were seen</w:t>
      </w:r>
      <w:r w:rsidR="00927996">
        <w:rPr>
          <w:sz w:val="28"/>
          <w:szCs w:val="28"/>
        </w:rPr>
        <w:t>,</w:t>
      </w:r>
      <w:r w:rsidR="0005681C">
        <w:rPr>
          <w:sz w:val="28"/>
          <w:szCs w:val="28"/>
        </w:rPr>
        <w:t xml:space="preserve"> see photographs.</w:t>
      </w:r>
    </w:p>
    <w:p w:rsidR="006E7FEA" w:rsidRDefault="006E7FEA" w:rsidP="008D47D0">
      <w:pPr>
        <w:rPr>
          <w:sz w:val="28"/>
          <w:szCs w:val="28"/>
        </w:rPr>
      </w:pPr>
      <w:r>
        <w:rPr>
          <w:noProof/>
          <w:sz w:val="28"/>
          <w:szCs w:val="28"/>
          <w:lang w:eastAsia="en-GB"/>
        </w:rPr>
        <w:drawing>
          <wp:inline distT="0" distB="0" distL="0" distR="0">
            <wp:extent cx="2700997" cy="204082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tes macrostigma.1.P50363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0997" cy="2040820"/>
                    </a:xfrm>
                    <a:prstGeom prst="rect">
                      <a:avLst/>
                    </a:prstGeom>
                  </pic:spPr>
                </pic:pic>
              </a:graphicData>
            </a:graphic>
          </wp:inline>
        </w:drawing>
      </w:r>
      <w:r>
        <w:rPr>
          <w:sz w:val="28"/>
          <w:szCs w:val="28"/>
        </w:rPr>
        <w:t xml:space="preserve">       </w:t>
      </w:r>
      <w:r>
        <w:rPr>
          <w:noProof/>
          <w:sz w:val="28"/>
          <w:szCs w:val="28"/>
          <w:lang w:eastAsia="en-GB"/>
        </w:rPr>
        <w:drawing>
          <wp:inline distT="0" distB="0" distL="0" distR="0">
            <wp:extent cx="2700471" cy="2031050"/>
            <wp:effectExtent l="0" t="0" r="508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tes macrostigma.2.P503634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471" cy="2031050"/>
                    </a:xfrm>
                    <a:prstGeom prst="rect">
                      <a:avLst/>
                    </a:prstGeom>
                  </pic:spPr>
                </pic:pic>
              </a:graphicData>
            </a:graphic>
          </wp:inline>
        </w:drawing>
      </w:r>
    </w:p>
    <w:p w:rsidR="004A0E9D" w:rsidRDefault="006E7FEA" w:rsidP="008D47D0">
      <w:pPr>
        <w:rPr>
          <w:sz w:val="28"/>
          <w:szCs w:val="28"/>
        </w:rPr>
      </w:pPr>
      <w:r>
        <w:rPr>
          <w:i/>
          <w:sz w:val="28"/>
          <w:szCs w:val="28"/>
        </w:rPr>
        <w:t xml:space="preserve">             </w:t>
      </w:r>
      <w:proofErr w:type="spellStart"/>
      <w:r>
        <w:rPr>
          <w:i/>
          <w:sz w:val="28"/>
          <w:szCs w:val="28"/>
        </w:rPr>
        <w:t>Lestes</w:t>
      </w:r>
      <w:proofErr w:type="spellEnd"/>
      <w:r>
        <w:rPr>
          <w:i/>
          <w:sz w:val="28"/>
          <w:szCs w:val="28"/>
        </w:rPr>
        <w:t xml:space="preserve"> </w:t>
      </w:r>
      <w:proofErr w:type="spellStart"/>
      <w:r>
        <w:rPr>
          <w:i/>
          <w:sz w:val="28"/>
          <w:szCs w:val="28"/>
        </w:rPr>
        <w:t>macrostigma</w:t>
      </w:r>
      <w:proofErr w:type="spellEnd"/>
      <w:r>
        <w:rPr>
          <w:i/>
          <w:sz w:val="28"/>
          <w:szCs w:val="28"/>
        </w:rPr>
        <w:t xml:space="preserve"> </w:t>
      </w:r>
      <w:r>
        <w:rPr>
          <w:sz w:val="28"/>
          <w:szCs w:val="28"/>
        </w:rPr>
        <w:t xml:space="preserve">male                   </w:t>
      </w:r>
      <w:proofErr w:type="spellStart"/>
      <w:r>
        <w:rPr>
          <w:i/>
          <w:sz w:val="28"/>
          <w:szCs w:val="28"/>
        </w:rPr>
        <w:t>Lestes</w:t>
      </w:r>
      <w:proofErr w:type="spellEnd"/>
      <w:r>
        <w:rPr>
          <w:i/>
          <w:sz w:val="28"/>
          <w:szCs w:val="28"/>
        </w:rPr>
        <w:t xml:space="preserve"> </w:t>
      </w:r>
      <w:proofErr w:type="spellStart"/>
      <w:r>
        <w:rPr>
          <w:i/>
          <w:sz w:val="28"/>
          <w:szCs w:val="28"/>
        </w:rPr>
        <w:t>macrostigma</w:t>
      </w:r>
      <w:proofErr w:type="spellEnd"/>
      <w:r>
        <w:rPr>
          <w:i/>
          <w:sz w:val="28"/>
          <w:szCs w:val="28"/>
        </w:rPr>
        <w:t xml:space="preserve"> </w:t>
      </w:r>
      <w:proofErr w:type="spellStart"/>
      <w:r>
        <w:rPr>
          <w:sz w:val="28"/>
          <w:szCs w:val="28"/>
        </w:rPr>
        <w:t>teneral</w:t>
      </w:r>
      <w:proofErr w:type="spellEnd"/>
      <w:r>
        <w:rPr>
          <w:sz w:val="28"/>
          <w:szCs w:val="28"/>
        </w:rPr>
        <w:t xml:space="preserve"> male       </w:t>
      </w:r>
    </w:p>
    <w:p w:rsidR="006E7FEA" w:rsidRDefault="004A0E9D" w:rsidP="008D47D0">
      <w:pPr>
        <w:rPr>
          <w:sz w:val="28"/>
          <w:szCs w:val="28"/>
        </w:rPr>
      </w:pPr>
      <w:r>
        <w:rPr>
          <w:sz w:val="28"/>
          <w:szCs w:val="28"/>
        </w:rPr>
        <w:t>So far this year I have recorded</w:t>
      </w:r>
      <w:r w:rsidR="006E7FEA">
        <w:rPr>
          <w:sz w:val="28"/>
          <w:szCs w:val="28"/>
        </w:rPr>
        <w:t xml:space="preserve"> </w:t>
      </w:r>
      <w:r>
        <w:rPr>
          <w:sz w:val="28"/>
          <w:szCs w:val="28"/>
        </w:rPr>
        <w:t xml:space="preserve">15 species of dragonfly at the </w:t>
      </w:r>
      <w:proofErr w:type="spellStart"/>
      <w:r>
        <w:rPr>
          <w:sz w:val="28"/>
          <w:szCs w:val="28"/>
        </w:rPr>
        <w:t>Armolia</w:t>
      </w:r>
      <w:proofErr w:type="spellEnd"/>
      <w:r>
        <w:rPr>
          <w:sz w:val="28"/>
          <w:szCs w:val="28"/>
        </w:rPr>
        <w:t xml:space="preserve"> reservoir, in addition to those covered above I have </w:t>
      </w:r>
      <w:r w:rsidR="0015059F">
        <w:rPr>
          <w:sz w:val="28"/>
          <w:szCs w:val="28"/>
        </w:rPr>
        <w:t xml:space="preserve">also </w:t>
      </w:r>
      <w:r>
        <w:rPr>
          <w:sz w:val="28"/>
          <w:szCs w:val="28"/>
        </w:rPr>
        <w:t>seen:-</w:t>
      </w:r>
      <w:r w:rsidR="006E7FEA">
        <w:rPr>
          <w:sz w:val="28"/>
          <w:szCs w:val="28"/>
        </w:rPr>
        <w:t xml:space="preserve">  </w:t>
      </w:r>
    </w:p>
    <w:p w:rsidR="0015059F" w:rsidRDefault="0015059F" w:rsidP="008D47D0">
      <w:pPr>
        <w:rPr>
          <w:sz w:val="28"/>
          <w:szCs w:val="28"/>
        </w:rPr>
      </w:pPr>
      <w:proofErr w:type="spellStart"/>
      <w:r>
        <w:rPr>
          <w:sz w:val="28"/>
          <w:szCs w:val="28"/>
        </w:rPr>
        <w:t>Sympecma</w:t>
      </w:r>
      <w:proofErr w:type="spellEnd"/>
      <w:r>
        <w:rPr>
          <w:sz w:val="28"/>
          <w:szCs w:val="28"/>
        </w:rPr>
        <w:t xml:space="preserve"> </w:t>
      </w:r>
      <w:proofErr w:type="spellStart"/>
      <w:r>
        <w:rPr>
          <w:sz w:val="28"/>
          <w:szCs w:val="28"/>
        </w:rPr>
        <w:t>fusca</w:t>
      </w:r>
      <w:proofErr w:type="spellEnd"/>
      <w:r>
        <w:rPr>
          <w:sz w:val="28"/>
          <w:szCs w:val="28"/>
        </w:rPr>
        <w:t xml:space="preserve">, </w:t>
      </w:r>
      <w:proofErr w:type="spellStart"/>
      <w:r>
        <w:rPr>
          <w:sz w:val="28"/>
          <w:szCs w:val="28"/>
        </w:rPr>
        <w:t>Coenagrion</w:t>
      </w:r>
      <w:proofErr w:type="spellEnd"/>
      <w:r>
        <w:rPr>
          <w:sz w:val="28"/>
          <w:szCs w:val="28"/>
        </w:rPr>
        <w:t xml:space="preserve"> </w:t>
      </w:r>
      <w:proofErr w:type="spellStart"/>
      <w:r>
        <w:rPr>
          <w:sz w:val="28"/>
          <w:szCs w:val="28"/>
        </w:rPr>
        <w:t>scitulum</w:t>
      </w:r>
      <w:proofErr w:type="gramStart"/>
      <w:r>
        <w:rPr>
          <w:sz w:val="28"/>
          <w:szCs w:val="28"/>
        </w:rPr>
        <w:t>,Enallagma</w:t>
      </w:r>
      <w:proofErr w:type="spellEnd"/>
      <w:proofErr w:type="gramEnd"/>
      <w:r>
        <w:rPr>
          <w:sz w:val="28"/>
          <w:szCs w:val="28"/>
        </w:rPr>
        <w:t xml:space="preserve"> </w:t>
      </w:r>
      <w:proofErr w:type="spellStart"/>
      <w:r>
        <w:rPr>
          <w:sz w:val="28"/>
          <w:szCs w:val="28"/>
        </w:rPr>
        <w:t>cyathigerum</w:t>
      </w:r>
      <w:proofErr w:type="spellEnd"/>
      <w:r>
        <w:rPr>
          <w:sz w:val="28"/>
          <w:szCs w:val="28"/>
        </w:rPr>
        <w:t xml:space="preserve">, </w:t>
      </w:r>
      <w:proofErr w:type="spellStart"/>
      <w:r>
        <w:rPr>
          <w:sz w:val="28"/>
          <w:szCs w:val="28"/>
        </w:rPr>
        <w:t>Anax</w:t>
      </w:r>
      <w:proofErr w:type="spellEnd"/>
      <w:r>
        <w:rPr>
          <w:sz w:val="28"/>
          <w:szCs w:val="28"/>
        </w:rPr>
        <w:t xml:space="preserve"> </w:t>
      </w:r>
      <w:proofErr w:type="spellStart"/>
      <w:r>
        <w:rPr>
          <w:sz w:val="28"/>
          <w:szCs w:val="28"/>
        </w:rPr>
        <w:t>ephippiger</w:t>
      </w:r>
      <w:proofErr w:type="spellEnd"/>
      <w:r>
        <w:rPr>
          <w:sz w:val="28"/>
          <w:szCs w:val="28"/>
        </w:rPr>
        <w:t xml:space="preserve">, </w:t>
      </w:r>
      <w:proofErr w:type="spellStart"/>
      <w:r>
        <w:rPr>
          <w:sz w:val="28"/>
          <w:szCs w:val="28"/>
        </w:rPr>
        <w:t>Anax</w:t>
      </w:r>
      <w:proofErr w:type="spellEnd"/>
      <w:r>
        <w:rPr>
          <w:sz w:val="28"/>
          <w:szCs w:val="28"/>
        </w:rPr>
        <w:t xml:space="preserve"> </w:t>
      </w:r>
      <w:proofErr w:type="spellStart"/>
      <w:r>
        <w:rPr>
          <w:sz w:val="28"/>
          <w:szCs w:val="28"/>
        </w:rPr>
        <w:t>imperator,Crocothemis</w:t>
      </w:r>
      <w:proofErr w:type="spellEnd"/>
      <w:r>
        <w:rPr>
          <w:sz w:val="28"/>
          <w:szCs w:val="28"/>
        </w:rPr>
        <w:t xml:space="preserve"> </w:t>
      </w:r>
      <w:proofErr w:type="spellStart"/>
      <w:r>
        <w:rPr>
          <w:sz w:val="28"/>
          <w:szCs w:val="28"/>
        </w:rPr>
        <w:t>erythraea</w:t>
      </w:r>
      <w:proofErr w:type="spellEnd"/>
      <w:r>
        <w:rPr>
          <w:sz w:val="28"/>
          <w:szCs w:val="28"/>
        </w:rPr>
        <w:t xml:space="preserve">, </w:t>
      </w:r>
      <w:proofErr w:type="spellStart"/>
      <w:r>
        <w:rPr>
          <w:sz w:val="28"/>
          <w:szCs w:val="28"/>
        </w:rPr>
        <w:t>Orthetrum</w:t>
      </w:r>
      <w:proofErr w:type="spellEnd"/>
      <w:r>
        <w:rPr>
          <w:sz w:val="28"/>
          <w:szCs w:val="28"/>
        </w:rPr>
        <w:t xml:space="preserve"> </w:t>
      </w:r>
      <w:proofErr w:type="spellStart"/>
      <w:r>
        <w:rPr>
          <w:sz w:val="28"/>
          <w:szCs w:val="28"/>
        </w:rPr>
        <w:t>cancellatum</w:t>
      </w:r>
      <w:proofErr w:type="spellEnd"/>
      <w:r>
        <w:rPr>
          <w:sz w:val="28"/>
          <w:szCs w:val="28"/>
        </w:rPr>
        <w:t xml:space="preserve">, </w:t>
      </w:r>
      <w:proofErr w:type="spellStart"/>
      <w:r>
        <w:rPr>
          <w:sz w:val="28"/>
          <w:szCs w:val="28"/>
        </w:rPr>
        <w:t>Orthetrum</w:t>
      </w:r>
      <w:proofErr w:type="spellEnd"/>
      <w:r>
        <w:rPr>
          <w:sz w:val="28"/>
          <w:szCs w:val="28"/>
        </w:rPr>
        <w:t xml:space="preserve"> </w:t>
      </w:r>
      <w:proofErr w:type="spellStart"/>
      <w:r>
        <w:rPr>
          <w:sz w:val="28"/>
          <w:szCs w:val="28"/>
        </w:rPr>
        <w:t>coerulescens</w:t>
      </w:r>
      <w:proofErr w:type="spellEnd"/>
      <w:r>
        <w:rPr>
          <w:sz w:val="28"/>
          <w:szCs w:val="28"/>
        </w:rPr>
        <w:t xml:space="preserve"> </w:t>
      </w:r>
      <w:proofErr w:type="spellStart"/>
      <w:r>
        <w:rPr>
          <w:sz w:val="28"/>
          <w:szCs w:val="28"/>
        </w:rPr>
        <w:t>anceps</w:t>
      </w:r>
      <w:proofErr w:type="spellEnd"/>
      <w:r>
        <w:rPr>
          <w:sz w:val="28"/>
          <w:szCs w:val="28"/>
        </w:rPr>
        <w:t xml:space="preserve">, </w:t>
      </w:r>
      <w:proofErr w:type="spellStart"/>
      <w:r>
        <w:rPr>
          <w:sz w:val="28"/>
          <w:szCs w:val="28"/>
        </w:rPr>
        <w:t>Sympetrum</w:t>
      </w:r>
      <w:proofErr w:type="spellEnd"/>
      <w:r>
        <w:rPr>
          <w:sz w:val="28"/>
          <w:szCs w:val="28"/>
        </w:rPr>
        <w:t xml:space="preserve"> </w:t>
      </w:r>
      <w:proofErr w:type="spellStart"/>
      <w:r>
        <w:rPr>
          <w:sz w:val="28"/>
          <w:szCs w:val="28"/>
        </w:rPr>
        <w:t>fonscolombei</w:t>
      </w:r>
      <w:proofErr w:type="spellEnd"/>
      <w:r>
        <w:rPr>
          <w:sz w:val="28"/>
          <w:szCs w:val="28"/>
        </w:rPr>
        <w:t xml:space="preserve">, </w:t>
      </w:r>
      <w:proofErr w:type="spellStart"/>
      <w:r>
        <w:rPr>
          <w:sz w:val="28"/>
          <w:szCs w:val="28"/>
        </w:rPr>
        <w:t>Sympetrum</w:t>
      </w:r>
      <w:proofErr w:type="spellEnd"/>
      <w:r>
        <w:rPr>
          <w:sz w:val="28"/>
          <w:szCs w:val="28"/>
        </w:rPr>
        <w:t xml:space="preserve"> </w:t>
      </w:r>
      <w:proofErr w:type="spellStart"/>
      <w:r>
        <w:rPr>
          <w:sz w:val="28"/>
          <w:szCs w:val="28"/>
        </w:rPr>
        <w:t>striolatum</w:t>
      </w:r>
      <w:proofErr w:type="spellEnd"/>
      <w:r>
        <w:rPr>
          <w:sz w:val="28"/>
          <w:szCs w:val="28"/>
        </w:rPr>
        <w:t xml:space="preserve"> and </w:t>
      </w:r>
      <w:proofErr w:type="spellStart"/>
      <w:r>
        <w:rPr>
          <w:sz w:val="28"/>
          <w:szCs w:val="28"/>
        </w:rPr>
        <w:t>Trithemis</w:t>
      </w:r>
      <w:proofErr w:type="spellEnd"/>
      <w:r>
        <w:rPr>
          <w:sz w:val="28"/>
          <w:szCs w:val="28"/>
        </w:rPr>
        <w:t xml:space="preserve"> </w:t>
      </w:r>
      <w:proofErr w:type="spellStart"/>
      <w:r>
        <w:rPr>
          <w:sz w:val="28"/>
          <w:szCs w:val="28"/>
        </w:rPr>
        <w:t>annulata</w:t>
      </w:r>
      <w:proofErr w:type="spellEnd"/>
      <w:r>
        <w:rPr>
          <w:sz w:val="28"/>
          <w:szCs w:val="28"/>
        </w:rPr>
        <w:t>.</w:t>
      </w:r>
    </w:p>
    <w:p w:rsidR="00C432D8" w:rsidRPr="00C432D8" w:rsidRDefault="00C432D8" w:rsidP="008D47D0">
      <w:pPr>
        <w:rPr>
          <w:b/>
          <w:sz w:val="28"/>
          <w:szCs w:val="28"/>
        </w:rPr>
      </w:pPr>
      <w:r w:rsidRPr="00C432D8">
        <w:rPr>
          <w:b/>
          <w:sz w:val="28"/>
          <w:szCs w:val="28"/>
        </w:rPr>
        <w:t>Implications for Future Tourism</w:t>
      </w:r>
    </w:p>
    <w:p w:rsidR="00927996" w:rsidRDefault="00927996" w:rsidP="008D47D0">
      <w:pPr>
        <w:rPr>
          <w:sz w:val="28"/>
          <w:szCs w:val="28"/>
        </w:rPr>
      </w:pPr>
      <w:r>
        <w:rPr>
          <w:sz w:val="28"/>
          <w:szCs w:val="28"/>
        </w:rPr>
        <w:t>Since I published my article ‘Dragonfly Destination, Chios, Greece’, on my website</w:t>
      </w:r>
      <w:r>
        <w:rPr>
          <w:sz w:val="28"/>
          <w:szCs w:val="28"/>
        </w:rPr>
        <w:tab/>
        <w:t>miketaylornaturalist.co.uk</w:t>
      </w:r>
      <w:r>
        <w:rPr>
          <w:sz w:val="28"/>
          <w:szCs w:val="28"/>
        </w:rPr>
        <w:tab/>
        <w:t>last autumn, I have had many visitors to the site many of whom have downloaded the document. There have been many and widespread contacts, particularly from Germany, France, UK, Belgium, Holland, Italy, Ireland, Scandinavia, Greece and Russia.</w:t>
      </w:r>
    </w:p>
    <w:p w:rsidR="00927996" w:rsidRDefault="00927996" w:rsidP="008D47D0">
      <w:pPr>
        <w:rPr>
          <w:sz w:val="28"/>
          <w:szCs w:val="28"/>
        </w:rPr>
      </w:pPr>
      <w:r>
        <w:rPr>
          <w:sz w:val="28"/>
          <w:szCs w:val="28"/>
        </w:rPr>
        <w:t>I expect that these contacts will be considering visits to Chios in future, though the current uncertainty with respect to financial stability</w:t>
      </w:r>
      <w:r w:rsidR="003450EA">
        <w:rPr>
          <w:sz w:val="28"/>
          <w:szCs w:val="28"/>
        </w:rPr>
        <w:t>, within Greece,</w:t>
      </w:r>
      <w:r>
        <w:rPr>
          <w:sz w:val="28"/>
          <w:szCs w:val="28"/>
        </w:rPr>
        <w:t xml:space="preserve"> may be deterring them for the time being!!!!</w:t>
      </w:r>
    </w:p>
    <w:p w:rsidR="003450EA" w:rsidRDefault="003450EA" w:rsidP="008D47D0">
      <w:pPr>
        <w:rPr>
          <w:sz w:val="28"/>
          <w:szCs w:val="28"/>
        </w:rPr>
      </w:pPr>
      <w:r>
        <w:rPr>
          <w:sz w:val="28"/>
          <w:szCs w:val="28"/>
        </w:rPr>
        <w:t xml:space="preserve">In this context the establishment of the dragonfly sanctuary in </w:t>
      </w:r>
      <w:proofErr w:type="spellStart"/>
      <w:r>
        <w:rPr>
          <w:sz w:val="28"/>
          <w:szCs w:val="28"/>
        </w:rPr>
        <w:t>Armolia</w:t>
      </w:r>
      <w:proofErr w:type="spellEnd"/>
      <w:r>
        <w:rPr>
          <w:sz w:val="28"/>
          <w:szCs w:val="28"/>
        </w:rPr>
        <w:t xml:space="preserve"> is of symbolic and practical importance. The willingness of the authorities to plan ahead positively in this regard will help to dispel any lingering reservations eco-tourists may have regarding visits to Chios in the future.</w:t>
      </w:r>
      <w:r w:rsidR="004075A3">
        <w:rPr>
          <w:sz w:val="28"/>
          <w:szCs w:val="28"/>
        </w:rPr>
        <w:t xml:space="preserve"> The council must be congratulated on taking their far-sighted decision.</w:t>
      </w:r>
      <w:r>
        <w:rPr>
          <w:sz w:val="28"/>
          <w:szCs w:val="28"/>
        </w:rPr>
        <w:t xml:space="preserve"> </w:t>
      </w:r>
    </w:p>
    <w:p w:rsidR="00C432D8" w:rsidRPr="00C432D8" w:rsidRDefault="00C432D8" w:rsidP="008D47D0">
      <w:pPr>
        <w:rPr>
          <w:b/>
          <w:sz w:val="28"/>
          <w:szCs w:val="28"/>
        </w:rPr>
      </w:pPr>
      <w:r w:rsidRPr="00C432D8">
        <w:rPr>
          <w:b/>
          <w:sz w:val="28"/>
          <w:szCs w:val="28"/>
        </w:rPr>
        <w:lastRenderedPageBreak/>
        <w:t>Reservoir Maintenance Programme 2015</w:t>
      </w:r>
    </w:p>
    <w:p w:rsidR="006E7FEA" w:rsidRDefault="00C432D8" w:rsidP="008D47D0">
      <w:pPr>
        <w:rPr>
          <w:sz w:val="28"/>
          <w:szCs w:val="28"/>
        </w:rPr>
      </w:pPr>
      <w:r>
        <w:rPr>
          <w:sz w:val="28"/>
          <w:szCs w:val="28"/>
        </w:rPr>
        <w:t xml:space="preserve">The reservoir needs to undergo a maintenance programme in the late summer and early autumn this year to service the control equipment involved in water discharge for agricultural and other purposes. </w:t>
      </w:r>
    </w:p>
    <w:p w:rsidR="00B2546A" w:rsidRDefault="00867523" w:rsidP="008D47D0">
      <w:pPr>
        <w:rPr>
          <w:sz w:val="28"/>
          <w:szCs w:val="28"/>
        </w:rPr>
      </w:pPr>
      <w:r>
        <w:rPr>
          <w:sz w:val="28"/>
          <w:szCs w:val="28"/>
        </w:rPr>
        <w:t>The programme originally scheduled for 2013 was suspended when it was realised that the traditional programme, based on an historic ten or twelve year cycle, was no longer allowable under recent EU and European wide treaty obligations covering biodiversity protection.</w:t>
      </w:r>
      <w:r w:rsidR="00B2546A">
        <w:rPr>
          <w:sz w:val="28"/>
          <w:szCs w:val="28"/>
        </w:rPr>
        <w:t xml:space="preserve"> </w:t>
      </w:r>
      <w:r w:rsidR="00D9248D">
        <w:rPr>
          <w:sz w:val="28"/>
          <w:szCs w:val="28"/>
        </w:rPr>
        <w:t xml:space="preserve"> </w:t>
      </w:r>
    </w:p>
    <w:p w:rsidR="00F63A58" w:rsidRDefault="00B2546A" w:rsidP="008D47D0">
      <w:pPr>
        <w:rPr>
          <w:sz w:val="28"/>
          <w:szCs w:val="28"/>
        </w:rPr>
      </w:pPr>
      <w:r>
        <w:rPr>
          <w:sz w:val="28"/>
          <w:szCs w:val="28"/>
        </w:rPr>
        <w:t xml:space="preserve">These obligations include the requirement for special protective measures for species included in the species ‘Red Lists’. As far as dragonflies are concerned the requirements covering </w:t>
      </w:r>
      <w:r w:rsidR="002C1F47">
        <w:rPr>
          <w:sz w:val="28"/>
          <w:szCs w:val="28"/>
        </w:rPr>
        <w:t xml:space="preserve">one </w:t>
      </w:r>
      <w:r>
        <w:rPr>
          <w:sz w:val="28"/>
          <w:szCs w:val="28"/>
        </w:rPr>
        <w:t xml:space="preserve">species </w:t>
      </w:r>
      <w:r w:rsidR="006C027D">
        <w:rPr>
          <w:sz w:val="28"/>
          <w:szCs w:val="28"/>
        </w:rPr>
        <w:t xml:space="preserve">believed to be </w:t>
      </w:r>
      <w:r>
        <w:rPr>
          <w:sz w:val="28"/>
          <w:szCs w:val="28"/>
        </w:rPr>
        <w:t xml:space="preserve">breeding at the </w:t>
      </w:r>
      <w:proofErr w:type="spellStart"/>
      <w:r>
        <w:rPr>
          <w:sz w:val="28"/>
          <w:szCs w:val="28"/>
        </w:rPr>
        <w:t>Armolia</w:t>
      </w:r>
      <w:proofErr w:type="spellEnd"/>
      <w:r>
        <w:rPr>
          <w:sz w:val="28"/>
          <w:szCs w:val="28"/>
        </w:rPr>
        <w:t xml:space="preserve"> reservoir are contained in</w:t>
      </w:r>
      <w:r w:rsidR="00F63A58">
        <w:rPr>
          <w:sz w:val="28"/>
          <w:szCs w:val="28"/>
        </w:rPr>
        <w:tab/>
      </w:r>
      <w:r w:rsidR="00F63A58">
        <w:rPr>
          <w:sz w:val="28"/>
          <w:szCs w:val="28"/>
        </w:rPr>
        <w:tab/>
        <w:t>‘European Red List of Dragonflies’</w:t>
      </w:r>
    </w:p>
    <w:p w:rsidR="00F63A58" w:rsidRDefault="00F63A58" w:rsidP="008D47D0">
      <w:pPr>
        <w:rPr>
          <w:sz w:val="28"/>
          <w:szCs w:val="28"/>
        </w:rPr>
      </w:pPr>
      <w:r>
        <w:rPr>
          <w:sz w:val="28"/>
          <w:szCs w:val="28"/>
        </w:rPr>
        <w:t>Published under the authority of:-</w:t>
      </w:r>
    </w:p>
    <w:p w:rsidR="00F63A58" w:rsidRDefault="00F63A58" w:rsidP="00F63A58">
      <w:pPr>
        <w:pStyle w:val="NoSpacing"/>
      </w:pPr>
      <w:proofErr w:type="spellStart"/>
      <w:r>
        <w:t>Ladislav</w:t>
      </w:r>
      <w:proofErr w:type="spellEnd"/>
      <w:r>
        <w:t xml:space="preserve"> </w:t>
      </w:r>
      <w:proofErr w:type="spellStart"/>
      <w:r>
        <w:t>Miko</w:t>
      </w:r>
      <w:proofErr w:type="spellEnd"/>
    </w:p>
    <w:p w:rsidR="00F63A58" w:rsidRDefault="00F63A58" w:rsidP="00F63A58">
      <w:pPr>
        <w:pStyle w:val="NoSpacing"/>
      </w:pPr>
      <w:r>
        <w:t>Director,</w:t>
      </w:r>
    </w:p>
    <w:p w:rsidR="00F63A58" w:rsidRDefault="00F63A58" w:rsidP="00F63A58">
      <w:pPr>
        <w:pStyle w:val="NoSpacing"/>
      </w:pPr>
      <w:r>
        <w:t>Directorate B:</w:t>
      </w:r>
    </w:p>
    <w:p w:rsidR="00F63A58" w:rsidRDefault="00F63A58" w:rsidP="00F63A58">
      <w:pPr>
        <w:pStyle w:val="NoSpacing"/>
      </w:pPr>
      <w:r>
        <w:t>Nature Directorate for Environment</w:t>
      </w:r>
    </w:p>
    <w:p w:rsidR="00F63A58" w:rsidRDefault="00F63A58" w:rsidP="00F63A58">
      <w:pPr>
        <w:pStyle w:val="NoSpacing"/>
      </w:pPr>
      <w:r>
        <w:t>European Commission</w:t>
      </w:r>
    </w:p>
    <w:p w:rsidR="00867523" w:rsidRDefault="00B2546A" w:rsidP="008D47D0">
      <w:pPr>
        <w:rPr>
          <w:sz w:val="28"/>
          <w:szCs w:val="28"/>
        </w:rPr>
      </w:pPr>
      <w:r>
        <w:rPr>
          <w:sz w:val="28"/>
          <w:szCs w:val="28"/>
        </w:rPr>
        <w:t xml:space="preserve">    </w:t>
      </w:r>
      <w:r w:rsidR="00867523">
        <w:rPr>
          <w:sz w:val="28"/>
          <w:szCs w:val="28"/>
        </w:rPr>
        <w:t xml:space="preserve">  </w:t>
      </w:r>
    </w:p>
    <w:p w:rsidR="00D9248D" w:rsidRDefault="00D9248D" w:rsidP="008D47D0">
      <w:pPr>
        <w:rPr>
          <w:sz w:val="28"/>
          <w:szCs w:val="28"/>
        </w:rPr>
      </w:pPr>
      <w:r>
        <w:rPr>
          <w:sz w:val="28"/>
          <w:szCs w:val="28"/>
        </w:rPr>
        <w:t>The Red List includes 21 species of dragonflies including 3 species found in Chios:-</w:t>
      </w:r>
    </w:p>
    <w:p w:rsidR="00D9248D" w:rsidRPr="00D9248D" w:rsidRDefault="00D9248D" w:rsidP="008D47D0">
      <w:pPr>
        <w:rPr>
          <w:b/>
          <w:sz w:val="28"/>
          <w:szCs w:val="28"/>
        </w:rPr>
      </w:pPr>
      <w:r w:rsidRPr="00D9248D">
        <w:rPr>
          <w:b/>
          <w:sz w:val="28"/>
          <w:szCs w:val="28"/>
        </w:rPr>
        <w:t xml:space="preserve">Endangered </w:t>
      </w:r>
    </w:p>
    <w:p w:rsidR="00D9248D" w:rsidRDefault="00D9248D" w:rsidP="008D47D0">
      <w:pPr>
        <w:rPr>
          <w:sz w:val="28"/>
          <w:szCs w:val="28"/>
        </w:rPr>
      </w:pPr>
      <w:proofErr w:type="spellStart"/>
      <w:r w:rsidRPr="00D9248D">
        <w:rPr>
          <w:i/>
          <w:sz w:val="28"/>
          <w:szCs w:val="28"/>
        </w:rPr>
        <w:t>Lestes</w:t>
      </w:r>
      <w:proofErr w:type="spellEnd"/>
      <w:r w:rsidRPr="00D9248D">
        <w:rPr>
          <w:i/>
          <w:sz w:val="28"/>
          <w:szCs w:val="28"/>
        </w:rPr>
        <w:t xml:space="preserve"> </w:t>
      </w:r>
      <w:proofErr w:type="spellStart"/>
      <w:proofErr w:type="gramStart"/>
      <w:r w:rsidRPr="00D9248D">
        <w:rPr>
          <w:i/>
          <w:sz w:val="28"/>
          <w:szCs w:val="28"/>
        </w:rPr>
        <w:t>macrostigma</w:t>
      </w:r>
      <w:proofErr w:type="spellEnd"/>
      <w:r w:rsidRPr="00D9248D">
        <w:rPr>
          <w:i/>
          <w:sz w:val="28"/>
          <w:szCs w:val="28"/>
        </w:rPr>
        <w:t xml:space="preserve">  </w:t>
      </w:r>
      <w:r>
        <w:rPr>
          <w:sz w:val="28"/>
          <w:szCs w:val="28"/>
        </w:rPr>
        <w:t>(</w:t>
      </w:r>
      <w:proofErr w:type="spellStart"/>
      <w:proofErr w:type="gramEnd"/>
      <w:r>
        <w:rPr>
          <w:sz w:val="28"/>
          <w:szCs w:val="28"/>
        </w:rPr>
        <w:t>Eversmann</w:t>
      </w:r>
      <w:proofErr w:type="spellEnd"/>
      <w:r>
        <w:rPr>
          <w:sz w:val="28"/>
          <w:szCs w:val="28"/>
        </w:rPr>
        <w:t xml:space="preserve">, 1836), </w:t>
      </w:r>
      <w:r w:rsidR="001D06B8">
        <w:rPr>
          <w:sz w:val="28"/>
          <w:szCs w:val="28"/>
        </w:rPr>
        <w:t xml:space="preserve">Dark </w:t>
      </w:r>
      <w:proofErr w:type="spellStart"/>
      <w:r w:rsidR="001D06B8">
        <w:rPr>
          <w:sz w:val="28"/>
          <w:szCs w:val="28"/>
        </w:rPr>
        <w:t>Spreadwing</w:t>
      </w:r>
      <w:proofErr w:type="spellEnd"/>
      <w:r w:rsidR="001D06B8">
        <w:rPr>
          <w:sz w:val="28"/>
          <w:szCs w:val="28"/>
        </w:rPr>
        <w:t>. T</w:t>
      </w:r>
      <w:r>
        <w:rPr>
          <w:sz w:val="28"/>
          <w:szCs w:val="28"/>
        </w:rPr>
        <w:t xml:space="preserve">his species has been recorded from two sites on Chios, </w:t>
      </w:r>
      <w:proofErr w:type="spellStart"/>
      <w:r>
        <w:rPr>
          <w:sz w:val="28"/>
          <w:szCs w:val="28"/>
        </w:rPr>
        <w:t>Lithi</w:t>
      </w:r>
      <w:proofErr w:type="spellEnd"/>
      <w:r>
        <w:rPr>
          <w:sz w:val="28"/>
          <w:szCs w:val="28"/>
        </w:rPr>
        <w:t xml:space="preserve"> and Kato </w:t>
      </w:r>
      <w:proofErr w:type="spellStart"/>
      <w:r>
        <w:rPr>
          <w:sz w:val="28"/>
          <w:szCs w:val="28"/>
        </w:rPr>
        <w:t>Fana</w:t>
      </w:r>
      <w:proofErr w:type="spellEnd"/>
      <w:r>
        <w:rPr>
          <w:sz w:val="28"/>
          <w:szCs w:val="28"/>
        </w:rPr>
        <w:t>. Both sites are protected under the recent Greek presidential decree covering wetland conservation and pro</w:t>
      </w:r>
      <w:r w:rsidR="001D06B8">
        <w:rPr>
          <w:sz w:val="28"/>
          <w:szCs w:val="28"/>
        </w:rPr>
        <w:t>t</w:t>
      </w:r>
      <w:r>
        <w:rPr>
          <w:sz w:val="28"/>
          <w:szCs w:val="28"/>
        </w:rPr>
        <w:t xml:space="preserve">ection from development. The huge population at </w:t>
      </w:r>
      <w:proofErr w:type="spellStart"/>
      <w:r>
        <w:rPr>
          <w:sz w:val="28"/>
          <w:szCs w:val="28"/>
        </w:rPr>
        <w:t>Lithi</w:t>
      </w:r>
      <w:proofErr w:type="spellEnd"/>
      <w:r>
        <w:rPr>
          <w:sz w:val="28"/>
          <w:szCs w:val="28"/>
        </w:rPr>
        <w:t xml:space="preserve"> </w:t>
      </w:r>
      <w:r w:rsidR="001D06B8">
        <w:rPr>
          <w:sz w:val="28"/>
          <w:szCs w:val="28"/>
        </w:rPr>
        <w:t>is probably one of the largest in Europe.</w:t>
      </w:r>
    </w:p>
    <w:p w:rsidR="00EB4C3E" w:rsidRDefault="00EB4C3E" w:rsidP="008D47D0">
      <w:pPr>
        <w:rPr>
          <w:sz w:val="28"/>
          <w:szCs w:val="28"/>
        </w:rPr>
      </w:pPr>
    </w:p>
    <w:p w:rsidR="00EB4C3E" w:rsidRDefault="00EB4C3E" w:rsidP="008D47D0">
      <w:pPr>
        <w:rPr>
          <w:sz w:val="28"/>
          <w:szCs w:val="28"/>
        </w:rPr>
      </w:pPr>
    </w:p>
    <w:p w:rsidR="00EE02E4" w:rsidRDefault="00EE02E4" w:rsidP="008D47D0">
      <w:pPr>
        <w:rPr>
          <w:sz w:val="28"/>
          <w:szCs w:val="28"/>
        </w:rPr>
      </w:pPr>
    </w:p>
    <w:p w:rsidR="00EE02E4" w:rsidRDefault="00EE02E4" w:rsidP="008D47D0">
      <w:pPr>
        <w:rPr>
          <w:sz w:val="28"/>
          <w:szCs w:val="28"/>
        </w:rPr>
      </w:pPr>
      <w:bookmarkStart w:id="0" w:name="_GoBack"/>
      <w:bookmarkEnd w:id="0"/>
    </w:p>
    <w:p w:rsidR="001D06B8" w:rsidRDefault="001D06B8" w:rsidP="008D47D0">
      <w:pPr>
        <w:rPr>
          <w:b/>
          <w:sz w:val="28"/>
          <w:szCs w:val="28"/>
        </w:rPr>
      </w:pPr>
      <w:r>
        <w:rPr>
          <w:b/>
          <w:sz w:val="28"/>
          <w:szCs w:val="28"/>
        </w:rPr>
        <w:lastRenderedPageBreak/>
        <w:t>Vulnerable</w:t>
      </w:r>
    </w:p>
    <w:p w:rsidR="001D06B8" w:rsidRDefault="001D06B8" w:rsidP="008D47D0">
      <w:pPr>
        <w:rPr>
          <w:sz w:val="28"/>
          <w:szCs w:val="28"/>
        </w:rPr>
      </w:pPr>
      <w:proofErr w:type="spellStart"/>
      <w:r w:rsidRPr="001D06B8">
        <w:rPr>
          <w:i/>
          <w:sz w:val="28"/>
          <w:szCs w:val="28"/>
        </w:rPr>
        <w:t>Cordulegaster</w:t>
      </w:r>
      <w:proofErr w:type="spellEnd"/>
      <w:r w:rsidRPr="001D06B8">
        <w:rPr>
          <w:i/>
          <w:sz w:val="28"/>
          <w:szCs w:val="28"/>
        </w:rPr>
        <w:t xml:space="preserve"> </w:t>
      </w:r>
      <w:proofErr w:type="spellStart"/>
      <w:r w:rsidRPr="001D06B8">
        <w:rPr>
          <w:i/>
          <w:sz w:val="28"/>
          <w:szCs w:val="28"/>
        </w:rPr>
        <w:t>insignis</w:t>
      </w:r>
      <w:proofErr w:type="spellEnd"/>
      <w:r w:rsidR="00EB4C3E">
        <w:rPr>
          <w:i/>
          <w:sz w:val="28"/>
          <w:szCs w:val="28"/>
        </w:rPr>
        <w:t xml:space="preserve"> </w:t>
      </w:r>
      <w:r w:rsidR="00EB4C3E">
        <w:rPr>
          <w:sz w:val="28"/>
          <w:szCs w:val="28"/>
        </w:rPr>
        <w:t>Schneider, 1845</w:t>
      </w:r>
      <w:proofErr w:type="gramStart"/>
      <w:r w:rsidR="00EB4C3E">
        <w:rPr>
          <w:sz w:val="28"/>
          <w:szCs w:val="28"/>
        </w:rPr>
        <w:t>,Blue</w:t>
      </w:r>
      <w:proofErr w:type="gramEnd"/>
      <w:r w:rsidR="00EB4C3E">
        <w:rPr>
          <w:sz w:val="28"/>
          <w:szCs w:val="28"/>
        </w:rPr>
        <w:t xml:space="preserve">-eyed </w:t>
      </w:r>
      <w:proofErr w:type="spellStart"/>
      <w:r w:rsidR="00EB4C3E">
        <w:rPr>
          <w:sz w:val="28"/>
          <w:szCs w:val="28"/>
        </w:rPr>
        <w:t>Goldenring</w:t>
      </w:r>
      <w:proofErr w:type="spellEnd"/>
      <w:r w:rsidR="00EB4C3E">
        <w:rPr>
          <w:sz w:val="28"/>
          <w:szCs w:val="28"/>
        </w:rPr>
        <w:t>. This species is widespread and local on Chios, breeding in mountain torrents. It is not considered to be threatened in Chios. See photograph.</w:t>
      </w:r>
    </w:p>
    <w:p w:rsidR="00A97B83" w:rsidRDefault="00A97B83" w:rsidP="008D47D0">
      <w:pPr>
        <w:rPr>
          <w:sz w:val="28"/>
          <w:szCs w:val="28"/>
        </w:rPr>
      </w:pPr>
      <w:r>
        <w:rPr>
          <w:sz w:val="28"/>
          <w:szCs w:val="28"/>
        </w:rPr>
        <w:t xml:space="preserve">                    </w:t>
      </w:r>
      <w:r>
        <w:rPr>
          <w:noProof/>
          <w:sz w:val="28"/>
          <w:szCs w:val="28"/>
          <w:lang w:eastAsia="en-GB"/>
        </w:rPr>
        <w:drawing>
          <wp:inline distT="0" distB="0" distL="0" distR="0">
            <wp:extent cx="3844374" cy="2520532"/>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dulegaster insignis.D366xxx.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44374" cy="2520532"/>
                    </a:xfrm>
                    <a:prstGeom prst="rect">
                      <a:avLst/>
                    </a:prstGeom>
                  </pic:spPr>
                </pic:pic>
              </a:graphicData>
            </a:graphic>
          </wp:inline>
        </w:drawing>
      </w:r>
    </w:p>
    <w:p w:rsidR="00A97B83" w:rsidRDefault="00A97B83" w:rsidP="008D47D0">
      <w:pPr>
        <w:rPr>
          <w:i/>
          <w:sz w:val="28"/>
          <w:szCs w:val="28"/>
        </w:rPr>
      </w:pPr>
      <w:r>
        <w:rPr>
          <w:sz w:val="28"/>
          <w:szCs w:val="28"/>
        </w:rPr>
        <w:t xml:space="preserve">                                      </w:t>
      </w:r>
      <w:proofErr w:type="spellStart"/>
      <w:r>
        <w:rPr>
          <w:i/>
          <w:sz w:val="28"/>
          <w:szCs w:val="28"/>
        </w:rPr>
        <w:t>Cordulegaster</w:t>
      </w:r>
      <w:proofErr w:type="spellEnd"/>
      <w:r>
        <w:rPr>
          <w:i/>
          <w:sz w:val="28"/>
          <w:szCs w:val="28"/>
        </w:rPr>
        <w:t xml:space="preserve"> </w:t>
      </w:r>
      <w:proofErr w:type="spellStart"/>
      <w:r>
        <w:rPr>
          <w:i/>
          <w:sz w:val="28"/>
          <w:szCs w:val="28"/>
        </w:rPr>
        <w:t>insignis</w:t>
      </w:r>
      <w:proofErr w:type="spellEnd"/>
      <w:r>
        <w:rPr>
          <w:i/>
          <w:sz w:val="28"/>
          <w:szCs w:val="28"/>
        </w:rPr>
        <w:t xml:space="preserve"> </w:t>
      </w:r>
    </w:p>
    <w:p w:rsidR="00A97B83" w:rsidRPr="00A97B83" w:rsidRDefault="00A97B83" w:rsidP="008D47D0">
      <w:pPr>
        <w:rPr>
          <w:sz w:val="28"/>
          <w:szCs w:val="28"/>
        </w:rPr>
      </w:pPr>
    </w:p>
    <w:p w:rsidR="005D62F5" w:rsidRDefault="00EB4C3E" w:rsidP="008D47D0">
      <w:pPr>
        <w:rPr>
          <w:sz w:val="28"/>
          <w:szCs w:val="28"/>
        </w:rPr>
      </w:pPr>
      <w:proofErr w:type="spellStart"/>
      <w:proofErr w:type="gramStart"/>
      <w:r>
        <w:rPr>
          <w:i/>
          <w:sz w:val="28"/>
          <w:szCs w:val="28"/>
        </w:rPr>
        <w:t>Lindenia</w:t>
      </w:r>
      <w:proofErr w:type="spellEnd"/>
      <w:r>
        <w:rPr>
          <w:i/>
          <w:sz w:val="28"/>
          <w:szCs w:val="28"/>
        </w:rPr>
        <w:t xml:space="preserve"> </w:t>
      </w:r>
      <w:proofErr w:type="spellStart"/>
      <w:r>
        <w:rPr>
          <w:i/>
          <w:sz w:val="28"/>
          <w:szCs w:val="28"/>
        </w:rPr>
        <w:t>tetraphylla</w:t>
      </w:r>
      <w:proofErr w:type="spellEnd"/>
      <w:r w:rsidR="00A97B83">
        <w:rPr>
          <w:i/>
          <w:sz w:val="28"/>
          <w:szCs w:val="28"/>
        </w:rPr>
        <w:t xml:space="preserve"> </w:t>
      </w:r>
      <w:r w:rsidR="00A97B83">
        <w:rPr>
          <w:sz w:val="28"/>
          <w:szCs w:val="28"/>
        </w:rPr>
        <w:t xml:space="preserve">(Vander Linden, 1825), </w:t>
      </w:r>
      <w:proofErr w:type="spellStart"/>
      <w:r w:rsidR="00A97B83">
        <w:rPr>
          <w:sz w:val="28"/>
          <w:szCs w:val="28"/>
        </w:rPr>
        <w:t>Bladetail</w:t>
      </w:r>
      <w:proofErr w:type="spellEnd"/>
      <w:r w:rsidR="00A97B83">
        <w:rPr>
          <w:sz w:val="28"/>
          <w:szCs w:val="28"/>
        </w:rPr>
        <w:t>.</w:t>
      </w:r>
      <w:proofErr w:type="gramEnd"/>
      <w:r w:rsidR="00A97B83">
        <w:rPr>
          <w:sz w:val="28"/>
          <w:szCs w:val="28"/>
        </w:rPr>
        <w:t xml:space="preserve"> This species was first recorded at the </w:t>
      </w:r>
      <w:proofErr w:type="spellStart"/>
      <w:r w:rsidR="00A97B83">
        <w:rPr>
          <w:sz w:val="28"/>
          <w:szCs w:val="28"/>
        </w:rPr>
        <w:t>Armolia</w:t>
      </w:r>
      <w:proofErr w:type="spellEnd"/>
      <w:r w:rsidR="00A97B83">
        <w:rPr>
          <w:sz w:val="28"/>
          <w:szCs w:val="28"/>
        </w:rPr>
        <w:t xml:space="preserve"> reservoir in 2014 and is almost certainly breeding there. It is declining in Europe, now extinct in Spain and severely reduced in Italy due to over collecting and habitat loss. </w:t>
      </w:r>
    </w:p>
    <w:p w:rsidR="00EB4C3E" w:rsidRDefault="00A97B83" w:rsidP="008D47D0">
      <w:pPr>
        <w:rPr>
          <w:sz w:val="28"/>
          <w:szCs w:val="28"/>
        </w:rPr>
      </w:pPr>
      <w:r>
        <w:rPr>
          <w:sz w:val="28"/>
          <w:szCs w:val="28"/>
        </w:rPr>
        <w:t xml:space="preserve">Its main areas in Europe are </w:t>
      </w:r>
      <w:r w:rsidR="005D62F5">
        <w:rPr>
          <w:sz w:val="28"/>
          <w:szCs w:val="28"/>
        </w:rPr>
        <w:t xml:space="preserve">now </w:t>
      </w:r>
      <w:r>
        <w:rPr>
          <w:sz w:val="28"/>
          <w:szCs w:val="28"/>
        </w:rPr>
        <w:t>Sardinia and</w:t>
      </w:r>
      <w:r w:rsidR="00563B80">
        <w:rPr>
          <w:sz w:val="28"/>
          <w:szCs w:val="28"/>
        </w:rPr>
        <w:t xml:space="preserve"> </w:t>
      </w:r>
      <w:proofErr w:type="gramStart"/>
      <w:r>
        <w:rPr>
          <w:sz w:val="28"/>
          <w:szCs w:val="28"/>
        </w:rPr>
        <w:t>Greece,</w:t>
      </w:r>
      <w:proofErr w:type="gramEnd"/>
      <w:r>
        <w:rPr>
          <w:sz w:val="28"/>
          <w:szCs w:val="28"/>
        </w:rPr>
        <w:t xml:space="preserve"> hence their governments have been given special responsibility to protect their populations by the European Commission.</w:t>
      </w:r>
    </w:p>
    <w:p w:rsidR="00A97B83" w:rsidRDefault="00A97B83" w:rsidP="008D47D0">
      <w:pPr>
        <w:rPr>
          <w:sz w:val="28"/>
          <w:szCs w:val="28"/>
        </w:rPr>
      </w:pPr>
      <w:r>
        <w:rPr>
          <w:sz w:val="28"/>
          <w:szCs w:val="28"/>
        </w:rPr>
        <w:t>This species requires</w:t>
      </w:r>
      <w:r w:rsidR="00563B80">
        <w:rPr>
          <w:sz w:val="28"/>
          <w:szCs w:val="28"/>
        </w:rPr>
        <w:t xml:space="preserve"> highly oxygenated fresh water but nutrient poor lakes and reservoirs. </w:t>
      </w:r>
      <w:proofErr w:type="gramStart"/>
      <w:r w:rsidR="00563B80">
        <w:rPr>
          <w:sz w:val="28"/>
          <w:szCs w:val="28"/>
        </w:rPr>
        <w:t xml:space="preserve">The </w:t>
      </w:r>
      <w:proofErr w:type="spellStart"/>
      <w:r w:rsidR="00563B80">
        <w:rPr>
          <w:sz w:val="28"/>
          <w:szCs w:val="28"/>
        </w:rPr>
        <w:t>Armolia</w:t>
      </w:r>
      <w:proofErr w:type="spellEnd"/>
      <w:r w:rsidR="00563B80">
        <w:rPr>
          <w:sz w:val="28"/>
          <w:szCs w:val="28"/>
        </w:rPr>
        <w:t xml:space="preserve"> reservoir entirely meeting these habitat requirements.</w:t>
      </w:r>
      <w:proofErr w:type="gramEnd"/>
      <w:r w:rsidR="00563B80">
        <w:rPr>
          <w:sz w:val="28"/>
          <w:szCs w:val="28"/>
        </w:rPr>
        <w:t xml:space="preserve"> </w:t>
      </w:r>
    </w:p>
    <w:p w:rsidR="00563B80" w:rsidRDefault="00563B80" w:rsidP="008D47D0">
      <w:pPr>
        <w:rPr>
          <w:sz w:val="28"/>
          <w:szCs w:val="28"/>
        </w:rPr>
      </w:pPr>
      <w:r>
        <w:rPr>
          <w:sz w:val="28"/>
          <w:szCs w:val="28"/>
        </w:rPr>
        <w:t xml:space="preserve">The only threat to the </w:t>
      </w:r>
      <w:proofErr w:type="spellStart"/>
      <w:r>
        <w:rPr>
          <w:sz w:val="28"/>
          <w:szCs w:val="28"/>
        </w:rPr>
        <w:t>Armolia</w:t>
      </w:r>
      <w:proofErr w:type="spellEnd"/>
      <w:r>
        <w:rPr>
          <w:sz w:val="28"/>
          <w:szCs w:val="28"/>
        </w:rPr>
        <w:t xml:space="preserve"> population arises from its periodic maintenance programme currently operating on a ten or twelve year cycle. Following the suspension of the 2013 programme, advice has been sought from European specialists in order to prepare a maintenance work programme for 2015 which will include mitigation work to safeguard the dragonfly eggs and nymphs </w:t>
      </w:r>
      <w:r>
        <w:rPr>
          <w:sz w:val="28"/>
          <w:szCs w:val="28"/>
        </w:rPr>
        <w:lastRenderedPageBreak/>
        <w:t xml:space="preserve">during the </w:t>
      </w:r>
      <w:r w:rsidR="00A00233">
        <w:rPr>
          <w:sz w:val="28"/>
          <w:szCs w:val="28"/>
        </w:rPr>
        <w:t xml:space="preserve">period of </w:t>
      </w:r>
      <w:r>
        <w:rPr>
          <w:sz w:val="28"/>
          <w:szCs w:val="28"/>
        </w:rPr>
        <w:t xml:space="preserve">reduced </w:t>
      </w:r>
      <w:r w:rsidR="00A00233">
        <w:rPr>
          <w:sz w:val="28"/>
          <w:szCs w:val="28"/>
        </w:rPr>
        <w:t xml:space="preserve">reservoir </w:t>
      </w:r>
      <w:r>
        <w:rPr>
          <w:sz w:val="28"/>
          <w:szCs w:val="28"/>
        </w:rPr>
        <w:t>water levels needed for engineering work.</w:t>
      </w:r>
      <w:r w:rsidR="005D62F5">
        <w:rPr>
          <w:sz w:val="28"/>
          <w:szCs w:val="28"/>
        </w:rPr>
        <w:t xml:space="preserve"> </w:t>
      </w:r>
    </w:p>
    <w:p w:rsidR="005D62F5" w:rsidRDefault="005D62F5" w:rsidP="008D47D0">
      <w:pPr>
        <w:rPr>
          <w:sz w:val="28"/>
          <w:szCs w:val="28"/>
        </w:rPr>
      </w:pPr>
      <w:r>
        <w:rPr>
          <w:sz w:val="28"/>
          <w:szCs w:val="28"/>
        </w:rPr>
        <w:t>Once the work has been completed and winter rains refill the reservoir it should still count as one of the most species rich dragonfly sites in Greece.</w:t>
      </w:r>
    </w:p>
    <w:p w:rsidR="005D62F5" w:rsidRDefault="005D62F5" w:rsidP="008D47D0">
      <w:pPr>
        <w:rPr>
          <w:sz w:val="28"/>
          <w:szCs w:val="28"/>
        </w:rPr>
      </w:pPr>
      <w:r>
        <w:rPr>
          <w:sz w:val="28"/>
          <w:szCs w:val="28"/>
        </w:rPr>
        <w:t xml:space="preserve"> A very modest low cost work programme is all that is then needed to improve access to the site to create a dragonfly sanctuary for the benefit of interested residents and eco-tourists.</w:t>
      </w:r>
    </w:p>
    <w:p w:rsidR="001904DE" w:rsidRPr="00A97B83" w:rsidRDefault="001904DE" w:rsidP="008D47D0">
      <w:pPr>
        <w:rPr>
          <w:sz w:val="28"/>
          <w:szCs w:val="28"/>
        </w:rPr>
      </w:pPr>
      <w:r>
        <w:rPr>
          <w:sz w:val="28"/>
          <w:szCs w:val="28"/>
        </w:rPr>
        <w:t>15</w:t>
      </w:r>
      <w:r w:rsidRPr="001904DE">
        <w:rPr>
          <w:sz w:val="28"/>
          <w:szCs w:val="28"/>
          <w:vertAlign w:val="superscript"/>
        </w:rPr>
        <w:t>th</w:t>
      </w:r>
      <w:r>
        <w:rPr>
          <w:sz w:val="28"/>
          <w:szCs w:val="28"/>
        </w:rPr>
        <w:t xml:space="preserve"> June 2015</w:t>
      </w:r>
    </w:p>
    <w:sectPr w:rsidR="001904DE" w:rsidRPr="00A97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D0"/>
    <w:rsid w:val="000032A4"/>
    <w:rsid w:val="000212B9"/>
    <w:rsid w:val="00035347"/>
    <w:rsid w:val="000416F9"/>
    <w:rsid w:val="0005681C"/>
    <w:rsid w:val="00074136"/>
    <w:rsid w:val="0007591F"/>
    <w:rsid w:val="00092878"/>
    <w:rsid w:val="000B218C"/>
    <w:rsid w:val="000B7C9C"/>
    <w:rsid w:val="000C6AAC"/>
    <w:rsid w:val="000C773F"/>
    <w:rsid w:val="000E629A"/>
    <w:rsid w:val="000E784A"/>
    <w:rsid w:val="000E7C53"/>
    <w:rsid w:val="000F661A"/>
    <w:rsid w:val="001002FF"/>
    <w:rsid w:val="00110A0B"/>
    <w:rsid w:val="00110CFC"/>
    <w:rsid w:val="00111380"/>
    <w:rsid w:val="00112173"/>
    <w:rsid w:val="00114307"/>
    <w:rsid w:val="001265A8"/>
    <w:rsid w:val="00145B85"/>
    <w:rsid w:val="00146845"/>
    <w:rsid w:val="0015059F"/>
    <w:rsid w:val="001530F3"/>
    <w:rsid w:val="00156378"/>
    <w:rsid w:val="00170A39"/>
    <w:rsid w:val="00174999"/>
    <w:rsid w:val="001904DE"/>
    <w:rsid w:val="001930A4"/>
    <w:rsid w:val="0019718C"/>
    <w:rsid w:val="001A4060"/>
    <w:rsid w:val="001A48C1"/>
    <w:rsid w:val="001A5114"/>
    <w:rsid w:val="001A74E6"/>
    <w:rsid w:val="001A7C19"/>
    <w:rsid w:val="001B33E8"/>
    <w:rsid w:val="001D05E4"/>
    <w:rsid w:val="001D06B8"/>
    <w:rsid w:val="001D3953"/>
    <w:rsid w:val="001D5988"/>
    <w:rsid w:val="001E39C1"/>
    <w:rsid w:val="001F1C0C"/>
    <w:rsid w:val="00204676"/>
    <w:rsid w:val="002069A2"/>
    <w:rsid w:val="00213892"/>
    <w:rsid w:val="00217CD4"/>
    <w:rsid w:val="00227F71"/>
    <w:rsid w:val="0023403F"/>
    <w:rsid w:val="00247D98"/>
    <w:rsid w:val="00252776"/>
    <w:rsid w:val="002548B8"/>
    <w:rsid w:val="002556F4"/>
    <w:rsid w:val="00256D2A"/>
    <w:rsid w:val="0026029C"/>
    <w:rsid w:val="00265BD4"/>
    <w:rsid w:val="00270E27"/>
    <w:rsid w:val="002B5111"/>
    <w:rsid w:val="002B5611"/>
    <w:rsid w:val="002C1F47"/>
    <w:rsid w:val="002D5F9D"/>
    <w:rsid w:val="002F0FE5"/>
    <w:rsid w:val="002F47F7"/>
    <w:rsid w:val="00305AB0"/>
    <w:rsid w:val="00317017"/>
    <w:rsid w:val="003450EA"/>
    <w:rsid w:val="003507EC"/>
    <w:rsid w:val="00350FA1"/>
    <w:rsid w:val="00375B8B"/>
    <w:rsid w:val="00384069"/>
    <w:rsid w:val="00385EA9"/>
    <w:rsid w:val="003A4EF1"/>
    <w:rsid w:val="003B5593"/>
    <w:rsid w:val="003B7789"/>
    <w:rsid w:val="003B78A0"/>
    <w:rsid w:val="003C44DD"/>
    <w:rsid w:val="003D247F"/>
    <w:rsid w:val="003D4F0E"/>
    <w:rsid w:val="003E04F7"/>
    <w:rsid w:val="003F2C52"/>
    <w:rsid w:val="004041E7"/>
    <w:rsid w:val="00406E99"/>
    <w:rsid w:val="004075A3"/>
    <w:rsid w:val="00413A95"/>
    <w:rsid w:val="004146DA"/>
    <w:rsid w:val="004429BE"/>
    <w:rsid w:val="004935B6"/>
    <w:rsid w:val="004959A6"/>
    <w:rsid w:val="00497B25"/>
    <w:rsid w:val="004A0E9D"/>
    <w:rsid w:val="004A4414"/>
    <w:rsid w:val="004B6465"/>
    <w:rsid w:val="004C4D0A"/>
    <w:rsid w:val="004D1058"/>
    <w:rsid w:val="004D23C7"/>
    <w:rsid w:val="004D3AFB"/>
    <w:rsid w:val="004E435F"/>
    <w:rsid w:val="004F1F54"/>
    <w:rsid w:val="004F7043"/>
    <w:rsid w:val="005202EE"/>
    <w:rsid w:val="00522EA0"/>
    <w:rsid w:val="00533B01"/>
    <w:rsid w:val="00544B97"/>
    <w:rsid w:val="00547DA0"/>
    <w:rsid w:val="005509C9"/>
    <w:rsid w:val="00563B80"/>
    <w:rsid w:val="00586329"/>
    <w:rsid w:val="00593900"/>
    <w:rsid w:val="005A246F"/>
    <w:rsid w:val="005B165E"/>
    <w:rsid w:val="005C2E35"/>
    <w:rsid w:val="005D2281"/>
    <w:rsid w:val="005D62F5"/>
    <w:rsid w:val="005E5C38"/>
    <w:rsid w:val="006167ED"/>
    <w:rsid w:val="006203F2"/>
    <w:rsid w:val="006208E1"/>
    <w:rsid w:val="0062322E"/>
    <w:rsid w:val="0062457D"/>
    <w:rsid w:val="00630927"/>
    <w:rsid w:val="00633E49"/>
    <w:rsid w:val="00644B70"/>
    <w:rsid w:val="00656F50"/>
    <w:rsid w:val="006676B1"/>
    <w:rsid w:val="00675E82"/>
    <w:rsid w:val="006865CC"/>
    <w:rsid w:val="006915A3"/>
    <w:rsid w:val="00695910"/>
    <w:rsid w:val="006A1A0B"/>
    <w:rsid w:val="006A1BB8"/>
    <w:rsid w:val="006B3CF3"/>
    <w:rsid w:val="006B55CE"/>
    <w:rsid w:val="006B6E56"/>
    <w:rsid w:val="006B70A1"/>
    <w:rsid w:val="006C027D"/>
    <w:rsid w:val="006C3ABB"/>
    <w:rsid w:val="006C3B32"/>
    <w:rsid w:val="006C76E9"/>
    <w:rsid w:val="006D3538"/>
    <w:rsid w:val="006D6613"/>
    <w:rsid w:val="006E35FA"/>
    <w:rsid w:val="006E7FEA"/>
    <w:rsid w:val="006F55DB"/>
    <w:rsid w:val="00704A0E"/>
    <w:rsid w:val="00713D3E"/>
    <w:rsid w:val="00736A6B"/>
    <w:rsid w:val="00740282"/>
    <w:rsid w:val="00761EBF"/>
    <w:rsid w:val="007634D7"/>
    <w:rsid w:val="00767BAB"/>
    <w:rsid w:val="00771770"/>
    <w:rsid w:val="007753D0"/>
    <w:rsid w:val="00782BDC"/>
    <w:rsid w:val="00783637"/>
    <w:rsid w:val="007952FC"/>
    <w:rsid w:val="00796D30"/>
    <w:rsid w:val="007A2F5C"/>
    <w:rsid w:val="007B5B31"/>
    <w:rsid w:val="007B76C4"/>
    <w:rsid w:val="007D751A"/>
    <w:rsid w:val="007E651E"/>
    <w:rsid w:val="007E70AE"/>
    <w:rsid w:val="007F435D"/>
    <w:rsid w:val="0080342F"/>
    <w:rsid w:val="0080496C"/>
    <w:rsid w:val="008058E5"/>
    <w:rsid w:val="00821DBE"/>
    <w:rsid w:val="008232F8"/>
    <w:rsid w:val="00823CC4"/>
    <w:rsid w:val="00836AA0"/>
    <w:rsid w:val="008370E5"/>
    <w:rsid w:val="008504E6"/>
    <w:rsid w:val="00852CD0"/>
    <w:rsid w:val="0085620F"/>
    <w:rsid w:val="00867523"/>
    <w:rsid w:val="00875287"/>
    <w:rsid w:val="008804C0"/>
    <w:rsid w:val="00893F0F"/>
    <w:rsid w:val="008C7B5E"/>
    <w:rsid w:val="008D0728"/>
    <w:rsid w:val="008D47D0"/>
    <w:rsid w:val="009016DC"/>
    <w:rsid w:val="00904D86"/>
    <w:rsid w:val="009161A8"/>
    <w:rsid w:val="009201C9"/>
    <w:rsid w:val="00922C1A"/>
    <w:rsid w:val="00927996"/>
    <w:rsid w:val="00941864"/>
    <w:rsid w:val="00952D28"/>
    <w:rsid w:val="009629B0"/>
    <w:rsid w:val="009745EE"/>
    <w:rsid w:val="00976021"/>
    <w:rsid w:val="00985218"/>
    <w:rsid w:val="00987F8D"/>
    <w:rsid w:val="00992174"/>
    <w:rsid w:val="009977C4"/>
    <w:rsid w:val="009A2B8F"/>
    <w:rsid w:val="009A784E"/>
    <w:rsid w:val="009A786C"/>
    <w:rsid w:val="009D0EDE"/>
    <w:rsid w:val="009D1DE6"/>
    <w:rsid w:val="009D275B"/>
    <w:rsid w:val="009E0EF2"/>
    <w:rsid w:val="009E7159"/>
    <w:rsid w:val="009F15D6"/>
    <w:rsid w:val="009F51C1"/>
    <w:rsid w:val="009F58C0"/>
    <w:rsid w:val="00A00233"/>
    <w:rsid w:val="00A12F9B"/>
    <w:rsid w:val="00A15751"/>
    <w:rsid w:val="00A40F15"/>
    <w:rsid w:val="00A730F8"/>
    <w:rsid w:val="00A758D8"/>
    <w:rsid w:val="00A75C57"/>
    <w:rsid w:val="00A75D12"/>
    <w:rsid w:val="00A867A0"/>
    <w:rsid w:val="00A97B83"/>
    <w:rsid w:val="00AA3C50"/>
    <w:rsid w:val="00AC1976"/>
    <w:rsid w:val="00AC3611"/>
    <w:rsid w:val="00AC3D2E"/>
    <w:rsid w:val="00AD1418"/>
    <w:rsid w:val="00AF3584"/>
    <w:rsid w:val="00B00B48"/>
    <w:rsid w:val="00B170D9"/>
    <w:rsid w:val="00B2546A"/>
    <w:rsid w:val="00B309D0"/>
    <w:rsid w:val="00B41F4E"/>
    <w:rsid w:val="00B63B1F"/>
    <w:rsid w:val="00B712F6"/>
    <w:rsid w:val="00B718DF"/>
    <w:rsid w:val="00B762C0"/>
    <w:rsid w:val="00B947E3"/>
    <w:rsid w:val="00B97937"/>
    <w:rsid w:val="00B97C38"/>
    <w:rsid w:val="00BA3E15"/>
    <w:rsid w:val="00BA4530"/>
    <w:rsid w:val="00BB0845"/>
    <w:rsid w:val="00BC4477"/>
    <w:rsid w:val="00BE2563"/>
    <w:rsid w:val="00BF25F1"/>
    <w:rsid w:val="00BF26D3"/>
    <w:rsid w:val="00C01112"/>
    <w:rsid w:val="00C05B7E"/>
    <w:rsid w:val="00C164CF"/>
    <w:rsid w:val="00C16BFB"/>
    <w:rsid w:val="00C319CC"/>
    <w:rsid w:val="00C36C3A"/>
    <w:rsid w:val="00C371BF"/>
    <w:rsid w:val="00C432D8"/>
    <w:rsid w:val="00C60AC5"/>
    <w:rsid w:val="00C727C1"/>
    <w:rsid w:val="00C8307B"/>
    <w:rsid w:val="00C97BC1"/>
    <w:rsid w:val="00CA4423"/>
    <w:rsid w:val="00CA584A"/>
    <w:rsid w:val="00CA7EE4"/>
    <w:rsid w:val="00CB29BF"/>
    <w:rsid w:val="00CD4029"/>
    <w:rsid w:val="00CE044E"/>
    <w:rsid w:val="00CE25B6"/>
    <w:rsid w:val="00CE5DF7"/>
    <w:rsid w:val="00CF1DB4"/>
    <w:rsid w:val="00CF1E02"/>
    <w:rsid w:val="00D251C7"/>
    <w:rsid w:val="00D3483C"/>
    <w:rsid w:val="00D348FE"/>
    <w:rsid w:val="00D4068E"/>
    <w:rsid w:val="00D46F03"/>
    <w:rsid w:val="00D5475C"/>
    <w:rsid w:val="00D562EF"/>
    <w:rsid w:val="00D56DD4"/>
    <w:rsid w:val="00D61131"/>
    <w:rsid w:val="00D62DE0"/>
    <w:rsid w:val="00D65B09"/>
    <w:rsid w:val="00D7251C"/>
    <w:rsid w:val="00D77C9F"/>
    <w:rsid w:val="00D842CE"/>
    <w:rsid w:val="00D850E9"/>
    <w:rsid w:val="00D872E1"/>
    <w:rsid w:val="00D9248D"/>
    <w:rsid w:val="00D95285"/>
    <w:rsid w:val="00D95CCE"/>
    <w:rsid w:val="00D979B9"/>
    <w:rsid w:val="00DA4A66"/>
    <w:rsid w:val="00DA74FC"/>
    <w:rsid w:val="00DC28F9"/>
    <w:rsid w:val="00DC7884"/>
    <w:rsid w:val="00DD33A4"/>
    <w:rsid w:val="00DD3950"/>
    <w:rsid w:val="00DD5FC6"/>
    <w:rsid w:val="00DE3E65"/>
    <w:rsid w:val="00E05EB4"/>
    <w:rsid w:val="00E121F0"/>
    <w:rsid w:val="00E14B1E"/>
    <w:rsid w:val="00E41815"/>
    <w:rsid w:val="00E44F74"/>
    <w:rsid w:val="00E4577E"/>
    <w:rsid w:val="00E53231"/>
    <w:rsid w:val="00E66F91"/>
    <w:rsid w:val="00E73039"/>
    <w:rsid w:val="00E837CE"/>
    <w:rsid w:val="00E83F44"/>
    <w:rsid w:val="00E84E0A"/>
    <w:rsid w:val="00E85A3A"/>
    <w:rsid w:val="00E920AD"/>
    <w:rsid w:val="00E94B4B"/>
    <w:rsid w:val="00E95869"/>
    <w:rsid w:val="00EA1ECC"/>
    <w:rsid w:val="00EA4CF1"/>
    <w:rsid w:val="00EB4C3E"/>
    <w:rsid w:val="00EC27DD"/>
    <w:rsid w:val="00EC5A27"/>
    <w:rsid w:val="00EE02E4"/>
    <w:rsid w:val="00EE0E5C"/>
    <w:rsid w:val="00F011DE"/>
    <w:rsid w:val="00F04027"/>
    <w:rsid w:val="00F11984"/>
    <w:rsid w:val="00F31DDD"/>
    <w:rsid w:val="00F42AFF"/>
    <w:rsid w:val="00F477B6"/>
    <w:rsid w:val="00F54785"/>
    <w:rsid w:val="00F5741F"/>
    <w:rsid w:val="00F62704"/>
    <w:rsid w:val="00F63A58"/>
    <w:rsid w:val="00F67B75"/>
    <w:rsid w:val="00F83984"/>
    <w:rsid w:val="00F87850"/>
    <w:rsid w:val="00F87F51"/>
    <w:rsid w:val="00F930FB"/>
    <w:rsid w:val="00F96AB5"/>
    <w:rsid w:val="00FB6721"/>
    <w:rsid w:val="00FC6706"/>
    <w:rsid w:val="00FD18E0"/>
    <w:rsid w:val="00FD450C"/>
    <w:rsid w:val="00FE10AB"/>
    <w:rsid w:val="00FE4E95"/>
    <w:rsid w:val="00FE572F"/>
    <w:rsid w:val="00FF1D03"/>
    <w:rsid w:val="00FF7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B32"/>
    <w:rPr>
      <w:rFonts w:ascii="Tahoma" w:hAnsi="Tahoma" w:cs="Tahoma"/>
      <w:sz w:val="16"/>
      <w:szCs w:val="16"/>
    </w:rPr>
  </w:style>
  <w:style w:type="character" w:styleId="CommentReference">
    <w:name w:val="annotation reference"/>
    <w:basedOn w:val="DefaultParagraphFont"/>
    <w:uiPriority w:val="99"/>
    <w:semiHidden/>
    <w:unhideWhenUsed/>
    <w:rsid w:val="00C164CF"/>
    <w:rPr>
      <w:sz w:val="16"/>
      <w:szCs w:val="16"/>
    </w:rPr>
  </w:style>
  <w:style w:type="paragraph" w:styleId="CommentText">
    <w:name w:val="annotation text"/>
    <w:basedOn w:val="Normal"/>
    <w:link w:val="CommentTextChar"/>
    <w:uiPriority w:val="99"/>
    <w:semiHidden/>
    <w:unhideWhenUsed/>
    <w:rsid w:val="00C164CF"/>
    <w:pPr>
      <w:spacing w:line="240" w:lineRule="auto"/>
    </w:pPr>
    <w:rPr>
      <w:sz w:val="20"/>
      <w:szCs w:val="20"/>
    </w:rPr>
  </w:style>
  <w:style w:type="character" w:customStyle="1" w:styleId="CommentTextChar">
    <w:name w:val="Comment Text Char"/>
    <w:basedOn w:val="DefaultParagraphFont"/>
    <w:link w:val="CommentText"/>
    <w:uiPriority w:val="99"/>
    <w:semiHidden/>
    <w:rsid w:val="00C164CF"/>
    <w:rPr>
      <w:sz w:val="20"/>
      <w:szCs w:val="20"/>
    </w:rPr>
  </w:style>
  <w:style w:type="paragraph" w:styleId="CommentSubject">
    <w:name w:val="annotation subject"/>
    <w:basedOn w:val="CommentText"/>
    <w:next w:val="CommentText"/>
    <w:link w:val="CommentSubjectChar"/>
    <w:uiPriority w:val="99"/>
    <w:semiHidden/>
    <w:unhideWhenUsed/>
    <w:rsid w:val="00C164CF"/>
    <w:rPr>
      <w:b/>
      <w:bCs/>
    </w:rPr>
  </w:style>
  <w:style w:type="character" w:customStyle="1" w:styleId="CommentSubjectChar">
    <w:name w:val="Comment Subject Char"/>
    <w:basedOn w:val="CommentTextChar"/>
    <w:link w:val="CommentSubject"/>
    <w:uiPriority w:val="99"/>
    <w:semiHidden/>
    <w:rsid w:val="00C164CF"/>
    <w:rPr>
      <w:b/>
      <w:bCs/>
      <w:sz w:val="20"/>
      <w:szCs w:val="20"/>
    </w:rPr>
  </w:style>
  <w:style w:type="paragraph" w:styleId="NoSpacing">
    <w:name w:val="No Spacing"/>
    <w:uiPriority w:val="1"/>
    <w:qFormat/>
    <w:rsid w:val="00F63A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B32"/>
    <w:rPr>
      <w:rFonts w:ascii="Tahoma" w:hAnsi="Tahoma" w:cs="Tahoma"/>
      <w:sz w:val="16"/>
      <w:szCs w:val="16"/>
    </w:rPr>
  </w:style>
  <w:style w:type="character" w:styleId="CommentReference">
    <w:name w:val="annotation reference"/>
    <w:basedOn w:val="DefaultParagraphFont"/>
    <w:uiPriority w:val="99"/>
    <w:semiHidden/>
    <w:unhideWhenUsed/>
    <w:rsid w:val="00C164CF"/>
    <w:rPr>
      <w:sz w:val="16"/>
      <w:szCs w:val="16"/>
    </w:rPr>
  </w:style>
  <w:style w:type="paragraph" w:styleId="CommentText">
    <w:name w:val="annotation text"/>
    <w:basedOn w:val="Normal"/>
    <w:link w:val="CommentTextChar"/>
    <w:uiPriority w:val="99"/>
    <w:semiHidden/>
    <w:unhideWhenUsed/>
    <w:rsid w:val="00C164CF"/>
    <w:pPr>
      <w:spacing w:line="240" w:lineRule="auto"/>
    </w:pPr>
    <w:rPr>
      <w:sz w:val="20"/>
      <w:szCs w:val="20"/>
    </w:rPr>
  </w:style>
  <w:style w:type="character" w:customStyle="1" w:styleId="CommentTextChar">
    <w:name w:val="Comment Text Char"/>
    <w:basedOn w:val="DefaultParagraphFont"/>
    <w:link w:val="CommentText"/>
    <w:uiPriority w:val="99"/>
    <w:semiHidden/>
    <w:rsid w:val="00C164CF"/>
    <w:rPr>
      <w:sz w:val="20"/>
      <w:szCs w:val="20"/>
    </w:rPr>
  </w:style>
  <w:style w:type="paragraph" w:styleId="CommentSubject">
    <w:name w:val="annotation subject"/>
    <w:basedOn w:val="CommentText"/>
    <w:next w:val="CommentText"/>
    <w:link w:val="CommentSubjectChar"/>
    <w:uiPriority w:val="99"/>
    <w:semiHidden/>
    <w:unhideWhenUsed/>
    <w:rsid w:val="00C164CF"/>
    <w:rPr>
      <w:b/>
      <w:bCs/>
    </w:rPr>
  </w:style>
  <w:style w:type="character" w:customStyle="1" w:styleId="CommentSubjectChar">
    <w:name w:val="Comment Subject Char"/>
    <w:basedOn w:val="CommentTextChar"/>
    <w:link w:val="CommentSubject"/>
    <w:uiPriority w:val="99"/>
    <w:semiHidden/>
    <w:rsid w:val="00C164CF"/>
    <w:rPr>
      <w:b/>
      <w:bCs/>
      <w:sz w:val="20"/>
      <w:szCs w:val="20"/>
    </w:rPr>
  </w:style>
  <w:style w:type="paragraph" w:styleId="NoSpacing">
    <w:name w:val="No Spacing"/>
    <w:uiPriority w:val="1"/>
    <w:qFormat/>
    <w:rsid w:val="00F63A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2015-06-15T04:57:00Z</cp:lastPrinted>
  <dcterms:created xsi:type="dcterms:W3CDTF">2015-06-15T09:14:00Z</dcterms:created>
  <dcterms:modified xsi:type="dcterms:W3CDTF">2015-06-15T09:14:00Z</dcterms:modified>
</cp:coreProperties>
</file>