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0A" w:rsidRPr="00FC30D8" w:rsidRDefault="00BF3F40" w:rsidP="002B6738">
      <w:pPr>
        <w:jc w:val="center"/>
        <w:rPr>
          <w:b/>
          <w:sz w:val="36"/>
          <w:szCs w:val="36"/>
          <w:u w:val="single"/>
        </w:rPr>
      </w:pPr>
      <w:r w:rsidRPr="00FC30D8">
        <w:rPr>
          <w:b/>
          <w:sz w:val="36"/>
          <w:szCs w:val="36"/>
          <w:u w:val="single"/>
        </w:rPr>
        <w:t>HIPAA Rights</w:t>
      </w:r>
      <w:r w:rsidR="002B6738" w:rsidRPr="00FC30D8">
        <w:rPr>
          <w:b/>
          <w:sz w:val="36"/>
          <w:szCs w:val="36"/>
          <w:u w:val="single"/>
        </w:rPr>
        <w:t xml:space="preserve"> Information Sheet</w:t>
      </w:r>
    </w:p>
    <w:p w:rsidR="00731141" w:rsidRPr="00FC30D8" w:rsidRDefault="00731141" w:rsidP="00154C0A">
      <w:pPr>
        <w:rPr>
          <w:rFonts w:ascii="Arial" w:hAnsi="Arial" w:cs="Arial"/>
          <w:b/>
          <w:sz w:val="36"/>
          <w:szCs w:val="36"/>
        </w:rPr>
      </w:pPr>
    </w:p>
    <w:p w:rsidR="00731141" w:rsidRPr="00FC30D8" w:rsidRDefault="00154C0A" w:rsidP="00154C0A">
      <w:pPr>
        <w:jc w:val="center"/>
        <w:rPr>
          <w:b/>
        </w:rPr>
      </w:pPr>
      <w:r w:rsidRPr="00FC30D8">
        <w:rPr>
          <w:b/>
        </w:rPr>
        <w:t xml:space="preserve">HIPAA: </w:t>
      </w:r>
      <w:r w:rsidR="00731141" w:rsidRPr="00FC30D8">
        <w:rPr>
          <w:b/>
        </w:rPr>
        <w:t>The Health Insurance Portability and Accountability Act of 1996</w:t>
      </w:r>
    </w:p>
    <w:p w:rsidR="00731141" w:rsidRPr="00FC30D8" w:rsidRDefault="00731141"/>
    <w:p w:rsidR="003A211E" w:rsidRPr="00FC30D8" w:rsidRDefault="00655717" w:rsidP="00655717">
      <w:pPr>
        <w:pBdr>
          <w:top w:val="single" w:sz="4" w:space="1" w:color="auto"/>
          <w:left w:val="single" w:sz="4" w:space="4" w:color="auto"/>
          <w:bottom w:val="single" w:sz="4" w:space="1" w:color="auto"/>
          <w:right w:val="single" w:sz="4" w:space="4" w:color="auto"/>
        </w:pBdr>
        <w:autoSpaceDE w:val="0"/>
        <w:autoSpaceDN w:val="0"/>
        <w:adjustRightInd w:val="0"/>
        <w:rPr>
          <w:b/>
        </w:rPr>
      </w:pPr>
      <w:r w:rsidRPr="00FC30D8">
        <w:rPr>
          <w:b/>
        </w:rPr>
        <w:t>HIP</w:t>
      </w:r>
      <w:r w:rsidR="00127E48" w:rsidRPr="00FC30D8">
        <w:rPr>
          <w:b/>
        </w:rPr>
        <w:t>A</w:t>
      </w:r>
      <w:r w:rsidRPr="00FC30D8">
        <w:rPr>
          <w:b/>
        </w:rPr>
        <w:t xml:space="preserve">A </w:t>
      </w:r>
      <w:r w:rsidR="00127E48" w:rsidRPr="00FC30D8">
        <w:rPr>
          <w:b/>
        </w:rPr>
        <w:t xml:space="preserve">gives you </w:t>
      </w:r>
      <w:r w:rsidR="00BF3F40" w:rsidRPr="00FC30D8">
        <w:rPr>
          <w:b/>
        </w:rPr>
        <w:t xml:space="preserve">the right to decide </w:t>
      </w:r>
      <w:r w:rsidR="00127E48" w:rsidRPr="00FC30D8">
        <w:rPr>
          <w:b/>
        </w:rPr>
        <w:t>who can look at</w:t>
      </w:r>
      <w:r w:rsidR="00BF3F40" w:rsidRPr="00FC30D8">
        <w:rPr>
          <w:b/>
        </w:rPr>
        <w:t>,</w:t>
      </w:r>
      <w:r w:rsidR="00127E48" w:rsidRPr="00FC30D8">
        <w:rPr>
          <w:b/>
        </w:rPr>
        <w:t xml:space="preserve"> and </w:t>
      </w:r>
      <w:r w:rsidR="007B0DCC" w:rsidRPr="00FC30D8">
        <w:rPr>
          <w:b/>
        </w:rPr>
        <w:t xml:space="preserve">who can </w:t>
      </w:r>
      <w:r w:rsidR="00127E48" w:rsidRPr="00FC30D8">
        <w:rPr>
          <w:b/>
        </w:rPr>
        <w:t>receive</w:t>
      </w:r>
      <w:r w:rsidR="00BF3F40" w:rsidRPr="00FC30D8">
        <w:rPr>
          <w:b/>
        </w:rPr>
        <w:t>,</w:t>
      </w:r>
      <w:r w:rsidR="00127E48" w:rsidRPr="00FC30D8">
        <w:rPr>
          <w:b/>
        </w:rPr>
        <w:t xml:space="preserve"> your medical records and </w:t>
      </w:r>
      <w:r w:rsidR="007B0DCC" w:rsidRPr="00FC30D8">
        <w:rPr>
          <w:b/>
        </w:rPr>
        <w:t xml:space="preserve">other </w:t>
      </w:r>
      <w:r w:rsidR="00127E48" w:rsidRPr="00FC30D8">
        <w:rPr>
          <w:b/>
        </w:rPr>
        <w:t>health information.</w:t>
      </w:r>
    </w:p>
    <w:p w:rsidR="00655717" w:rsidRPr="00FC30D8" w:rsidRDefault="00655717" w:rsidP="003A211E">
      <w:pPr>
        <w:autoSpaceDE w:val="0"/>
        <w:autoSpaceDN w:val="0"/>
        <w:adjustRightInd w:val="0"/>
      </w:pPr>
    </w:p>
    <w:p w:rsidR="003A211E" w:rsidRPr="00FC30D8" w:rsidRDefault="003A211E" w:rsidP="003A211E">
      <w:pPr>
        <w:autoSpaceDE w:val="0"/>
        <w:autoSpaceDN w:val="0"/>
        <w:adjustRightInd w:val="0"/>
        <w:rPr>
          <w:b/>
        </w:rPr>
      </w:pPr>
      <w:r w:rsidRPr="00FC30D8">
        <w:rPr>
          <w:b/>
        </w:rPr>
        <w:t>Who must follow this law?</w:t>
      </w:r>
    </w:p>
    <w:p w:rsidR="00655717" w:rsidRPr="00FC30D8" w:rsidRDefault="003A211E" w:rsidP="003A211E">
      <w:pPr>
        <w:numPr>
          <w:ilvl w:val="0"/>
          <w:numId w:val="4"/>
        </w:numPr>
        <w:autoSpaceDE w:val="0"/>
        <w:autoSpaceDN w:val="0"/>
        <w:adjustRightInd w:val="0"/>
      </w:pPr>
      <w:r w:rsidRPr="00FC30D8">
        <w:t>Most doctors, nurses, pharmacies, hospitals, clinics,</w:t>
      </w:r>
      <w:r w:rsidR="00655717" w:rsidRPr="00FC30D8">
        <w:t xml:space="preserve"> </w:t>
      </w:r>
      <w:r w:rsidRPr="00FC30D8">
        <w:t>nursing homes, and many other health care providers</w:t>
      </w:r>
      <w:r w:rsidR="00BF3F40" w:rsidRPr="00FC30D8">
        <w:t>.</w:t>
      </w:r>
      <w:r w:rsidR="00655717" w:rsidRPr="00FC30D8">
        <w:t xml:space="preserve"> </w:t>
      </w:r>
    </w:p>
    <w:p w:rsidR="003A211E" w:rsidRPr="00FC30D8" w:rsidRDefault="003A211E" w:rsidP="003A211E">
      <w:pPr>
        <w:numPr>
          <w:ilvl w:val="0"/>
          <w:numId w:val="4"/>
        </w:numPr>
        <w:autoSpaceDE w:val="0"/>
        <w:autoSpaceDN w:val="0"/>
        <w:adjustRightInd w:val="0"/>
      </w:pPr>
      <w:r w:rsidRPr="00FC30D8">
        <w:t>He</w:t>
      </w:r>
      <w:r w:rsidR="00BF3F40" w:rsidRPr="00FC30D8">
        <w:t xml:space="preserve">alth insurance companies </w:t>
      </w:r>
      <w:r w:rsidR="00AF261D" w:rsidRPr="00FC30D8">
        <w:t xml:space="preserve">and </w:t>
      </w:r>
      <w:r w:rsidRPr="00FC30D8">
        <w:t>most employer</w:t>
      </w:r>
      <w:r w:rsidR="00655717" w:rsidRPr="00FC30D8">
        <w:t xml:space="preserve"> </w:t>
      </w:r>
      <w:r w:rsidRPr="00FC30D8">
        <w:t>group health plans</w:t>
      </w:r>
      <w:r w:rsidR="00BF3F40" w:rsidRPr="00FC30D8">
        <w:t>.</w:t>
      </w:r>
    </w:p>
    <w:p w:rsidR="003A211E" w:rsidRPr="00FC30D8" w:rsidRDefault="00BF3F40" w:rsidP="003A211E">
      <w:pPr>
        <w:numPr>
          <w:ilvl w:val="0"/>
          <w:numId w:val="4"/>
        </w:numPr>
        <w:autoSpaceDE w:val="0"/>
        <w:autoSpaceDN w:val="0"/>
        <w:adjustRightInd w:val="0"/>
      </w:pPr>
      <w:r w:rsidRPr="00FC30D8">
        <w:t>Some</w:t>
      </w:r>
      <w:r w:rsidR="003A211E" w:rsidRPr="00FC30D8">
        <w:t xml:space="preserve"> government programs that pay for health care,</w:t>
      </w:r>
      <w:r w:rsidR="00655717" w:rsidRPr="00FC30D8">
        <w:t xml:space="preserve"> </w:t>
      </w:r>
      <w:r w:rsidR="003A211E" w:rsidRPr="00FC30D8">
        <w:t>such as Medicare and Medicaid</w:t>
      </w:r>
      <w:r w:rsidRPr="00FC30D8">
        <w:t>.</w:t>
      </w:r>
    </w:p>
    <w:p w:rsidR="00655717" w:rsidRPr="00FC30D8" w:rsidRDefault="00655717" w:rsidP="003A211E">
      <w:pPr>
        <w:autoSpaceDE w:val="0"/>
        <w:autoSpaceDN w:val="0"/>
        <w:adjustRightInd w:val="0"/>
      </w:pPr>
    </w:p>
    <w:p w:rsidR="003A211E" w:rsidRPr="00FC30D8" w:rsidRDefault="003A211E" w:rsidP="003A211E">
      <w:pPr>
        <w:autoSpaceDE w:val="0"/>
        <w:autoSpaceDN w:val="0"/>
        <w:adjustRightInd w:val="0"/>
        <w:rPr>
          <w:b/>
        </w:rPr>
      </w:pPr>
      <w:r w:rsidRPr="00FC30D8">
        <w:rPr>
          <w:b/>
        </w:rPr>
        <w:t>What information is protected?</w:t>
      </w:r>
    </w:p>
    <w:p w:rsidR="00655717" w:rsidRPr="00FC30D8" w:rsidRDefault="003A211E" w:rsidP="003A211E">
      <w:pPr>
        <w:numPr>
          <w:ilvl w:val="0"/>
          <w:numId w:val="5"/>
        </w:numPr>
        <w:autoSpaceDE w:val="0"/>
        <w:autoSpaceDN w:val="0"/>
        <w:adjustRightInd w:val="0"/>
      </w:pPr>
      <w:r w:rsidRPr="00FC30D8">
        <w:t>Information your doctors, nurses, and other health care</w:t>
      </w:r>
      <w:r w:rsidR="00655717" w:rsidRPr="00FC30D8">
        <w:t xml:space="preserve"> </w:t>
      </w:r>
      <w:r w:rsidRPr="00FC30D8">
        <w:t>providers put in your medical record</w:t>
      </w:r>
      <w:r w:rsidR="007B0DCC" w:rsidRPr="00FC30D8">
        <w:t>.</w:t>
      </w:r>
    </w:p>
    <w:p w:rsidR="00655717" w:rsidRPr="00FC30D8" w:rsidRDefault="00BF3F40" w:rsidP="00BF3F40">
      <w:pPr>
        <w:numPr>
          <w:ilvl w:val="0"/>
          <w:numId w:val="5"/>
        </w:numPr>
        <w:autoSpaceDE w:val="0"/>
        <w:autoSpaceDN w:val="0"/>
        <w:adjustRightInd w:val="0"/>
      </w:pPr>
      <w:r w:rsidRPr="00FC30D8">
        <w:t>Conversations your provider</w:t>
      </w:r>
      <w:r w:rsidR="003A211E" w:rsidRPr="00FC30D8">
        <w:t xml:space="preserve"> has about your care or</w:t>
      </w:r>
      <w:r w:rsidR="00655717" w:rsidRPr="00FC30D8">
        <w:t xml:space="preserve"> </w:t>
      </w:r>
      <w:r w:rsidRPr="00FC30D8">
        <w:t>treatment w</w:t>
      </w:r>
      <w:r w:rsidR="007B0DCC" w:rsidRPr="00FC30D8">
        <w:t>ith other health care providers.</w:t>
      </w:r>
    </w:p>
    <w:p w:rsidR="00655717" w:rsidRPr="00FC30D8" w:rsidRDefault="003A211E" w:rsidP="003A211E">
      <w:pPr>
        <w:numPr>
          <w:ilvl w:val="0"/>
          <w:numId w:val="5"/>
        </w:numPr>
        <w:autoSpaceDE w:val="0"/>
        <w:autoSpaceDN w:val="0"/>
        <w:adjustRightInd w:val="0"/>
      </w:pPr>
      <w:r w:rsidRPr="00FC30D8">
        <w:t>Billing info</w:t>
      </w:r>
      <w:r w:rsidR="00BF3F40" w:rsidRPr="00FC30D8">
        <w:t>rmation about you</w:t>
      </w:r>
      <w:r w:rsidR="007B0DCC" w:rsidRPr="00FC30D8">
        <w:t>.</w:t>
      </w:r>
    </w:p>
    <w:p w:rsidR="003A211E" w:rsidRPr="00FC30D8" w:rsidRDefault="003A211E" w:rsidP="003A211E">
      <w:pPr>
        <w:numPr>
          <w:ilvl w:val="0"/>
          <w:numId w:val="5"/>
        </w:numPr>
        <w:autoSpaceDE w:val="0"/>
        <w:autoSpaceDN w:val="0"/>
        <w:adjustRightInd w:val="0"/>
      </w:pPr>
      <w:r w:rsidRPr="00FC30D8">
        <w:t xml:space="preserve">Most other health information about </w:t>
      </w:r>
      <w:r w:rsidR="00A44199" w:rsidRPr="00FC30D8">
        <w:t>you that other health care providers have</w:t>
      </w:r>
      <w:r w:rsidR="007B0DCC" w:rsidRPr="00FC30D8">
        <w:t>,</w:t>
      </w:r>
      <w:r w:rsidR="00A44199" w:rsidRPr="00FC30D8">
        <w:t xml:space="preserve"> and who also</w:t>
      </w:r>
      <w:r w:rsidR="00655717" w:rsidRPr="00FC30D8">
        <w:t xml:space="preserve"> </w:t>
      </w:r>
      <w:r w:rsidRPr="00FC30D8">
        <w:t>must follow this law</w:t>
      </w:r>
      <w:r w:rsidR="00A44199" w:rsidRPr="00FC30D8">
        <w:t>.</w:t>
      </w:r>
    </w:p>
    <w:p w:rsidR="007148B1" w:rsidRPr="00FC30D8" w:rsidRDefault="007148B1" w:rsidP="003A211E">
      <w:pPr>
        <w:autoSpaceDE w:val="0"/>
        <w:autoSpaceDN w:val="0"/>
        <w:adjustRightInd w:val="0"/>
        <w:rPr>
          <w:b/>
          <w:bCs/>
        </w:rPr>
      </w:pPr>
    </w:p>
    <w:p w:rsidR="003A211E" w:rsidRPr="00FC30D8" w:rsidRDefault="007148B1" w:rsidP="003A211E">
      <w:pPr>
        <w:autoSpaceDE w:val="0"/>
        <w:autoSpaceDN w:val="0"/>
        <w:adjustRightInd w:val="0"/>
        <w:rPr>
          <w:b/>
          <w:bCs/>
        </w:rPr>
      </w:pPr>
      <w:r w:rsidRPr="00FC30D8">
        <w:rPr>
          <w:b/>
          <w:bCs/>
        </w:rPr>
        <w:t>You have a</w:t>
      </w:r>
      <w:r w:rsidR="003A211E" w:rsidRPr="00FC30D8">
        <w:rPr>
          <w:b/>
          <w:bCs/>
        </w:rPr>
        <w:t xml:space="preserve"> </w:t>
      </w:r>
      <w:r w:rsidR="00AF6E3E" w:rsidRPr="00FC30D8">
        <w:rPr>
          <w:b/>
          <w:bCs/>
          <w:u w:val="single"/>
        </w:rPr>
        <w:t xml:space="preserve">right </w:t>
      </w:r>
      <w:r w:rsidR="003A211E" w:rsidRPr="00FC30D8">
        <w:rPr>
          <w:b/>
          <w:bCs/>
          <w:u w:val="single"/>
        </w:rPr>
        <w:t>to</w:t>
      </w:r>
      <w:r w:rsidR="00655717" w:rsidRPr="00FC30D8">
        <w:rPr>
          <w:b/>
          <w:bCs/>
        </w:rPr>
        <w:t>:</w:t>
      </w:r>
    </w:p>
    <w:p w:rsidR="00855585" w:rsidRPr="00FC30D8" w:rsidRDefault="003A211E" w:rsidP="00855585">
      <w:pPr>
        <w:numPr>
          <w:ilvl w:val="0"/>
          <w:numId w:val="6"/>
        </w:numPr>
        <w:autoSpaceDE w:val="0"/>
        <w:autoSpaceDN w:val="0"/>
        <w:adjustRightInd w:val="0"/>
      </w:pPr>
      <w:r w:rsidRPr="00FC30D8">
        <w:t>A</w:t>
      </w:r>
      <w:r w:rsidR="00655717" w:rsidRPr="00FC30D8">
        <w:t>sk to see</w:t>
      </w:r>
      <w:r w:rsidR="00AF6E3E" w:rsidRPr="00FC30D8">
        <w:t>,</w:t>
      </w:r>
      <w:r w:rsidR="00655717" w:rsidRPr="00FC30D8">
        <w:t xml:space="preserve"> and get a copy </w:t>
      </w:r>
      <w:r w:rsidR="00AF261D" w:rsidRPr="00FC30D8">
        <w:t>of</w:t>
      </w:r>
      <w:r w:rsidR="00AF6E3E" w:rsidRPr="00FC30D8">
        <w:t>,</w:t>
      </w:r>
      <w:r w:rsidR="00AF261D" w:rsidRPr="00FC30D8">
        <w:t xml:space="preserve"> </w:t>
      </w:r>
      <w:r w:rsidR="00655717" w:rsidRPr="00FC30D8">
        <w:t xml:space="preserve">your </w:t>
      </w:r>
      <w:r w:rsidRPr="00FC30D8">
        <w:t>health records</w:t>
      </w:r>
      <w:r w:rsidR="00AF6E3E" w:rsidRPr="00FC30D8">
        <w:t>:</w:t>
      </w:r>
    </w:p>
    <w:p w:rsidR="007148B1" w:rsidRPr="00FC30D8" w:rsidRDefault="007148B1" w:rsidP="00855585">
      <w:pPr>
        <w:numPr>
          <w:ilvl w:val="1"/>
          <w:numId w:val="6"/>
        </w:numPr>
        <w:autoSpaceDE w:val="0"/>
        <w:autoSpaceDN w:val="0"/>
        <w:adjustRightInd w:val="0"/>
      </w:pPr>
      <w:r w:rsidRPr="00FC30D8">
        <w:t>In most cases, you should receive copies within 30 days</w:t>
      </w:r>
      <w:r w:rsidR="00707853" w:rsidRPr="00FC30D8">
        <w:t>;</w:t>
      </w:r>
      <w:r w:rsidRPr="00FC30D8">
        <w:t xml:space="preserve"> you may have to pay for the cost of copying and mailing</w:t>
      </w:r>
    </w:p>
    <w:p w:rsidR="00855585" w:rsidRPr="00FC30D8" w:rsidRDefault="007148B1" w:rsidP="00855585">
      <w:pPr>
        <w:numPr>
          <w:ilvl w:val="1"/>
          <w:numId w:val="6"/>
        </w:numPr>
        <w:autoSpaceDE w:val="0"/>
        <w:autoSpaceDN w:val="0"/>
        <w:adjustRightInd w:val="0"/>
      </w:pPr>
      <w:r w:rsidRPr="00FC30D8">
        <w:t>You may not have copies of your records when information in your file might endanger yourself or someone else</w:t>
      </w:r>
      <w:r w:rsidR="00AF6E3E" w:rsidRPr="00FC30D8">
        <w:t>.</w:t>
      </w:r>
    </w:p>
    <w:p w:rsidR="00855585" w:rsidRPr="00FC30D8" w:rsidRDefault="007148B1" w:rsidP="00855585">
      <w:pPr>
        <w:numPr>
          <w:ilvl w:val="0"/>
          <w:numId w:val="6"/>
        </w:numPr>
        <w:autoSpaceDE w:val="0"/>
        <w:autoSpaceDN w:val="0"/>
        <w:adjustRightInd w:val="0"/>
      </w:pPr>
      <w:r w:rsidRPr="00FC30D8">
        <w:t>Ask that incorrect or incomplete information be removed or changed in your health records</w:t>
      </w:r>
      <w:r w:rsidR="00AF6E3E" w:rsidRPr="00FC30D8">
        <w:t>:</w:t>
      </w:r>
    </w:p>
    <w:p w:rsidR="00855585" w:rsidRPr="00FC30D8" w:rsidRDefault="007148B1" w:rsidP="00855585">
      <w:pPr>
        <w:numPr>
          <w:ilvl w:val="1"/>
          <w:numId w:val="6"/>
        </w:numPr>
        <w:autoSpaceDE w:val="0"/>
        <w:autoSpaceDN w:val="0"/>
        <w:adjustRightInd w:val="0"/>
      </w:pPr>
      <w:r w:rsidRPr="00FC30D8">
        <w:t>In most cases, your health records should be updated within 60 days</w:t>
      </w:r>
      <w:r w:rsidR="00AF6E3E" w:rsidRPr="00FC30D8">
        <w:t>.</w:t>
      </w:r>
      <w:r w:rsidRPr="00FC30D8">
        <w:t xml:space="preserve"> </w:t>
      </w:r>
    </w:p>
    <w:p w:rsidR="00655717" w:rsidRPr="00FC30D8" w:rsidRDefault="003A211E" w:rsidP="003A211E">
      <w:pPr>
        <w:numPr>
          <w:ilvl w:val="0"/>
          <w:numId w:val="6"/>
        </w:numPr>
        <w:autoSpaceDE w:val="0"/>
        <w:autoSpaceDN w:val="0"/>
        <w:adjustRightInd w:val="0"/>
      </w:pPr>
      <w:r w:rsidRPr="00FC30D8">
        <w:t>Receive a notice that tells you how your</w:t>
      </w:r>
      <w:r w:rsidR="00655717" w:rsidRPr="00FC30D8">
        <w:t xml:space="preserve"> </w:t>
      </w:r>
      <w:r w:rsidRPr="00FC30D8">
        <w:t>health information may be used and shared</w:t>
      </w:r>
      <w:r w:rsidR="00AF6E3E" w:rsidRPr="00FC30D8">
        <w:t>.</w:t>
      </w:r>
    </w:p>
    <w:p w:rsidR="00655717" w:rsidRPr="00FC30D8" w:rsidRDefault="003A211E" w:rsidP="003A211E">
      <w:pPr>
        <w:numPr>
          <w:ilvl w:val="0"/>
          <w:numId w:val="6"/>
        </w:numPr>
        <w:autoSpaceDE w:val="0"/>
        <w:autoSpaceDN w:val="0"/>
        <w:adjustRightInd w:val="0"/>
      </w:pPr>
      <w:r w:rsidRPr="00FC30D8">
        <w:t>Decide if you want to give your permission</w:t>
      </w:r>
      <w:r w:rsidR="00655717" w:rsidRPr="00FC30D8">
        <w:t xml:space="preserve"> before </w:t>
      </w:r>
      <w:r w:rsidRPr="00FC30D8">
        <w:t>your health information can be used</w:t>
      </w:r>
      <w:r w:rsidR="00655717" w:rsidRPr="00FC30D8">
        <w:t xml:space="preserve"> </w:t>
      </w:r>
      <w:r w:rsidRPr="00FC30D8">
        <w:t>or shared for certain purposes, such as</w:t>
      </w:r>
      <w:r w:rsidR="00655717" w:rsidRPr="00FC30D8">
        <w:t xml:space="preserve"> </w:t>
      </w:r>
      <w:r w:rsidRPr="00FC30D8">
        <w:t>for marketing</w:t>
      </w:r>
      <w:r w:rsidR="00AF6E3E" w:rsidRPr="00FC30D8">
        <w:t>.</w:t>
      </w:r>
    </w:p>
    <w:p w:rsidR="00855585" w:rsidRPr="00FC30D8" w:rsidRDefault="003A211E" w:rsidP="00855585">
      <w:pPr>
        <w:numPr>
          <w:ilvl w:val="0"/>
          <w:numId w:val="6"/>
        </w:numPr>
        <w:autoSpaceDE w:val="0"/>
        <w:autoSpaceDN w:val="0"/>
        <w:adjustRightInd w:val="0"/>
      </w:pPr>
      <w:r w:rsidRPr="00FC30D8">
        <w:t>Get a report on when and why your health</w:t>
      </w:r>
      <w:r w:rsidR="00655717" w:rsidRPr="00FC30D8">
        <w:t xml:space="preserve"> </w:t>
      </w:r>
      <w:r w:rsidRPr="00FC30D8">
        <w:t>information was shared for certain purposes</w:t>
      </w:r>
      <w:r w:rsidR="00AF6E3E" w:rsidRPr="00FC30D8">
        <w:t>:</w:t>
      </w:r>
    </w:p>
    <w:p w:rsidR="00855585" w:rsidRPr="00FC30D8" w:rsidRDefault="00855585" w:rsidP="00855585">
      <w:pPr>
        <w:numPr>
          <w:ilvl w:val="1"/>
          <w:numId w:val="6"/>
        </w:numPr>
        <w:autoSpaceDE w:val="0"/>
        <w:autoSpaceDN w:val="0"/>
        <w:adjustRightInd w:val="0"/>
      </w:pPr>
      <w:r w:rsidRPr="00FC30D8">
        <w:t>You can get this report for free once a year. In most cases you should get the report within 60 days, but it can take an extra 30 days if you are given a reason</w:t>
      </w:r>
      <w:r w:rsidR="00AF6E3E" w:rsidRPr="00FC30D8">
        <w:t>.</w:t>
      </w:r>
    </w:p>
    <w:p w:rsidR="00855585" w:rsidRPr="00FC30D8" w:rsidRDefault="00855585" w:rsidP="00855585">
      <w:pPr>
        <w:numPr>
          <w:ilvl w:val="0"/>
          <w:numId w:val="6"/>
        </w:numPr>
        <w:autoSpaceDE w:val="0"/>
        <w:autoSpaceDN w:val="0"/>
        <w:adjustRightInd w:val="0"/>
      </w:pPr>
      <w:r w:rsidRPr="00FC30D8">
        <w:t xml:space="preserve">Ask to be </w:t>
      </w:r>
      <w:r w:rsidR="007148B1" w:rsidRPr="00FC30D8">
        <w:t>contacted at different places</w:t>
      </w:r>
      <w:r w:rsidR="00AF6E3E" w:rsidRPr="00FC30D8">
        <w:t>,</w:t>
      </w:r>
      <w:r w:rsidR="007148B1" w:rsidRPr="00FC30D8">
        <w:t xml:space="preserve"> or in a different way</w:t>
      </w:r>
      <w:r w:rsidR="00AF6E3E" w:rsidRPr="00FC30D8">
        <w:t>, such as at</w:t>
      </w:r>
      <w:r w:rsidR="007148B1" w:rsidRPr="00FC30D8">
        <w:t xml:space="preserve"> your office or by mail</w:t>
      </w:r>
      <w:r w:rsidR="00AF6E3E" w:rsidRPr="00FC30D8">
        <w:t>.</w:t>
      </w:r>
      <w:r w:rsidR="007148B1" w:rsidRPr="00FC30D8">
        <w:t xml:space="preserve">  </w:t>
      </w:r>
    </w:p>
    <w:p w:rsidR="00154C0A" w:rsidRPr="00FC30D8" w:rsidRDefault="00154C0A" w:rsidP="00154C0A">
      <w:pPr>
        <w:numPr>
          <w:ilvl w:val="0"/>
          <w:numId w:val="6"/>
        </w:numPr>
        <w:autoSpaceDE w:val="0"/>
        <w:autoSpaceDN w:val="0"/>
        <w:adjustRightInd w:val="0"/>
      </w:pPr>
      <w:r w:rsidRPr="00FC30D8">
        <w:rPr>
          <w:bCs/>
        </w:rPr>
        <w:t>Ask that your information not be shared</w:t>
      </w:r>
      <w:r w:rsidR="00127E48" w:rsidRPr="00FC30D8">
        <w:rPr>
          <w:bCs/>
        </w:rPr>
        <w:t xml:space="preserve"> with certain people, groups or companies</w:t>
      </w:r>
      <w:r w:rsidR="00AF6E3E" w:rsidRPr="00FC30D8">
        <w:rPr>
          <w:bCs/>
        </w:rPr>
        <w:t>.</w:t>
      </w:r>
      <w:r w:rsidR="00127E48" w:rsidRPr="00FC30D8">
        <w:rPr>
          <w:bCs/>
        </w:rPr>
        <w:t xml:space="preserve"> However, your provider or health insurer does not have to agree to do what you ask</w:t>
      </w:r>
      <w:r w:rsidR="00AF6E3E" w:rsidRPr="00FC30D8">
        <w:rPr>
          <w:bCs/>
        </w:rPr>
        <w:t>.</w:t>
      </w:r>
      <w:r w:rsidR="00127E48" w:rsidRPr="00FC30D8">
        <w:rPr>
          <w:bCs/>
        </w:rPr>
        <w:t xml:space="preserve">  </w:t>
      </w:r>
    </w:p>
    <w:p w:rsidR="00154C0A" w:rsidRPr="00FC30D8" w:rsidRDefault="00154C0A" w:rsidP="00154C0A">
      <w:pPr>
        <w:numPr>
          <w:ilvl w:val="0"/>
          <w:numId w:val="6"/>
        </w:numPr>
        <w:autoSpaceDE w:val="0"/>
        <w:autoSpaceDN w:val="0"/>
        <w:adjustRightInd w:val="0"/>
      </w:pPr>
      <w:r w:rsidRPr="00FC30D8">
        <w:rPr>
          <w:bCs/>
        </w:rPr>
        <w:t>File complaints</w:t>
      </w:r>
      <w:r w:rsidR="00127E48" w:rsidRPr="00FC30D8">
        <w:rPr>
          <w:bCs/>
        </w:rPr>
        <w:t xml:space="preserve"> if you believe your information was used or shared in a way that is not allowed by law</w:t>
      </w:r>
      <w:r w:rsidR="00AF6E3E" w:rsidRPr="00FC30D8">
        <w:rPr>
          <w:bCs/>
        </w:rPr>
        <w:t>,</w:t>
      </w:r>
      <w:r w:rsidR="00127E48" w:rsidRPr="00FC30D8">
        <w:rPr>
          <w:bCs/>
        </w:rPr>
        <w:t xml:space="preserve"> or you were not allowed to exercise your rights</w:t>
      </w:r>
      <w:r w:rsidR="00AF6E3E" w:rsidRPr="00FC30D8">
        <w:rPr>
          <w:bCs/>
        </w:rPr>
        <w:t>:</w:t>
      </w:r>
      <w:r w:rsidR="00127E48" w:rsidRPr="00FC30D8">
        <w:rPr>
          <w:bCs/>
        </w:rPr>
        <w:t xml:space="preserve">  </w:t>
      </w:r>
    </w:p>
    <w:p w:rsidR="00154C0A" w:rsidRPr="00FC30D8" w:rsidRDefault="00127E48" w:rsidP="00154C0A">
      <w:pPr>
        <w:numPr>
          <w:ilvl w:val="1"/>
          <w:numId w:val="6"/>
        </w:numPr>
        <w:autoSpaceDE w:val="0"/>
        <w:autoSpaceDN w:val="0"/>
        <w:adjustRightInd w:val="0"/>
      </w:pPr>
      <w:r w:rsidRPr="00FC30D8">
        <w:t xml:space="preserve">Complaints can be filed </w:t>
      </w:r>
      <w:r w:rsidR="00154C0A" w:rsidRPr="00FC30D8">
        <w:t>with your provider or health insurer</w:t>
      </w:r>
      <w:r w:rsidR="00AF6E3E" w:rsidRPr="00FC30D8">
        <w:t>,</w:t>
      </w:r>
      <w:r w:rsidRPr="00FC30D8">
        <w:t xml:space="preserve"> or </w:t>
      </w:r>
      <w:r w:rsidR="00AF6E3E" w:rsidRPr="00FC30D8">
        <w:t xml:space="preserve">from </w:t>
      </w:r>
      <w:r w:rsidRPr="00FC30D8">
        <w:t>the U.S. G</w:t>
      </w:r>
      <w:r w:rsidR="00154C0A" w:rsidRPr="00FC30D8">
        <w:t>overnment</w:t>
      </w:r>
      <w:r w:rsidRPr="00FC30D8">
        <w:t xml:space="preserve"> (Office of Civil Rights of the U.S. Department of Health and Human Services)</w:t>
      </w:r>
      <w:r w:rsidR="007B0DCC" w:rsidRPr="00FC30D8">
        <w:t>.</w:t>
      </w:r>
    </w:p>
    <w:p w:rsidR="00855585" w:rsidRPr="00FC30D8" w:rsidRDefault="00855585" w:rsidP="00154C0A">
      <w:pPr>
        <w:autoSpaceDE w:val="0"/>
        <w:autoSpaceDN w:val="0"/>
        <w:adjustRightInd w:val="0"/>
      </w:pPr>
    </w:p>
    <w:p w:rsidR="00127E48" w:rsidRPr="00FC30D8" w:rsidRDefault="00127E48" w:rsidP="00127E48">
      <w:pPr>
        <w:autoSpaceDE w:val="0"/>
        <w:autoSpaceDN w:val="0"/>
        <w:adjustRightInd w:val="0"/>
        <w:rPr>
          <w:b/>
          <w:bCs/>
        </w:rPr>
      </w:pPr>
      <w:r w:rsidRPr="00FC30D8">
        <w:rPr>
          <w:b/>
          <w:bCs/>
        </w:rPr>
        <w:t>Your health information cannot be used or shared without your written permission unless this law allows it. For exa</w:t>
      </w:r>
      <w:r w:rsidR="00AF6E3E" w:rsidRPr="00FC30D8">
        <w:rPr>
          <w:b/>
          <w:bCs/>
        </w:rPr>
        <w:t>mple, without your permission</w:t>
      </w:r>
      <w:r w:rsidRPr="00FC30D8">
        <w:rPr>
          <w:b/>
          <w:bCs/>
        </w:rPr>
        <w:t xml:space="preserve">, your </w:t>
      </w:r>
      <w:r w:rsidRPr="00FC30D8">
        <w:rPr>
          <w:b/>
          <w:bCs/>
          <w:u w:val="single"/>
        </w:rPr>
        <w:t>provider generally cannot:</w:t>
      </w:r>
    </w:p>
    <w:p w:rsidR="00127E48" w:rsidRPr="00FC30D8" w:rsidRDefault="00127E48" w:rsidP="00127E48">
      <w:pPr>
        <w:numPr>
          <w:ilvl w:val="0"/>
          <w:numId w:val="10"/>
        </w:numPr>
        <w:autoSpaceDE w:val="0"/>
        <w:autoSpaceDN w:val="0"/>
        <w:adjustRightInd w:val="0"/>
      </w:pPr>
      <w:r w:rsidRPr="00FC30D8">
        <w:t>Give your information to your employer</w:t>
      </w:r>
      <w:r w:rsidR="00AF6E3E" w:rsidRPr="00FC30D8">
        <w:t>.</w:t>
      </w:r>
    </w:p>
    <w:p w:rsidR="00127E48" w:rsidRPr="00FC30D8" w:rsidRDefault="00127E48" w:rsidP="00127E48">
      <w:pPr>
        <w:numPr>
          <w:ilvl w:val="0"/>
          <w:numId w:val="10"/>
        </w:numPr>
        <w:autoSpaceDE w:val="0"/>
        <w:autoSpaceDN w:val="0"/>
        <w:adjustRightInd w:val="0"/>
      </w:pPr>
      <w:r w:rsidRPr="00FC30D8">
        <w:t>Use or share your information for marketing or advertising purposes</w:t>
      </w:r>
      <w:r w:rsidR="00AF6E3E" w:rsidRPr="00FC30D8">
        <w:t>.</w:t>
      </w:r>
    </w:p>
    <w:p w:rsidR="00127E48" w:rsidRPr="00FC30D8" w:rsidRDefault="00127E48" w:rsidP="00127E48">
      <w:pPr>
        <w:numPr>
          <w:ilvl w:val="0"/>
          <w:numId w:val="10"/>
        </w:numPr>
        <w:autoSpaceDE w:val="0"/>
        <w:autoSpaceDN w:val="0"/>
        <w:adjustRightInd w:val="0"/>
      </w:pPr>
      <w:r w:rsidRPr="00FC30D8">
        <w:t>Share private notes about your mental health counseling sessions</w:t>
      </w:r>
      <w:r w:rsidR="00AF6E3E" w:rsidRPr="00FC30D8">
        <w:t>.</w:t>
      </w:r>
    </w:p>
    <w:p w:rsidR="00127E48" w:rsidRPr="00FC30D8" w:rsidRDefault="00127E48" w:rsidP="003A211E">
      <w:pPr>
        <w:autoSpaceDE w:val="0"/>
        <w:autoSpaceDN w:val="0"/>
        <w:adjustRightInd w:val="0"/>
        <w:rPr>
          <w:b/>
          <w:bCs/>
        </w:rPr>
      </w:pPr>
    </w:p>
    <w:p w:rsidR="00655717" w:rsidRPr="00FC30D8" w:rsidRDefault="003A211E" w:rsidP="003A211E">
      <w:pPr>
        <w:autoSpaceDE w:val="0"/>
        <w:autoSpaceDN w:val="0"/>
        <w:adjustRightInd w:val="0"/>
        <w:rPr>
          <w:b/>
          <w:bCs/>
        </w:rPr>
      </w:pPr>
      <w:r w:rsidRPr="00FC30D8">
        <w:rPr>
          <w:b/>
          <w:bCs/>
        </w:rPr>
        <w:t>To make sure that your information is protected in a way that does not</w:t>
      </w:r>
      <w:r w:rsidR="00655717" w:rsidRPr="00FC30D8">
        <w:rPr>
          <w:b/>
          <w:bCs/>
        </w:rPr>
        <w:t xml:space="preserve"> </w:t>
      </w:r>
      <w:r w:rsidRPr="00FC30D8">
        <w:rPr>
          <w:b/>
          <w:bCs/>
        </w:rPr>
        <w:t xml:space="preserve">interfere with your health </w:t>
      </w:r>
      <w:r w:rsidR="003A420C" w:rsidRPr="00FC30D8">
        <w:rPr>
          <w:b/>
          <w:bCs/>
        </w:rPr>
        <w:t>care;</w:t>
      </w:r>
      <w:r w:rsidRPr="00FC30D8">
        <w:rPr>
          <w:b/>
          <w:bCs/>
        </w:rPr>
        <w:t xml:space="preserve"> your information </w:t>
      </w:r>
      <w:r w:rsidRPr="00FC30D8">
        <w:rPr>
          <w:b/>
          <w:bCs/>
          <w:u w:val="single"/>
        </w:rPr>
        <w:t>can be</w:t>
      </w:r>
      <w:r w:rsidRPr="00FC30D8">
        <w:rPr>
          <w:b/>
          <w:bCs/>
        </w:rPr>
        <w:t xml:space="preserve"> used and shared</w:t>
      </w:r>
      <w:r w:rsidR="00216020" w:rsidRPr="00FC30D8">
        <w:rPr>
          <w:b/>
          <w:bCs/>
        </w:rPr>
        <w:t>:</w:t>
      </w:r>
    </w:p>
    <w:p w:rsidR="00655717" w:rsidRPr="00FC30D8" w:rsidRDefault="003A211E" w:rsidP="003A211E">
      <w:pPr>
        <w:numPr>
          <w:ilvl w:val="0"/>
          <w:numId w:val="9"/>
        </w:numPr>
        <w:autoSpaceDE w:val="0"/>
        <w:autoSpaceDN w:val="0"/>
        <w:adjustRightInd w:val="0"/>
        <w:rPr>
          <w:b/>
          <w:bCs/>
        </w:rPr>
      </w:pPr>
      <w:r w:rsidRPr="00FC30D8">
        <w:t>For your treatment and care coordination</w:t>
      </w:r>
      <w:r w:rsidR="00AF6E3E" w:rsidRPr="00FC30D8">
        <w:t>.</w:t>
      </w:r>
    </w:p>
    <w:p w:rsidR="00655717" w:rsidRPr="00FC30D8" w:rsidRDefault="003A211E" w:rsidP="003A211E">
      <w:pPr>
        <w:numPr>
          <w:ilvl w:val="0"/>
          <w:numId w:val="9"/>
        </w:numPr>
        <w:autoSpaceDE w:val="0"/>
        <w:autoSpaceDN w:val="0"/>
        <w:adjustRightInd w:val="0"/>
        <w:rPr>
          <w:b/>
          <w:bCs/>
        </w:rPr>
      </w:pPr>
      <w:r w:rsidRPr="00FC30D8">
        <w:t xml:space="preserve">To pay doctors and hospitals for your health care and </w:t>
      </w:r>
      <w:r w:rsidR="00AF6E3E" w:rsidRPr="00FC30D8">
        <w:t xml:space="preserve">to </w:t>
      </w:r>
      <w:r w:rsidRPr="00FC30D8">
        <w:t>help run</w:t>
      </w:r>
      <w:r w:rsidR="00655717" w:rsidRPr="00FC30D8">
        <w:rPr>
          <w:b/>
          <w:bCs/>
        </w:rPr>
        <w:t xml:space="preserve"> </w:t>
      </w:r>
      <w:r w:rsidRPr="00FC30D8">
        <w:t>their businesses</w:t>
      </w:r>
      <w:r w:rsidR="00AF6E3E" w:rsidRPr="00FC30D8">
        <w:t>.</w:t>
      </w:r>
    </w:p>
    <w:p w:rsidR="00655717" w:rsidRPr="00FC30D8" w:rsidRDefault="003A211E" w:rsidP="003A211E">
      <w:pPr>
        <w:numPr>
          <w:ilvl w:val="0"/>
          <w:numId w:val="9"/>
        </w:numPr>
        <w:autoSpaceDE w:val="0"/>
        <w:autoSpaceDN w:val="0"/>
        <w:adjustRightInd w:val="0"/>
        <w:rPr>
          <w:b/>
          <w:bCs/>
        </w:rPr>
      </w:pPr>
      <w:r w:rsidRPr="00FC30D8">
        <w:t>With your family, relatives, friends</w:t>
      </w:r>
      <w:r w:rsidR="00AF6E3E" w:rsidRPr="00FC30D8">
        <w:t>,</w:t>
      </w:r>
      <w:r w:rsidRPr="00FC30D8">
        <w:t xml:space="preserve"> or others you identify who are</w:t>
      </w:r>
      <w:r w:rsidR="00655717" w:rsidRPr="00FC30D8">
        <w:rPr>
          <w:b/>
          <w:bCs/>
        </w:rPr>
        <w:t xml:space="preserve"> </w:t>
      </w:r>
      <w:r w:rsidRPr="00FC30D8">
        <w:t>involved with your health care or your health care bills, unless</w:t>
      </w:r>
      <w:r w:rsidR="00655717" w:rsidRPr="00FC30D8">
        <w:rPr>
          <w:b/>
          <w:bCs/>
        </w:rPr>
        <w:t xml:space="preserve"> </w:t>
      </w:r>
      <w:r w:rsidR="00655717" w:rsidRPr="00FC30D8">
        <w:rPr>
          <w:bCs/>
        </w:rPr>
        <w:t>y</w:t>
      </w:r>
      <w:r w:rsidRPr="00FC30D8">
        <w:t>ou object</w:t>
      </w:r>
      <w:r w:rsidR="00AF6E3E" w:rsidRPr="00FC30D8">
        <w:t>.</w:t>
      </w:r>
    </w:p>
    <w:p w:rsidR="00655717" w:rsidRPr="00FC30D8" w:rsidRDefault="003A211E" w:rsidP="003A211E">
      <w:pPr>
        <w:numPr>
          <w:ilvl w:val="0"/>
          <w:numId w:val="9"/>
        </w:numPr>
        <w:autoSpaceDE w:val="0"/>
        <w:autoSpaceDN w:val="0"/>
        <w:adjustRightInd w:val="0"/>
        <w:rPr>
          <w:b/>
          <w:bCs/>
        </w:rPr>
      </w:pPr>
      <w:r w:rsidRPr="00FC30D8">
        <w:t>To make sure</w:t>
      </w:r>
      <w:r w:rsidR="00AF6E3E" w:rsidRPr="00FC30D8">
        <w:t xml:space="preserve"> other health providers give you </w:t>
      </w:r>
      <w:r w:rsidRPr="00FC30D8">
        <w:t>safe</w:t>
      </w:r>
      <w:r w:rsidR="00AF6E3E" w:rsidRPr="00FC30D8">
        <w:t xml:space="preserve"> and effective health care.</w:t>
      </w:r>
    </w:p>
    <w:p w:rsidR="00655717" w:rsidRPr="00FC30D8" w:rsidRDefault="003A211E" w:rsidP="003A211E">
      <w:pPr>
        <w:numPr>
          <w:ilvl w:val="0"/>
          <w:numId w:val="9"/>
        </w:numPr>
        <w:autoSpaceDE w:val="0"/>
        <w:autoSpaceDN w:val="0"/>
        <w:adjustRightInd w:val="0"/>
        <w:rPr>
          <w:b/>
          <w:bCs/>
        </w:rPr>
      </w:pPr>
      <w:r w:rsidRPr="00FC30D8">
        <w:t>To protect the public's health, such as by</w:t>
      </w:r>
      <w:r w:rsidR="00655717" w:rsidRPr="00FC30D8">
        <w:rPr>
          <w:b/>
          <w:bCs/>
        </w:rPr>
        <w:t xml:space="preserve"> </w:t>
      </w:r>
      <w:r w:rsidRPr="00FC30D8">
        <w:t>reporting when the flu is in your area</w:t>
      </w:r>
      <w:r w:rsidR="00AF6E3E" w:rsidRPr="00FC30D8">
        <w:t>.</w:t>
      </w:r>
    </w:p>
    <w:p w:rsidR="003A211E" w:rsidRPr="00FC30D8" w:rsidRDefault="003A211E" w:rsidP="003A211E">
      <w:pPr>
        <w:numPr>
          <w:ilvl w:val="0"/>
          <w:numId w:val="9"/>
        </w:numPr>
        <w:autoSpaceDE w:val="0"/>
        <w:autoSpaceDN w:val="0"/>
        <w:adjustRightInd w:val="0"/>
        <w:rPr>
          <w:b/>
          <w:bCs/>
        </w:rPr>
      </w:pPr>
      <w:r w:rsidRPr="00FC30D8">
        <w:t xml:space="preserve">To make required reports to the </w:t>
      </w:r>
      <w:r w:rsidR="00154C0A" w:rsidRPr="00FC30D8">
        <w:t>police, such</w:t>
      </w:r>
      <w:r w:rsidRPr="00FC30D8">
        <w:t xml:space="preserve"> as reporting gunshot wounds</w:t>
      </w:r>
      <w:r w:rsidR="00AF6E3E" w:rsidRPr="00FC30D8">
        <w:t>.</w:t>
      </w:r>
    </w:p>
    <w:p w:rsidR="00BA5470" w:rsidRPr="00FC30D8" w:rsidRDefault="004B1894" w:rsidP="003A211E">
      <w:pPr>
        <w:numPr>
          <w:ilvl w:val="0"/>
          <w:numId w:val="9"/>
        </w:numPr>
        <w:autoSpaceDE w:val="0"/>
        <w:autoSpaceDN w:val="0"/>
        <w:adjustRightInd w:val="0"/>
        <w:rPr>
          <w:b/>
          <w:bCs/>
        </w:rPr>
      </w:pPr>
      <w:r>
        <w:rPr>
          <w:b/>
        </w:rPr>
        <w:t>If Sheila Bryan, LICSW,</w:t>
      </w:r>
      <w:r w:rsidR="00BA5470" w:rsidRPr="00FC30D8">
        <w:rPr>
          <w:b/>
        </w:rPr>
        <w:t xml:space="preserve"> suspect</w:t>
      </w:r>
      <w:r>
        <w:rPr>
          <w:b/>
        </w:rPr>
        <w:t>s, or is</w:t>
      </w:r>
      <w:r w:rsidR="00BA5470" w:rsidRPr="00FC30D8">
        <w:rPr>
          <w:b/>
        </w:rPr>
        <w:t xml:space="preserve"> told by a client, that she/he is neglecting and/or abusing a child or vulnerable adult, a repo</w:t>
      </w:r>
      <w:r>
        <w:rPr>
          <w:b/>
        </w:rPr>
        <w:t>rt must be made by Sheila Bryan, LICSW, to DCYF for children and BEAS for vulnerable adults,</w:t>
      </w:r>
      <w:r w:rsidR="00BA5470" w:rsidRPr="00FC30D8">
        <w:rPr>
          <w:b/>
        </w:rPr>
        <w:t xml:space="preserve"> or the local police. Under state and federal laws, this report must be filed with the appropriate authorities within 24 hours. The client will be informed that a report is being made, and will be given an explanation as to why the report is being made. The only time the client will not be informed of this report is if in sharing this report with the client may further endanger the health and welfare of the </w:t>
      </w:r>
      <w:proofErr w:type="gramStart"/>
      <w:r w:rsidR="00BA5470" w:rsidRPr="00FC30D8">
        <w:rPr>
          <w:b/>
        </w:rPr>
        <w:t>child(</w:t>
      </w:r>
      <w:proofErr w:type="spellStart"/>
      <w:proofErr w:type="gramEnd"/>
      <w:r w:rsidR="00BA5470" w:rsidRPr="00FC30D8">
        <w:rPr>
          <w:b/>
        </w:rPr>
        <w:t>ren</w:t>
      </w:r>
      <w:proofErr w:type="spellEnd"/>
      <w:r w:rsidR="00BA5470" w:rsidRPr="00FC30D8">
        <w:rPr>
          <w:b/>
        </w:rPr>
        <w:t xml:space="preserve">) and/or vulnerable adult(s). </w:t>
      </w:r>
    </w:p>
    <w:p w:rsidR="00655717" w:rsidRPr="00FC30D8" w:rsidRDefault="00655717" w:rsidP="003A211E">
      <w:pPr>
        <w:autoSpaceDE w:val="0"/>
        <w:autoSpaceDN w:val="0"/>
        <w:adjustRightInd w:val="0"/>
        <w:rPr>
          <w:b/>
          <w:bCs/>
        </w:rPr>
      </w:pPr>
    </w:p>
    <w:p w:rsidR="0012734C" w:rsidRPr="00FC30D8" w:rsidRDefault="006D780D" w:rsidP="0012734C">
      <w:pPr>
        <w:autoSpaceDE w:val="0"/>
        <w:autoSpaceDN w:val="0"/>
        <w:adjustRightInd w:val="0"/>
        <w:rPr>
          <w:b/>
        </w:rPr>
      </w:pPr>
      <w:r w:rsidRPr="00FC30D8">
        <w:rPr>
          <w:b/>
        </w:rPr>
        <w:t>For more information about HIPAA</w:t>
      </w:r>
      <w:r w:rsidR="004169E9">
        <w:rPr>
          <w:b/>
        </w:rPr>
        <w:t xml:space="preserve"> or to file a complaint</w:t>
      </w:r>
      <w:r w:rsidR="007B0DCC" w:rsidRPr="00FC30D8">
        <w:rPr>
          <w:b/>
        </w:rPr>
        <w:t>,</w:t>
      </w:r>
      <w:r w:rsidRPr="00FC30D8">
        <w:rPr>
          <w:b/>
        </w:rPr>
        <w:t xml:space="preserve"> please contact the following agencies:</w:t>
      </w:r>
    </w:p>
    <w:p w:rsidR="0012734C" w:rsidRPr="00FC30D8" w:rsidRDefault="006D780D" w:rsidP="0012734C">
      <w:pPr>
        <w:numPr>
          <w:ilvl w:val="0"/>
          <w:numId w:val="12"/>
        </w:numPr>
        <w:autoSpaceDE w:val="0"/>
        <w:autoSpaceDN w:val="0"/>
        <w:adjustRightInd w:val="0"/>
        <w:rPr>
          <w:b/>
        </w:rPr>
      </w:pPr>
      <w:r w:rsidRPr="00FC30D8">
        <w:t>Centers for Medicare &amp; Medicaid Services</w:t>
      </w:r>
      <w:r w:rsidR="004B1894">
        <w:t>:</w:t>
      </w:r>
      <w:r w:rsidRPr="00FC30D8">
        <w:t xml:space="preserve"> 877-267-2323</w:t>
      </w:r>
      <w:r w:rsidR="004B1894">
        <w:t xml:space="preserve"> or email @ http://www.cms.hhs.gov/hipaa</w:t>
      </w:r>
    </w:p>
    <w:p w:rsidR="004169E9" w:rsidRPr="004169E9" w:rsidRDefault="004169E9" w:rsidP="00125951">
      <w:pPr>
        <w:numPr>
          <w:ilvl w:val="0"/>
          <w:numId w:val="12"/>
        </w:numPr>
        <w:autoSpaceDE w:val="0"/>
        <w:autoSpaceDN w:val="0"/>
        <w:adjustRightInd w:val="0"/>
        <w:rPr>
          <w:b/>
        </w:rPr>
      </w:pPr>
      <w:r>
        <w:t xml:space="preserve">You may </w:t>
      </w:r>
      <w:r w:rsidRPr="004169E9">
        <w:t>file a complaint with the federal gov</w:t>
      </w:r>
      <w:r>
        <w:t>ernment by contacting the Secre</w:t>
      </w:r>
      <w:r w:rsidRPr="004169E9">
        <w:t>tary of the Dep</w:t>
      </w:r>
      <w:r>
        <w:t>artment of Health and Human Ser</w:t>
      </w:r>
      <w:r w:rsidRPr="004169E9">
        <w:t>vices at 200 Independence Ave., SW, Washington, DC 20201.</w:t>
      </w:r>
    </w:p>
    <w:p w:rsidR="00EA1072" w:rsidRPr="004169E9" w:rsidRDefault="004169E9" w:rsidP="004169E9">
      <w:pPr>
        <w:numPr>
          <w:ilvl w:val="0"/>
          <w:numId w:val="12"/>
        </w:numPr>
        <w:autoSpaceDE w:val="0"/>
        <w:autoSpaceDN w:val="0"/>
        <w:adjustRightInd w:val="0"/>
      </w:pPr>
      <w:r>
        <w:t>Y</w:t>
      </w:r>
      <w:r w:rsidR="00125951" w:rsidRPr="004169E9">
        <w:t xml:space="preserve">ou may </w:t>
      </w:r>
      <w:r>
        <w:t xml:space="preserve">also </w:t>
      </w:r>
      <w:r w:rsidR="00125951" w:rsidRPr="004169E9">
        <w:t>file a complaint addressed to the HIPAA Privacy Officer, NHDHHS, 129 Pleasant Stre</w:t>
      </w:r>
      <w:r>
        <w:t xml:space="preserve">et, Concord, NH 03301, call </w:t>
      </w:r>
      <w:r w:rsidRPr="004169E9">
        <w:rPr>
          <w:rStyle w:val="skypepnhtextspan"/>
          <w:color w:val="000000"/>
        </w:rPr>
        <w:t>(603) 271-9225</w:t>
      </w:r>
      <w:r>
        <w:rPr>
          <w:rStyle w:val="skypepnhtextspan"/>
          <w:color w:val="000000"/>
        </w:rPr>
        <w:t xml:space="preserve"> or </w:t>
      </w:r>
      <w:r w:rsidRPr="004169E9">
        <w:rPr>
          <w:rStyle w:val="skypepnhprintcontainer1352392063"/>
          <w:color w:val="000000"/>
        </w:rPr>
        <w:t>(800) 852-3345</w:t>
      </w:r>
      <w:r>
        <w:rPr>
          <w:rStyle w:val="skypepnhprintcontainer1352392063"/>
          <w:color w:val="000000"/>
        </w:rPr>
        <w:t xml:space="preserve"> ext. 9225,</w:t>
      </w:r>
      <w:r>
        <w:t xml:space="preserve"> or at their</w:t>
      </w:r>
      <w:r w:rsidR="00125951" w:rsidRPr="004169E9">
        <w:t xml:space="preserve"> website at </w:t>
      </w:r>
      <w:r w:rsidR="00125951" w:rsidRPr="004169E9">
        <w:rPr>
          <w:u w:val="single"/>
        </w:rPr>
        <w:t>www.dhhs.state.nh.us/dhhs/ops</w:t>
      </w:r>
      <w:r w:rsidR="00125951" w:rsidRPr="004169E9">
        <w:t xml:space="preserve">. Your complaint must be in writing. </w:t>
      </w:r>
      <w:r w:rsidR="00125951" w:rsidRPr="004169E9">
        <w:rPr>
          <w:b/>
          <w:bCs/>
        </w:rPr>
        <w:t>You will not be penalized or retaliated against for filing a complaint.</w:t>
      </w:r>
    </w:p>
    <w:sectPr w:rsidR="00EA1072" w:rsidRPr="004169E9" w:rsidSect="000822E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B3" w:rsidRDefault="007857B3">
      <w:r>
        <w:separator/>
      </w:r>
    </w:p>
  </w:endnote>
  <w:endnote w:type="continuationSeparator" w:id="0">
    <w:p w:rsidR="007857B3" w:rsidRDefault="00785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4C" w:rsidRDefault="0012734C" w:rsidP="0012734C">
    <w:pPr>
      <w:pStyle w:val="Footer"/>
      <w:jc w:val="center"/>
    </w:pPr>
    <w:r>
      <w:t xml:space="preserve">Page </w:t>
    </w:r>
    <w:fldSimple w:instr=" PAGE ">
      <w:r w:rsidR="00D23499">
        <w:rPr>
          <w:noProof/>
        </w:rPr>
        <w:t>1</w:t>
      </w:r>
    </w:fldSimple>
    <w:r>
      <w:t xml:space="preserve"> of </w:t>
    </w:r>
    <w:fldSimple w:instr=" NUMPAGES ">
      <w:r w:rsidR="00D2349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B3" w:rsidRDefault="007857B3">
      <w:r>
        <w:separator/>
      </w:r>
    </w:p>
  </w:footnote>
  <w:footnote w:type="continuationSeparator" w:id="0">
    <w:p w:rsidR="007857B3" w:rsidRDefault="00785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20" w:rsidRDefault="00216020" w:rsidP="0073114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F97"/>
    <w:multiLevelType w:val="hybridMultilevel"/>
    <w:tmpl w:val="BB10D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26337"/>
    <w:multiLevelType w:val="hybridMultilevel"/>
    <w:tmpl w:val="F502D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50ABE"/>
    <w:multiLevelType w:val="hybridMultilevel"/>
    <w:tmpl w:val="8D4C01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5E162C"/>
    <w:multiLevelType w:val="hybridMultilevel"/>
    <w:tmpl w:val="A36262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9B52A4"/>
    <w:multiLevelType w:val="hybridMultilevel"/>
    <w:tmpl w:val="6A4C4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D72D5D"/>
    <w:multiLevelType w:val="hybridMultilevel"/>
    <w:tmpl w:val="E73A5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A32A9B"/>
    <w:multiLevelType w:val="hybridMultilevel"/>
    <w:tmpl w:val="73D65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C57E5B"/>
    <w:multiLevelType w:val="multilevel"/>
    <w:tmpl w:val="A034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044D74"/>
    <w:multiLevelType w:val="multilevel"/>
    <w:tmpl w:val="2B5E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3638E5"/>
    <w:multiLevelType w:val="hybridMultilevel"/>
    <w:tmpl w:val="1AE8A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8344D8"/>
    <w:multiLevelType w:val="hybridMultilevel"/>
    <w:tmpl w:val="9AEA8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F61934"/>
    <w:multiLevelType w:val="multilevel"/>
    <w:tmpl w:val="3268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9"/>
  </w:num>
  <w:num w:numId="5">
    <w:abstractNumId w:val="10"/>
  </w:num>
  <w:num w:numId="6">
    <w:abstractNumId w:val="2"/>
  </w:num>
  <w:num w:numId="7">
    <w:abstractNumId w:val="5"/>
  </w:num>
  <w:num w:numId="8">
    <w:abstractNumId w:val="0"/>
  </w:num>
  <w:num w:numId="9">
    <w:abstractNumId w:val="1"/>
  </w:num>
  <w:num w:numId="10">
    <w:abstractNumId w:val="4"/>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E2484"/>
    <w:rsid w:val="0002750B"/>
    <w:rsid w:val="00060827"/>
    <w:rsid w:val="000822EE"/>
    <w:rsid w:val="0009675F"/>
    <w:rsid w:val="000B6C40"/>
    <w:rsid w:val="00125951"/>
    <w:rsid w:val="0012734C"/>
    <w:rsid w:val="00127E48"/>
    <w:rsid w:val="00154C0A"/>
    <w:rsid w:val="00216020"/>
    <w:rsid w:val="00291146"/>
    <w:rsid w:val="002B6738"/>
    <w:rsid w:val="003A211E"/>
    <w:rsid w:val="003A420C"/>
    <w:rsid w:val="003C63BE"/>
    <w:rsid w:val="004047A4"/>
    <w:rsid w:val="004169E9"/>
    <w:rsid w:val="0042327C"/>
    <w:rsid w:val="004B1894"/>
    <w:rsid w:val="005F0F12"/>
    <w:rsid w:val="00612FD4"/>
    <w:rsid w:val="00655717"/>
    <w:rsid w:val="00680FC6"/>
    <w:rsid w:val="006D780D"/>
    <w:rsid w:val="00707853"/>
    <w:rsid w:val="007148B1"/>
    <w:rsid w:val="00731141"/>
    <w:rsid w:val="007857B3"/>
    <w:rsid w:val="007B0DCC"/>
    <w:rsid w:val="00855585"/>
    <w:rsid w:val="008A383B"/>
    <w:rsid w:val="00A44199"/>
    <w:rsid w:val="00AB3794"/>
    <w:rsid w:val="00AF261D"/>
    <w:rsid w:val="00AF6E3E"/>
    <w:rsid w:val="00BA5470"/>
    <w:rsid w:val="00BF3F40"/>
    <w:rsid w:val="00D23499"/>
    <w:rsid w:val="00D80D27"/>
    <w:rsid w:val="00DA3D0A"/>
    <w:rsid w:val="00E70CE7"/>
    <w:rsid w:val="00EA1072"/>
    <w:rsid w:val="00EE2484"/>
    <w:rsid w:val="00F7551A"/>
    <w:rsid w:val="00FC3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8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1141"/>
    <w:pPr>
      <w:tabs>
        <w:tab w:val="center" w:pos="4320"/>
        <w:tab w:val="right" w:pos="8640"/>
      </w:tabs>
    </w:pPr>
  </w:style>
  <w:style w:type="paragraph" w:styleId="Footer">
    <w:name w:val="footer"/>
    <w:basedOn w:val="Normal"/>
    <w:rsid w:val="00731141"/>
    <w:pPr>
      <w:tabs>
        <w:tab w:val="center" w:pos="4320"/>
        <w:tab w:val="right" w:pos="8640"/>
      </w:tabs>
    </w:pPr>
  </w:style>
  <w:style w:type="paragraph" w:customStyle="1" w:styleId="parahead">
    <w:name w:val="parahead"/>
    <w:basedOn w:val="Normal"/>
    <w:rsid w:val="00731141"/>
    <w:pPr>
      <w:spacing w:before="100" w:beforeAutospacing="1" w:after="100" w:afterAutospacing="1"/>
    </w:pPr>
    <w:rPr>
      <w:color w:val="000000"/>
    </w:rPr>
  </w:style>
  <w:style w:type="paragraph" w:customStyle="1" w:styleId="n1bodytext">
    <w:name w:val="n1bodytext"/>
    <w:basedOn w:val="Normal"/>
    <w:rsid w:val="00731141"/>
    <w:pPr>
      <w:spacing w:before="100" w:beforeAutospacing="1" w:after="100" w:afterAutospacing="1"/>
    </w:pPr>
    <w:rPr>
      <w:color w:val="000000"/>
    </w:rPr>
  </w:style>
  <w:style w:type="paragraph" w:customStyle="1" w:styleId="n1bullettext">
    <w:name w:val="n1bullettext"/>
    <w:basedOn w:val="Normal"/>
    <w:rsid w:val="00731141"/>
    <w:pPr>
      <w:spacing w:before="100" w:beforeAutospacing="1" w:after="100" w:afterAutospacing="1"/>
    </w:pPr>
    <w:rPr>
      <w:color w:val="000000"/>
    </w:rPr>
  </w:style>
  <w:style w:type="paragraph" w:customStyle="1" w:styleId="bullet1">
    <w:name w:val="bullet1"/>
    <w:basedOn w:val="Normal"/>
    <w:rsid w:val="00731141"/>
    <w:pPr>
      <w:spacing w:before="100" w:beforeAutospacing="1" w:after="100" w:afterAutospacing="1"/>
    </w:pPr>
    <w:rPr>
      <w:color w:val="000000"/>
    </w:rPr>
  </w:style>
  <w:style w:type="paragraph" w:customStyle="1" w:styleId="bullet1last">
    <w:name w:val="bullet1last"/>
    <w:basedOn w:val="Normal"/>
    <w:rsid w:val="00731141"/>
    <w:pPr>
      <w:spacing w:before="100" w:beforeAutospacing="1" w:after="100" w:afterAutospacing="1"/>
    </w:pPr>
    <w:rPr>
      <w:color w:val="000000"/>
    </w:rPr>
  </w:style>
  <w:style w:type="character" w:styleId="Hyperlink">
    <w:name w:val="Hyperlink"/>
    <w:basedOn w:val="DefaultParagraphFont"/>
    <w:rsid w:val="00731141"/>
    <w:rPr>
      <w:color w:val="000066"/>
      <w:u w:val="single"/>
    </w:rPr>
  </w:style>
  <w:style w:type="paragraph" w:styleId="NormalWeb">
    <w:name w:val="Normal (Web)"/>
    <w:basedOn w:val="Normal"/>
    <w:rsid w:val="003A211E"/>
    <w:pPr>
      <w:spacing w:before="100" w:beforeAutospacing="1" w:after="100" w:afterAutospacing="1"/>
    </w:pPr>
    <w:rPr>
      <w:color w:val="000000"/>
    </w:rPr>
  </w:style>
  <w:style w:type="character" w:styleId="Strong">
    <w:name w:val="Strong"/>
    <w:basedOn w:val="DefaultParagraphFont"/>
    <w:qFormat/>
    <w:rsid w:val="003A211E"/>
    <w:rPr>
      <w:b/>
      <w:bCs/>
    </w:rPr>
  </w:style>
  <w:style w:type="paragraph" w:styleId="BalloonText">
    <w:name w:val="Balloon Text"/>
    <w:basedOn w:val="Normal"/>
    <w:semiHidden/>
    <w:rsid w:val="00AF261D"/>
    <w:rPr>
      <w:rFonts w:ascii="Tahoma" w:hAnsi="Tahoma" w:cs="Tahoma"/>
      <w:sz w:val="16"/>
      <w:szCs w:val="16"/>
    </w:rPr>
  </w:style>
  <w:style w:type="character" w:styleId="CommentReference">
    <w:name w:val="annotation reference"/>
    <w:basedOn w:val="DefaultParagraphFont"/>
    <w:semiHidden/>
    <w:rsid w:val="00707853"/>
    <w:rPr>
      <w:sz w:val="16"/>
      <w:szCs w:val="16"/>
    </w:rPr>
  </w:style>
  <w:style w:type="paragraph" w:styleId="CommentText">
    <w:name w:val="annotation text"/>
    <w:basedOn w:val="Normal"/>
    <w:semiHidden/>
    <w:rsid w:val="00707853"/>
    <w:rPr>
      <w:sz w:val="20"/>
      <w:szCs w:val="20"/>
    </w:rPr>
  </w:style>
  <w:style w:type="paragraph" w:styleId="CommentSubject">
    <w:name w:val="annotation subject"/>
    <w:basedOn w:val="CommentText"/>
    <w:next w:val="CommentText"/>
    <w:semiHidden/>
    <w:rsid w:val="00707853"/>
    <w:rPr>
      <w:b/>
      <w:bCs/>
    </w:rPr>
  </w:style>
  <w:style w:type="character" w:customStyle="1" w:styleId="skypepnhfreetextspan">
    <w:name w:val="skype_pnh_free_text_span"/>
    <w:basedOn w:val="DefaultParagraphFont"/>
    <w:rsid w:val="004B1894"/>
  </w:style>
  <w:style w:type="character" w:customStyle="1" w:styleId="skypepnhtextspan">
    <w:name w:val="skype_pnh_text_span"/>
    <w:basedOn w:val="DefaultParagraphFont"/>
    <w:rsid w:val="004B1894"/>
  </w:style>
  <w:style w:type="character" w:customStyle="1" w:styleId="skypepnhcontainer">
    <w:name w:val="skype_pnh_container"/>
    <w:basedOn w:val="DefaultParagraphFont"/>
    <w:rsid w:val="004B1894"/>
  </w:style>
  <w:style w:type="character" w:customStyle="1" w:styleId="skypepnhmark">
    <w:name w:val="skype_pnh_mark"/>
    <w:basedOn w:val="DefaultParagraphFont"/>
    <w:rsid w:val="004B1894"/>
  </w:style>
  <w:style w:type="paragraph" w:customStyle="1" w:styleId="Default">
    <w:name w:val="Default"/>
    <w:rsid w:val="00125951"/>
    <w:pPr>
      <w:autoSpaceDE w:val="0"/>
      <w:autoSpaceDN w:val="0"/>
      <w:adjustRightInd w:val="0"/>
    </w:pPr>
    <w:rPr>
      <w:color w:val="000000"/>
      <w:sz w:val="24"/>
      <w:szCs w:val="24"/>
    </w:rPr>
  </w:style>
  <w:style w:type="character" w:customStyle="1" w:styleId="skypepnhprintcontainer1352392063">
    <w:name w:val="skype_pnh_print_container_1352392063"/>
    <w:basedOn w:val="DefaultParagraphFont"/>
    <w:rsid w:val="004169E9"/>
  </w:style>
</w:styles>
</file>

<file path=word/webSettings.xml><?xml version="1.0" encoding="utf-8"?>
<w:webSettings xmlns:r="http://schemas.openxmlformats.org/officeDocument/2006/relationships" xmlns:w="http://schemas.openxmlformats.org/wordprocessingml/2006/main">
  <w:divs>
    <w:div w:id="124736073">
      <w:bodyDiv w:val="1"/>
      <w:marLeft w:val="0"/>
      <w:marRight w:val="0"/>
      <w:marTop w:val="0"/>
      <w:marBottom w:val="0"/>
      <w:divBdr>
        <w:top w:val="none" w:sz="0" w:space="0" w:color="auto"/>
        <w:left w:val="none" w:sz="0" w:space="0" w:color="auto"/>
        <w:bottom w:val="none" w:sz="0" w:space="0" w:color="auto"/>
        <w:right w:val="none" w:sz="0" w:space="0" w:color="auto"/>
      </w:divBdr>
      <w:divsChild>
        <w:div w:id="187048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030056">
      <w:bodyDiv w:val="1"/>
      <w:marLeft w:val="0"/>
      <w:marRight w:val="0"/>
      <w:marTop w:val="0"/>
      <w:marBottom w:val="0"/>
      <w:divBdr>
        <w:top w:val="none" w:sz="0" w:space="0" w:color="auto"/>
        <w:left w:val="none" w:sz="0" w:space="0" w:color="auto"/>
        <w:bottom w:val="none" w:sz="0" w:space="0" w:color="auto"/>
        <w:right w:val="none" w:sz="0" w:space="0" w:color="auto"/>
      </w:divBdr>
      <w:divsChild>
        <w:div w:id="114002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0778468">
      <w:bodyDiv w:val="1"/>
      <w:marLeft w:val="0"/>
      <w:marRight w:val="0"/>
      <w:marTop w:val="0"/>
      <w:marBottom w:val="0"/>
      <w:divBdr>
        <w:top w:val="none" w:sz="0" w:space="0" w:color="auto"/>
        <w:left w:val="none" w:sz="0" w:space="0" w:color="auto"/>
        <w:bottom w:val="none" w:sz="0" w:space="0" w:color="auto"/>
        <w:right w:val="none" w:sz="0" w:space="0" w:color="auto"/>
      </w:divBdr>
    </w:div>
    <w:div w:id="2053073947">
      <w:bodyDiv w:val="1"/>
      <w:marLeft w:val="0"/>
      <w:marRight w:val="0"/>
      <w:marTop w:val="0"/>
      <w:marBottom w:val="0"/>
      <w:divBdr>
        <w:top w:val="none" w:sz="0" w:space="0" w:color="auto"/>
        <w:left w:val="none" w:sz="0" w:space="0" w:color="auto"/>
        <w:bottom w:val="none" w:sz="0" w:space="0" w:color="auto"/>
        <w:right w:val="none" w:sz="0" w:space="0" w:color="auto"/>
      </w:divBdr>
      <w:divsChild>
        <w:div w:id="1783723276">
          <w:marLeft w:val="0"/>
          <w:marRight w:val="0"/>
          <w:marTop w:val="173"/>
          <w:marBottom w:val="0"/>
          <w:divBdr>
            <w:top w:val="none" w:sz="0" w:space="0" w:color="auto"/>
            <w:left w:val="single" w:sz="4" w:space="0" w:color="666666"/>
            <w:bottom w:val="none" w:sz="0" w:space="0" w:color="auto"/>
            <w:right w:val="single" w:sz="4" w:space="0" w:color="666666"/>
          </w:divBdr>
          <w:divsChild>
            <w:div w:id="414397006">
              <w:marLeft w:val="0"/>
              <w:marRight w:val="0"/>
              <w:marTop w:val="0"/>
              <w:marBottom w:val="0"/>
              <w:divBdr>
                <w:top w:val="none" w:sz="0" w:space="0" w:color="auto"/>
                <w:left w:val="none" w:sz="0" w:space="0" w:color="auto"/>
                <w:bottom w:val="none" w:sz="0" w:space="0" w:color="auto"/>
                <w:right w:val="none" w:sz="0" w:space="0" w:color="auto"/>
              </w:divBdr>
              <w:divsChild>
                <w:div w:id="21382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P&amp;A Fact Sheet: HIPAA Rights</vt:lpstr>
    </vt:vector>
  </TitlesOfParts>
  <Company>Protection &amp; Advocacy</Company>
  <LinksUpToDate>false</LinksUpToDate>
  <CharactersWithSpaces>4775</CharactersWithSpaces>
  <SharedDoc>false</SharedDoc>
  <HLinks>
    <vt:vector size="42" baseType="variant">
      <vt:variant>
        <vt:i4>720974</vt:i4>
      </vt:variant>
      <vt:variant>
        <vt:i4>15</vt:i4>
      </vt:variant>
      <vt:variant>
        <vt:i4>0</vt:i4>
      </vt:variant>
      <vt:variant>
        <vt:i4>5</vt:i4>
      </vt:variant>
      <vt:variant>
        <vt:lpwstr>http://www.hipaa.state.sc.us/</vt:lpwstr>
      </vt:variant>
      <vt:variant>
        <vt:lpwstr/>
      </vt:variant>
      <vt:variant>
        <vt:i4>4522002</vt:i4>
      </vt:variant>
      <vt:variant>
        <vt:i4>12</vt:i4>
      </vt:variant>
      <vt:variant>
        <vt:i4>0</vt:i4>
      </vt:variant>
      <vt:variant>
        <vt:i4>5</vt:i4>
      </vt:variant>
      <vt:variant>
        <vt:lpwstr>http://www.hhs.gov/ocr/hipaa/</vt:lpwstr>
      </vt:variant>
      <vt:variant>
        <vt:lpwstr/>
      </vt:variant>
      <vt:variant>
        <vt:i4>4718621</vt:i4>
      </vt:variant>
      <vt:variant>
        <vt:i4>9</vt:i4>
      </vt:variant>
      <vt:variant>
        <vt:i4>0</vt:i4>
      </vt:variant>
      <vt:variant>
        <vt:i4>5</vt:i4>
      </vt:variant>
      <vt:variant>
        <vt:lpwstr>http://www.cms.hhs.gov/hipaa/</vt:lpwstr>
      </vt:variant>
      <vt:variant>
        <vt:lpwstr/>
      </vt:variant>
      <vt:variant>
        <vt:i4>6029325</vt:i4>
      </vt:variant>
      <vt:variant>
        <vt:i4>6</vt:i4>
      </vt:variant>
      <vt:variant>
        <vt:i4>0</vt:i4>
      </vt:variant>
      <vt:variant>
        <vt:i4>5</vt:i4>
      </vt:variant>
      <vt:variant>
        <vt:lpwstr>http://www.protectionandadvocacy-sc.org/</vt:lpwstr>
      </vt:variant>
      <vt:variant>
        <vt:lpwstr/>
      </vt:variant>
      <vt:variant>
        <vt:i4>7340051</vt:i4>
      </vt:variant>
      <vt:variant>
        <vt:i4>3</vt:i4>
      </vt:variant>
      <vt:variant>
        <vt:i4>0</vt:i4>
      </vt:variant>
      <vt:variant>
        <vt:i4>5</vt:i4>
      </vt:variant>
      <vt:variant>
        <vt:lpwstr>mailto:info@protectionandadvocacy-sc.org</vt:lpwstr>
      </vt:variant>
      <vt:variant>
        <vt:lpwstr/>
      </vt:variant>
      <vt:variant>
        <vt:i4>6029325</vt:i4>
      </vt:variant>
      <vt:variant>
        <vt:i4>3</vt:i4>
      </vt:variant>
      <vt:variant>
        <vt:i4>0</vt:i4>
      </vt:variant>
      <vt:variant>
        <vt:i4>5</vt:i4>
      </vt:variant>
      <vt:variant>
        <vt:lpwstr>http://www.protectionandadvocacy-sc.org/</vt:lpwstr>
      </vt:variant>
      <vt:variant>
        <vt:lpwstr/>
      </vt:variant>
      <vt:variant>
        <vt:i4>6029325</vt:i4>
      </vt:variant>
      <vt:variant>
        <vt:i4>0</vt:i4>
      </vt:variant>
      <vt:variant>
        <vt:i4>0</vt:i4>
      </vt:variant>
      <vt:variant>
        <vt:i4>5</vt:i4>
      </vt:variant>
      <vt:variant>
        <vt:lpwstr>http://www.protectionandadvocacy-sc.org/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P&amp;A Fact Sheet: HIPAA Rights</dc:title>
  <dc:creator>lmh</dc:creator>
  <cp:lastModifiedBy>sheila</cp:lastModifiedBy>
  <cp:revision>4</cp:revision>
  <cp:lastPrinted>2012-11-08T17:30:00Z</cp:lastPrinted>
  <dcterms:created xsi:type="dcterms:W3CDTF">2012-11-08T17:05:00Z</dcterms:created>
  <dcterms:modified xsi:type="dcterms:W3CDTF">2012-11-08T17:30:00Z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2119519766</vt:i4>
  </property>
  <property fmtid="{D5CDD505-2E9C-101B-9397-08002B2CF9AE}" pid="3" name="_EmailSubject">
    <vt:lpwstr/>
  </property>
  <property fmtid="{D5CDD505-2E9C-101B-9397-08002B2CF9AE}" pid="4" name="_AuthorEmail">
    <vt:lpwstr>Caton@protectionandadvocacy-sc.org</vt:lpwstr>
  </property>
  <property fmtid="{D5CDD505-2E9C-101B-9397-08002B2CF9AE}" pid="5" name="_AuthorEmailDisplayName">
    <vt:lpwstr>Rochelle Caton</vt:lpwstr>
  </property>
  <property fmtid="{D5CDD505-2E9C-101B-9397-08002B2CF9AE}" pid="6" name="_PreviousAdHocReviewCycleID">
    <vt:i4>713329486</vt:i4>
  </property>
  <property fmtid="{D5CDD505-2E9C-101B-9397-08002B2CF9AE}" pid="7" name="_ReviewingToolsShownOnce">
    <vt:lpwstr/>
  </property>
</Properties>
</file>