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0CD5" w14:textId="77777777" w:rsidR="00814A5B" w:rsidRPr="00814A5B" w:rsidRDefault="00814A5B" w:rsidP="00814A5B">
      <w:pPr>
        <w:pStyle w:val="Default"/>
        <w:rPr>
          <w:rFonts w:ascii="Arial" w:hAnsi="Arial" w:cs="Arial"/>
        </w:rPr>
      </w:pPr>
    </w:p>
    <w:p w14:paraId="5EB825B6" w14:textId="563B4571" w:rsidR="00814A5B" w:rsidRPr="00814A5B" w:rsidRDefault="00814A5B" w:rsidP="00814A5B">
      <w:pPr>
        <w:pStyle w:val="Default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Policy Number: </w:t>
      </w:r>
      <w:r>
        <w:rPr>
          <w:rFonts w:ascii="Arial" w:hAnsi="Arial" w:cs="Arial"/>
        </w:rPr>
        <w:t>00XX</w:t>
      </w:r>
      <w:r w:rsidRPr="00814A5B">
        <w:rPr>
          <w:rFonts w:ascii="Arial" w:hAnsi="Arial" w:cs="Arial"/>
        </w:rPr>
        <w:t xml:space="preserve"> </w:t>
      </w:r>
    </w:p>
    <w:p w14:paraId="598BAB41" w14:textId="77777777" w:rsidR="00814A5B" w:rsidRPr="00814A5B" w:rsidRDefault="00814A5B" w:rsidP="00814A5B">
      <w:pPr>
        <w:pStyle w:val="Default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Policy Title: Ethical and Professional Behavior </w:t>
      </w:r>
    </w:p>
    <w:p w14:paraId="5E35CB48" w14:textId="51505B54" w:rsidR="00814A5B" w:rsidRDefault="00814A5B" w:rsidP="00814A5B">
      <w:pPr>
        <w:pStyle w:val="Default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Date Adopted: </w:t>
      </w:r>
    </w:p>
    <w:p w14:paraId="12CC8534" w14:textId="77777777" w:rsidR="00814A5B" w:rsidRPr="00814A5B" w:rsidRDefault="00814A5B" w:rsidP="00814A5B">
      <w:pPr>
        <w:pStyle w:val="Default"/>
        <w:rPr>
          <w:rFonts w:ascii="Arial" w:hAnsi="Arial" w:cs="Arial"/>
        </w:rPr>
      </w:pPr>
    </w:p>
    <w:p w14:paraId="50C46DDC" w14:textId="2C3CD2B2" w:rsidR="00814A5B" w:rsidRPr="00814A5B" w:rsidRDefault="00814A5B" w:rsidP="00814A5B">
      <w:pPr>
        <w:pStyle w:val="Default"/>
        <w:rPr>
          <w:rFonts w:ascii="Arial" w:hAnsi="Arial" w:cs="Arial"/>
          <w:u w:val="single"/>
        </w:rPr>
      </w:pPr>
      <w:r w:rsidRPr="00814A5B">
        <w:rPr>
          <w:rFonts w:ascii="Arial" w:hAnsi="Arial" w:cs="Arial"/>
          <w:u w:val="single"/>
        </w:rPr>
        <w:t xml:space="preserve">Purpose </w:t>
      </w:r>
    </w:p>
    <w:p w14:paraId="346BC7F6" w14:textId="77777777" w:rsidR="00814A5B" w:rsidRPr="00814A5B" w:rsidRDefault="00814A5B" w:rsidP="00814A5B">
      <w:pPr>
        <w:pStyle w:val="Default"/>
        <w:rPr>
          <w:rFonts w:ascii="Arial" w:hAnsi="Arial" w:cs="Arial"/>
        </w:rPr>
      </w:pPr>
    </w:p>
    <w:p w14:paraId="1AB76F8F" w14:textId="500BC824" w:rsidR="00814A5B" w:rsidRDefault="00814A5B" w:rsidP="00814A5B">
      <w:pPr>
        <w:pStyle w:val="Default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To communicate the basic standards of ethical behavior that the CSB Board and </w:t>
      </w:r>
      <w:r w:rsidR="005E1673">
        <w:rPr>
          <w:rFonts w:ascii="Arial" w:hAnsi="Arial" w:cs="Arial"/>
        </w:rPr>
        <w:t>Valley</w:t>
      </w:r>
      <w:r w:rsidRPr="00814A5B">
        <w:rPr>
          <w:rFonts w:ascii="Arial" w:hAnsi="Arial" w:cs="Arial"/>
        </w:rPr>
        <w:t xml:space="preserve"> Community Services Board staff are expected to maintain in support of the CSB’s mission. </w:t>
      </w:r>
    </w:p>
    <w:p w14:paraId="114E57A0" w14:textId="77777777" w:rsidR="00814A5B" w:rsidRPr="00814A5B" w:rsidRDefault="00814A5B" w:rsidP="00814A5B">
      <w:pPr>
        <w:pStyle w:val="Default"/>
        <w:rPr>
          <w:rFonts w:ascii="Arial" w:hAnsi="Arial" w:cs="Arial"/>
        </w:rPr>
      </w:pPr>
    </w:p>
    <w:p w14:paraId="0A3F843D" w14:textId="05845F02" w:rsidR="00814A5B" w:rsidRPr="00814A5B" w:rsidRDefault="00814A5B" w:rsidP="00814A5B">
      <w:pPr>
        <w:pStyle w:val="Default"/>
        <w:rPr>
          <w:rFonts w:ascii="Arial" w:hAnsi="Arial" w:cs="Arial"/>
          <w:u w:val="single"/>
        </w:rPr>
      </w:pPr>
      <w:r w:rsidRPr="00814A5B">
        <w:rPr>
          <w:rFonts w:ascii="Arial" w:hAnsi="Arial" w:cs="Arial"/>
          <w:u w:val="single"/>
        </w:rPr>
        <w:t xml:space="preserve">Policy </w:t>
      </w:r>
    </w:p>
    <w:p w14:paraId="423D86F3" w14:textId="77777777" w:rsidR="00814A5B" w:rsidRPr="00814A5B" w:rsidRDefault="00814A5B" w:rsidP="00814A5B">
      <w:pPr>
        <w:pStyle w:val="Default"/>
        <w:rPr>
          <w:rFonts w:ascii="Arial" w:hAnsi="Arial" w:cs="Arial"/>
        </w:rPr>
      </w:pPr>
    </w:p>
    <w:p w14:paraId="41C0CFFB" w14:textId="4D6EED18" w:rsidR="00814A5B" w:rsidRDefault="00814A5B" w:rsidP="00814A5B">
      <w:pPr>
        <w:pStyle w:val="Default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It is the policy of the Community Services Board that: </w:t>
      </w:r>
    </w:p>
    <w:p w14:paraId="338AA33C" w14:textId="77777777" w:rsidR="00814A5B" w:rsidRPr="00814A5B" w:rsidRDefault="00814A5B" w:rsidP="00814A5B">
      <w:pPr>
        <w:pStyle w:val="Default"/>
        <w:rPr>
          <w:rFonts w:ascii="Arial" w:hAnsi="Arial" w:cs="Arial"/>
        </w:rPr>
      </w:pPr>
    </w:p>
    <w:p w14:paraId="1CF7B663" w14:textId="77777777" w:rsidR="00814A5B" w:rsidRPr="00814A5B" w:rsidRDefault="00814A5B" w:rsidP="00814A5B">
      <w:pPr>
        <w:pStyle w:val="Default"/>
        <w:spacing w:after="142"/>
        <w:ind w:left="720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1. Board members perform their designated functions in a manner that reflects the highest standards of ethical behavior. </w:t>
      </w:r>
    </w:p>
    <w:p w14:paraId="661CC483" w14:textId="77777777" w:rsidR="00814A5B" w:rsidRPr="00814A5B" w:rsidRDefault="00814A5B" w:rsidP="00814A5B">
      <w:pPr>
        <w:pStyle w:val="Default"/>
        <w:spacing w:after="142"/>
        <w:ind w:left="720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2. Board members work to implement the stated mission of the CSB, approaching all Board issues with an open mind, prepared to make the best decision for the CSB. </w:t>
      </w:r>
    </w:p>
    <w:p w14:paraId="78ABB98B" w14:textId="77777777" w:rsidR="00814A5B" w:rsidRPr="00814A5B" w:rsidRDefault="00814A5B" w:rsidP="00814A5B">
      <w:pPr>
        <w:pStyle w:val="Default"/>
        <w:spacing w:after="142"/>
        <w:ind w:left="720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3. Board members fully participate in CSB Board functions. At a minimum, each board member shall actively serve on at least one standing committee. </w:t>
      </w:r>
    </w:p>
    <w:p w14:paraId="6EF9EF2C" w14:textId="77777777" w:rsidR="00814A5B" w:rsidRPr="00814A5B" w:rsidRDefault="00814A5B" w:rsidP="00814A5B">
      <w:pPr>
        <w:pStyle w:val="Default"/>
        <w:spacing w:after="142"/>
        <w:ind w:left="720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4. CSB staff, contract agency staff, students, interns, and volunteers perform their designated functions in a manner that reflects the highest standards of ethical behavior. </w:t>
      </w:r>
    </w:p>
    <w:p w14:paraId="0559578F" w14:textId="77777777" w:rsidR="00814A5B" w:rsidRPr="00814A5B" w:rsidRDefault="00814A5B" w:rsidP="00814A5B">
      <w:pPr>
        <w:pStyle w:val="Default"/>
        <w:spacing w:after="142"/>
        <w:ind w:left="720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5. Board and CSB staff shall maintain standards of ethical behavior by adhering to appropriate: </w:t>
      </w:r>
    </w:p>
    <w:p w14:paraId="4F80C411" w14:textId="5B88C2D3" w:rsidR="00814A5B" w:rsidRPr="00814A5B" w:rsidRDefault="00814A5B" w:rsidP="00814A5B">
      <w:pPr>
        <w:pStyle w:val="Default"/>
        <w:numPr>
          <w:ilvl w:val="0"/>
          <w:numId w:val="1"/>
        </w:numPr>
        <w:spacing w:after="142"/>
        <w:ind w:left="1440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Federal, State, County codes and regulations </w:t>
      </w:r>
    </w:p>
    <w:p w14:paraId="19EEA615" w14:textId="2B3834D7" w:rsidR="00814A5B" w:rsidRPr="00814A5B" w:rsidRDefault="00814A5B" w:rsidP="00814A5B">
      <w:pPr>
        <w:pStyle w:val="Default"/>
        <w:numPr>
          <w:ilvl w:val="0"/>
          <w:numId w:val="1"/>
        </w:numPr>
        <w:spacing w:after="142"/>
        <w:ind w:left="1440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Guidelines adopted or endorsed by professional organizations </w:t>
      </w:r>
    </w:p>
    <w:p w14:paraId="7366284D" w14:textId="6056C7BA" w:rsidR="00814A5B" w:rsidRPr="00814A5B" w:rsidRDefault="00814A5B" w:rsidP="00814A5B">
      <w:pPr>
        <w:pStyle w:val="Default"/>
        <w:numPr>
          <w:ilvl w:val="0"/>
          <w:numId w:val="1"/>
        </w:numPr>
        <w:spacing w:after="142"/>
        <w:ind w:left="1440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Licensing and certification boards’ standards, and </w:t>
      </w:r>
    </w:p>
    <w:p w14:paraId="3125066A" w14:textId="37110C47" w:rsidR="00814A5B" w:rsidRPr="00814A5B" w:rsidRDefault="00814A5B" w:rsidP="00814A5B">
      <w:pPr>
        <w:pStyle w:val="Default"/>
        <w:numPr>
          <w:ilvl w:val="0"/>
          <w:numId w:val="1"/>
        </w:numPr>
        <w:spacing w:after="142"/>
        <w:ind w:left="1440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In keeping with the Commonwealth of Virginia’s Department of Behavioral Health, and Developmental Services Human Rights Plan. </w:t>
      </w:r>
    </w:p>
    <w:p w14:paraId="7473CE78" w14:textId="77777777" w:rsidR="00814A5B" w:rsidRPr="00814A5B" w:rsidRDefault="00814A5B" w:rsidP="00814A5B">
      <w:pPr>
        <w:pStyle w:val="Default"/>
        <w:spacing w:after="142"/>
        <w:ind w:left="720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6. CSB staff actions reflect a competent, respectful, and professional approach when serving consumers and their families and in working with other agencies. </w:t>
      </w:r>
    </w:p>
    <w:p w14:paraId="19C4DA1E" w14:textId="77777777" w:rsidR="00814A5B" w:rsidRPr="00814A5B" w:rsidRDefault="00814A5B" w:rsidP="00814A5B">
      <w:pPr>
        <w:pStyle w:val="Default"/>
        <w:ind w:left="720"/>
        <w:rPr>
          <w:rFonts w:ascii="Arial" w:hAnsi="Arial" w:cs="Arial"/>
        </w:rPr>
      </w:pPr>
      <w:r w:rsidRPr="00814A5B">
        <w:rPr>
          <w:rFonts w:ascii="Arial" w:hAnsi="Arial" w:cs="Arial"/>
        </w:rPr>
        <w:t xml:space="preserve">7. The Executive Director shall ensure that Board and staff are educated about ethical issues, including County personnel practices dealing with professional conduct, business practices, promotional practices, clinical practices, conflict-of-interest disclosure, privacy and confidentiality practices and other matters exempted from release by Virginia Freedom of Information Act, procedures for reporting and investigating violations of federal, state, county and/or professional associations’ codes Ethics and non-retaliation against a Board or staff member because they complied with this policy. </w:t>
      </w:r>
    </w:p>
    <w:p w14:paraId="58639259" w14:textId="77777777" w:rsidR="00814A5B" w:rsidRDefault="00814A5B" w:rsidP="00814A5B">
      <w:pPr>
        <w:pStyle w:val="Default"/>
        <w:ind w:left="720"/>
        <w:rPr>
          <w:rFonts w:ascii="Arial" w:hAnsi="Arial" w:cs="Arial"/>
          <w:color w:val="auto"/>
        </w:rPr>
      </w:pPr>
    </w:p>
    <w:p w14:paraId="0042AC9D" w14:textId="590AB6B2" w:rsidR="00814A5B" w:rsidRDefault="00814A5B" w:rsidP="00814A5B">
      <w:pPr>
        <w:pStyle w:val="Default"/>
        <w:ind w:left="720"/>
        <w:rPr>
          <w:rFonts w:ascii="Arial" w:hAnsi="Arial" w:cs="Arial"/>
          <w:color w:val="auto"/>
        </w:rPr>
      </w:pPr>
      <w:r w:rsidRPr="00814A5B">
        <w:rPr>
          <w:rFonts w:ascii="Arial" w:hAnsi="Arial" w:cs="Arial"/>
          <w:color w:val="auto"/>
        </w:rPr>
        <w:lastRenderedPageBreak/>
        <w:t xml:space="preserve">8. The Executive Director shall ensure that a mechanism will be developed and put in place for handling ethical issues as they arise. </w:t>
      </w:r>
    </w:p>
    <w:p w14:paraId="2D8BFD36" w14:textId="6E7DBEE1" w:rsidR="00814A5B" w:rsidRDefault="00814A5B" w:rsidP="00814A5B">
      <w:pPr>
        <w:pStyle w:val="Default"/>
        <w:ind w:left="720"/>
        <w:rPr>
          <w:rFonts w:ascii="Arial" w:hAnsi="Arial" w:cs="Arial"/>
          <w:color w:val="auto"/>
        </w:rPr>
      </w:pPr>
    </w:p>
    <w:p w14:paraId="6271261D" w14:textId="67A74A62" w:rsidR="00814A5B" w:rsidRDefault="004A5FC0" w:rsidP="004A5FC0">
      <w:pPr>
        <w:tabs>
          <w:tab w:val="left" w:pos="846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29D00AB7" w14:textId="77777777" w:rsidR="00814A5B" w:rsidRDefault="00814A5B" w:rsidP="00814A5B">
      <w:r>
        <w:t>Approved: __________________________________________   ____________</w:t>
      </w:r>
    </w:p>
    <w:p w14:paraId="2D37E2B4" w14:textId="77777777" w:rsidR="00814A5B" w:rsidRDefault="00814A5B" w:rsidP="00814A5B">
      <w:r>
        <w:tab/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6910BBC4" w14:textId="77777777" w:rsidR="00814A5B" w:rsidRPr="00814A5B" w:rsidRDefault="00814A5B" w:rsidP="00814A5B">
      <w:pPr>
        <w:pStyle w:val="Default"/>
        <w:ind w:left="720"/>
        <w:rPr>
          <w:rFonts w:ascii="Arial" w:hAnsi="Arial" w:cs="Arial"/>
          <w:color w:val="auto"/>
        </w:rPr>
      </w:pPr>
    </w:p>
    <w:p w14:paraId="557DEAE6" w14:textId="4A378802" w:rsidR="0060609A" w:rsidRDefault="0060609A">
      <w:pPr>
        <w:rPr>
          <w:rFonts w:cs="Arial"/>
          <w:szCs w:val="24"/>
        </w:rPr>
      </w:pPr>
    </w:p>
    <w:p w14:paraId="4F69A44B" w14:textId="22D0BCD8" w:rsidR="00A0184A" w:rsidRPr="00A0184A" w:rsidRDefault="00A0184A" w:rsidP="00A0184A">
      <w:pPr>
        <w:rPr>
          <w:rFonts w:cs="Arial"/>
          <w:szCs w:val="24"/>
        </w:rPr>
      </w:pPr>
    </w:p>
    <w:p w14:paraId="3CE97E04" w14:textId="6494273C" w:rsidR="00A0184A" w:rsidRPr="00A0184A" w:rsidRDefault="00A0184A" w:rsidP="00A0184A">
      <w:pPr>
        <w:rPr>
          <w:rFonts w:cs="Arial"/>
          <w:szCs w:val="24"/>
        </w:rPr>
      </w:pPr>
    </w:p>
    <w:p w14:paraId="22B20316" w14:textId="222D381D" w:rsidR="00A0184A" w:rsidRPr="00A0184A" w:rsidRDefault="00A0184A" w:rsidP="00A0184A">
      <w:pPr>
        <w:rPr>
          <w:rFonts w:cs="Arial"/>
          <w:szCs w:val="24"/>
        </w:rPr>
      </w:pPr>
    </w:p>
    <w:p w14:paraId="3BCE7133" w14:textId="79D981FF" w:rsidR="00A0184A" w:rsidRPr="00A0184A" w:rsidRDefault="00A0184A" w:rsidP="00A0184A">
      <w:pPr>
        <w:rPr>
          <w:rFonts w:cs="Arial"/>
          <w:szCs w:val="24"/>
        </w:rPr>
      </w:pPr>
    </w:p>
    <w:p w14:paraId="285D16FD" w14:textId="1647AB6C" w:rsidR="00A0184A" w:rsidRPr="00A0184A" w:rsidRDefault="00A0184A" w:rsidP="00A0184A">
      <w:pPr>
        <w:rPr>
          <w:rFonts w:cs="Arial"/>
          <w:szCs w:val="24"/>
        </w:rPr>
      </w:pPr>
    </w:p>
    <w:p w14:paraId="56881AF6" w14:textId="3E7F2935" w:rsidR="00A0184A" w:rsidRPr="00A0184A" w:rsidRDefault="00A0184A" w:rsidP="00A0184A">
      <w:pPr>
        <w:rPr>
          <w:rFonts w:cs="Arial"/>
          <w:szCs w:val="24"/>
        </w:rPr>
      </w:pPr>
    </w:p>
    <w:p w14:paraId="2F5CA7ED" w14:textId="10A3087E" w:rsidR="00A0184A" w:rsidRPr="00A0184A" w:rsidRDefault="00A0184A" w:rsidP="00A0184A">
      <w:pPr>
        <w:rPr>
          <w:rFonts w:cs="Arial"/>
          <w:szCs w:val="24"/>
        </w:rPr>
      </w:pPr>
    </w:p>
    <w:p w14:paraId="598971A2" w14:textId="08D945F9" w:rsidR="00A0184A" w:rsidRPr="00A0184A" w:rsidRDefault="00A0184A" w:rsidP="00A0184A">
      <w:pPr>
        <w:rPr>
          <w:rFonts w:cs="Arial"/>
          <w:szCs w:val="24"/>
        </w:rPr>
      </w:pPr>
    </w:p>
    <w:p w14:paraId="125E0713" w14:textId="3C421E6C" w:rsidR="00A0184A" w:rsidRPr="00A0184A" w:rsidRDefault="00A0184A" w:rsidP="00A0184A">
      <w:pPr>
        <w:rPr>
          <w:rFonts w:cs="Arial"/>
          <w:szCs w:val="24"/>
        </w:rPr>
      </w:pPr>
    </w:p>
    <w:p w14:paraId="4F95E9C1" w14:textId="453566C2" w:rsidR="00A0184A" w:rsidRPr="00A0184A" w:rsidRDefault="00A0184A" w:rsidP="00A0184A">
      <w:pPr>
        <w:rPr>
          <w:rFonts w:cs="Arial"/>
          <w:szCs w:val="24"/>
        </w:rPr>
      </w:pPr>
    </w:p>
    <w:p w14:paraId="2CB3EB8E" w14:textId="0D608094" w:rsidR="00A0184A" w:rsidRPr="00A0184A" w:rsidRDefault="00A0184A" w:rsidP="00A0184A">
      <w:pPr>
        <w:rPr>
          <w:rFonts w:cs="Arial"/>
          <w:szCs w:val="24"/>
        </w:rPr>
      </w:pPr>
    </w:p>
    <w:p w14:paraId="4A316703" w14:textId="6449AF3C" w:rsidR="00A0184A" w:rsidRPr="00A0184A" w:rsidRDefault="00A0184A" w:rsidP="00A0184A">
      <w:pPr>
        <w:rPr>
          <w:rFonts w:cs="Arial"/>
          <w:szCs w:val="24"/>
        </w:rPr>
      </w:pPr>
    </w:p>
    <w:p w14:paraId="79D48622" w14:textId="692AB16C" w:rsidR="00A0184A" w:rsidRPr="00A0184A" w:rsidRDefault="00A0184A" w:rsidP="00A0184A">
      <w:pPr>
        <w:rPr>
          <w:rFonts w:cs="Arial"/>
          <w:szCs w:val="24"/>
        </w:rPr>
      </w:pPr>
    </w:p>
    <w:p w14:paraId="25E56BCE" w14:textId="6D658311" w:rsidR="00A0184A" w:rsidRPr="00A0184A" w:rsidRDefault="00A0184A" w:rsidP="00A0184A">
      <w:pPr>
        <w:rPr>
          <w:rFonts w:cs="Arial"/>
          <w:szCs w:val="24"/>
        </w:rPr>
      </w:pPr>
    </w:p>
    <w:p w14:paraId="7F3F809E" w14:textId="77777777" w:rsidR="00A0184A" w:rsidRPr="00A0184A" w:rsidRDefault="00A0184A" w:rsidP="00A0184A">
      <w:pPr>
        <w:rPr>
          <w:rFonts w:cs="Arial"/>
          <w:szCs w:val="24"/>
        </w:rPr>
      </w:pPr>
    </w:p>
    <w:sectPr w:rsidR="00A0184A" w:rsidRPr="00A0184A" w:rsidSect="00106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340"/>
      <w:pgMar w:top="1869" w:right="999" w:bottom="642" w:left="11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A3F79" w14:textId="77777777" w:rsidR="004A5FC0" w:rsidRDefault="004A5FC0" w:rsidP="004A5FC0">
      <w:pPr>
        <w:spacing w:after="0" w:line="240" w:lineRule="auto"/>
      </w:pPr>
      <w:r>
        <w:separator/>
      </w:r>
    </w:p>
  </w:endnote>
  <w:endnote w:type="continuationSeparator" w:id="0">
    <w:p w14:paraId="0F48110E" w14:textId="77777777" w:rsidR="004A5FC0" w:rsidRDefault="004A5FC0" w:rsidP="004A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0B4A6" w14:textId="77777777" w:rsidR="00933C4E" w:rsidRDefault="00933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0079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0C5046" w14:textId="1B24C862" w:rsidR="00A0184A" w:rsidRPr="00A0184A" w:rsidRDefault="00933C4E" w:rsidP="00A0184A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VCSB</w:t>
            </w:r>
            <w:r w:rsidR="00A0184A" w:rsidRPr="00A0184A">
              <w:rPr>
                <w:rFonts w:cs="Arial"/>
                <w:szCs w:val="24"/>
              </w:rPr>
              <w:t>_Draft</w:t>
            </w:r>
            <w:proofErr w:type="spellEnd"/>
            <w:r w:rsidR="00A0184A" w:rsidRPr="00A0184A">
              <w:rPr>
                <w:rFonts w:cs="Arial"/>
                <w:szCs w:val="24"/>
              </w:rPr>
              <w:t xml:space="preserve"> Policy Ethical and Professional Behavior</w:t>
            </w:r>
            <w:r w:rsidR="00A0184A">
              <w:rPr>
                <w:rFonts w:cs="Arial"/>
                <w:szCs w:val="24"/>
              </w:rPr>
              <w:tab/>
            </w:r>
            <w:r w:rsidR="00A0184A">
              <w:rPr>
                <w:rFonts w:cs="Arial"/>
                <w:szCs w:val="24"/>
              </w:rPr>
              <w:tab/>
            </w:r>
            <w:r w:rsidR="00A0184A">
              <w:rPr>
                <w:rFonts w:cs="Arial"/>
                <w:szCs w:val="24"/>
              </w:rPr>
              <w:tab/>
            </w:r>
            <w:r w:rsidR="00A0184A">
              <w:rPr>
                <w:rFonts w:cs="Arial"/>
                <w:szCs w:val="24"/>
              </w:rPr>
              <w:tab/>
            </w:r>
            <w:r w:rsidR="00A0184A">
              <w:t xml:space="preserve">Page </w:t>
            </w:r>
            <w:r w:rsidR="00A0184A">
              <w:rPr>
                <w:b/>
                <w:bCs/>
                <w:szCs w:val="24"/>
              </w:rPr>
              <w:fldChar w:fldCharType="begin"/>
            </w:r>
            <w:r w:rsidR="00A0184A">
              <w:rPr>
                <w:b/>
                <w:bCs/>
              </w:rPr>
              <w:instrText xml:space="preserve"> PAGE </w:instrText>
            </w:r>
            <w:r w:rsidR="00A0184A">
              <w:rPr>
                <w:b/>
                <w:bCs/>
                <w:szCs w:val="24"/>
              </w:rPr>
              <w:fldChar w:fldCharType="separate"/>
            </w:r>
            <w:r w:rsidR="00A0184A">
              <w:rPr>
                <w:b/>
                <w:bCs/>
                <w:noProof/>
              </w:rPr>
              <w:t>2</w:t>
            </w:r>
            <w:r w:rsidR="00A0184A">
              <w:rPr>
                <w:b/>
                <w:bCs/>
                <w:szCs w:val="24"/>
              </w:rPr>
              <w:fldChar w:fldCharType="end"/>
            </w:r>
            <w:r w:rsidR="00A0184A">
              <w:t xml:space="preserve"> of </w:t>
            </w:r>
            <w:r w:rsidR="00A0184A">
              <w:rPr>
                <w:b/>
                <w:bCs/>
                <w:szCs w:val="24"/>
              </w:rPr>
              <w:fldChar w:fldCharType="begin"/>
            </w:r>
            <w:r w:rsidR="00A0184A">
              <w:rPr>
                <w:b/>
                <w:bCs/>
              </w:rPr>
              <w:instrText xml:space="preserve"> NUMPAGES  </w:instrText>
            </w:r>
            <w:r w:rsidR="00A0184A">
              <w:rPr>
                <w:b/>
                <w:bCs/>
                <w:szCs w:val="24"/>
              </w:rPr>
              <w:fldChar w:fldCharType="separate"/>
            </w:r>
            <w:r w:rsidR="00A0184A">
              <w:rPr>
                <w:b/>
                <w:bCs/>
                <w:noProof/>
              </w:rPr>
              <w:t>2</w:t>
            </w:r>
            <w:r w:rsidR="00A0184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3A65E5" w14:textId="60BF8973" w:rsidR="004A5FC0" w:rsidRDefault="004A5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A56A7" w14:textId="77777777" w:rsidR="00933C4E" w:rsidRDefault="0093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799F5" w14:textId="77777777" w:rsidR="004A5FC0" w:rsidRDefault="004A5FC0" w:rsidP="004A5FC0">
      <w:pPr>
        <w:spacing w:after="0" w:line="240" w:lineRule="auto"/>
      </w:pPr>
      <w:r>
        <w:separator/>
      </w:r>
    </w:p>
  </w:footnote>
  <w:footnote w:type="continuationSeparator" w:id="0">
    <w:p w14:paraId="52D2B0AC" w14:textId="77777777" w:rsidR="004A5FC0" w:rsidRDefault="004A5FC0" w:rsidP="004A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7F81" w14:textId="77777777" w:rsidR="00933C4E" w:rsidRDefault="00933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84D42" w14:textId="394CF3A4" w:rsidR="004A5FC0" w:rsidRDefault="004A5FC0">
    <w:pPr>
      <w:pStyle w:val="Header"/>
    </w:pPr>
  </w:p>
  <w:p w14:paraId="295EB88A" w14:textId="77777777" w:rsidR="004A5FC0" w:rsidRDefault="004A5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D6FA9" w14:textId="77777777" w:rsidR="00933C4E" w:rsidRDefault="00933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032B0"/>
    <w:multiLevelType w:val="hybridMultilevel"/>
    <w:tmpl w:val="9AC4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5B"/>
    <w:rsid w:val="00232D4E"/>
    <w:rsid w:val="004A5FC0"/>
    <w:rsid w:val="005E1673"/>
    <w:rsid w:val="0060609A"/>
    <w:rsid w:val="00814A5B"/>
    <w:rsid w:val="00933C4E"/>
    <w:rsid w:val="00964C5C"/>
    <w:rsid w:val="00A0184A"/>
    <w:rsid w:val="00D92DC9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C553"/>
  <w15:chartTrackingRefBased/>
  <w15:docId w15:val="{9529B09A-6DA2-49C6-8BA7-510E516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D4E"/>
    <w:pPr>
      <w:spacing w:after="0" w:line="240" w:lineRule="auto"/>
    </w:pPr>
  </w:style>
  <w:style w:type="paragraph" w:customStyle="1" w:styleId="Default">
    <w:name w:val="Default"/>
    <w:rsid w:val="00814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4A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C0"/>
  </w:style>
  <w:style w:type="paragraph" w:styleId="Footer">
    <w:name w:val="footer"/>
    <w:basedOn w:val="Normal"/>
    <w:link w:val="FooterChar"/>
    <w:uiPriority w:val="99"/>
    <w:unhideWhenUsed/>
    <w:rsid w:val="004A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9F5D-97A1-4991-B844-F4652DF0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4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dell2017desktop@outlook.com</dc:creator>
  <cp:keywords/>
  <dc:description/>
  <cp:lastModifiedBy>ShenValleyTax and Bookkeeping</cp:lastModifiedBy>
  <cp:revision>2</cp:revision>
  <cp:lastPrinted>2020-06-18T20:46:00Z</cp:lastPrinted>
  <dcterms:created xsi:type="dcterms:W3CDTF">2020-07-02T13:49:00Z</dcterms:created>
  <dcterms:modified xsi:type="dcterms:W3CDTF">2020-07-02T13:49:00Z</dcterms:modified>
</cp:coreProperties>
</file>