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57" w:rsidRDefault="00ED7F79">
      <w:r>
        <w:t>J’ai rencontré un homme avec qui le feeling passe bien, et avec qui j’aurais bien envie de faire un bout de chemin. Malheureusement, il a appris récemment qu’il est atteint de sclérose en plaques… il ne sait pas s’il ose s’engager avec moi, craignant de ne pas être, dans ses mots, « un cadeau », notamment sur le plan sexuel. Suis-je naïve de penser que l’on peut tout surmonter ?</w:t>
      </w:r>
    </w:p>
    <w:p w:rsidR="00ED7F79" w:rsidRDefault="000D09D8">
      <w:r>
        <w:t>Joanna, 30</w:t>
      </w:r>
      <w:r w:rsidR="00ED7F79">
        <w:t xml:space="preserve"> ans.</w:t>
      </w:r>
    </w:p>
    <w:p w:rsidR="000D09D8" w:rsidRDefault="00ED7F79" w:rsidP="002352C9">
      <w:r>
        <w:t>Comme vous, j’ai tendance à croire aux miracles, et à la capacité de deux personnes à faire équipe face à beaucoup de défis. La réalité est que votre relation est jeune et qu’il est difficile d’i</w:t>
      </w:r>
      <w:r w:rsidR="002352C9">
        <w:t>maginer, sans la force qu’off</w:t>
      </w:r>
      <w:r w:rsidR="000D09D8">
        <w:t>r</w:t>
      </w:r>
      <w:r w:rsidR="002352C9">
        <w:t>irait</w:t>
      </w:r>
      <w:r>
        <w:t xml:space="preserve"> un passé commun, sur quelles ressources votre couple pourra s’appuyer lors des moments plus durs. Néanmoins, vous semblez communiquer et vous démontrer respect et bienveillance. </w:t>
      </w:r>
      <w:r w:rsidR="000D09D8">
        <w:t xml:space="preserve">La SEP va toucher beaucoup plus que juste la sphère sexuelle dans la vie quotidienne, </w:t>
      </w:r>
      <w:r w:rsidR="006202B8">
        <w:t>mais cela reste un sujet important et qui questionne, d’autant plus en début de relation.</w:t>
      </w:r>
      <w:bookmarkStart w:id="0" w:name="_GoBack"/>
      <w:bookmarkEnd w:id="0"/>
    </w:p>
    <w:p w:rsidR="002352C9" w:rsidRDefault="00ED7F79" w:rsidP="002352C9">
      <w:r>
        <w:t>Si vous décidez tous les deux d’aller de l’avant ensemble, autant affronter avec réalisme les implications directes et indi</w:t>
      </w:r>
      <w:r w:rsidR="000D09D8">
        <w:t>rectes de la sclérose en plaques</w:t>
      </w:r>
      <w:r>
        <w:t>, tout en construisant votre lien le plus possible dans les périodes calmes et joyeuses. En termes d’impacts négatifs</w:t>
      </w:r>
      <w:r w:rsidR="000D09D8">
        <w:t xml:space="preserve"> sur la sexualité</w:t>
      </w:r>
      <w:r>
        <w:t xml:space="preserve">, on parle des conséquences potentielles des troubles neurologiques (diminution de la libido, </w:t>
      </w:r>
      <w:r w:rsidR="002352C9">
        <w:t>sensations génitales qui changent, difficulté à avoir un orgasme, fatigue, douleurs, troubles de la sensibilité), et de celles qui sont en lien aux aspects psychologiques de la SEP (sentiment de frustration et d’échec, culpabilité face aux troubles sexuels, sentiment de ne pas être performant, image corporelle difficile).</w:t>
      </w:r>
    </w:p>
    <w:p w:rsidR="002352C9" w:rsidRPr="00ED7F79" w:rsidRDefault="002352C9" w:rsidP="002352C9">
      <w:pPr>
        <w:rPr>
          <w:rFonts w:ascii="Montserrat" w:eastAsia="Times New Roman" w:hAnsi="Montserrat" w:cs="Helvetica"/>
          <w:color w:val="888888"/>
          <w:sz w:val="27"/>
          <w:szCs w:val="27"/>
          <w:lang w:val="fr-FR" w:eastAsia="fr-CH"/>
        </w:rPr>
      </w:pPr>
      <w:r>
        <w:t xml:space="preserve">L’évolution est personnelle, d’où les incertitudes et le sentiment d’impuissance des personnes atteintes ; votre ami a peut-être encore tout un chemin d’acceptation à parcourir. Veillez autant à être attentive à ce qui relève de ce processus de deuil, qu’à profiter des instants légers, de la complicité, des rires, du partage et de la découverte mutuelle de qui vous êtes, hors maladie… sans vous sentir l’un ou l’autre obligé moralement de rester ensemble ; comme tout couple, il s’agit de se choisir réciproquement jour après jour. </w:t>
      </w:r>
    </w:p>
    <w:sectPr w:rsidR="002352C9" w:rsidRPr="00ED7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Montserra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79"/>
    <w:rsid w:val="000D09D8"/>
    <w:rsid w:val="002352C9"/>
    <w:rsid w:val="006202B8"/>
    <w:rsid w:val="009C7057"/>
    <w:rsid w:val="00ED7F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4C234-C67D-4325-8ED2-5AC28884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D7F79"/>
    <w:pPr>
      <w:spacing w:before="300" w:after="150" w:line="240" w:lineRule="auto"/>
      <w:outlineLvl w:val="1"/>
    </w:pPr>
    <w:rPr>
      <w:rFonts w:ascii="inherit" w:eastAsia="Times New Roman" w:hAnsi="inherit" w:cs="Times New Roman"/>
      <w:sz w:val="45"/>
      <w:szCs w:val="45"/>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7F79"/>
    <w:rPr>
      <w:rFonts w:ascii="inherit" w:eastAsia="Times New Roman" w:hAnsi="inherit" w:cs="Times New Roman"/>
      <w:sz w:val="45"/>
      <w:szCs w:val="45"/>
      <w:lang w:eastAsia="fr-CH"/>
    </w:rPr>
  </w:style>
  <w:style w:type="character" w:styleId="Accentuation">
    <w:name w:val="Emphasis"/>
    <w:basedOn w:val="Policepardfaut"/>
    <w:uiPriority w:val="20"/>
    <w:qFormat/>
    <w:rsid w:val="00ED7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88948">
      <w:bodyDiv w:val="1"/>
      <w:marLeft w:val="0"/>
      <w:marRight w:val="0"/>
      <w:marTop w:val="0"/>
      <w:marBottom w:val="0"/>
      <w:divBdr>
        <w:top w:val="none" w:sz="0" w:space="0" w:color="auto"/>
        <w:left w:val="none" w:sz="0" w:space="0" w:color="auto"/>
        <w:bottom w:val="none" w:sz="0" w:space="0" w:color="auto"/>
        <w:right w:val="none" w:sz="0" w:space="0" w:color="auto"/>
      </w:divBdr>
      <w:divsChild>
        <w:div w:id="546455587">
          <w:marLeft w:val="0"/>
          <w:marRight w:val="0"/>
          <w:marTop w:val="0"/>
          <w:marBottom w:val="0"/>
          <w:divBdr>
            <w:top w:val="none" w:sz="0" w:space="0" w:color="auto"/>
            <w:left w:val="none" w:sz="0" w:space="0" w:color="auto"/>
            <w:bottom w:val="none" w:sz="0" w:space="0" w:color="auto"/>
            <w:right w:val="none" w:sz="0" w:space="0" w:color="auto"/>
          </w:divBdr>
          <w:divsChild>
            <w:div w:id="565461034">
              <w:marLeft w:val="0"/>
              <w:marRight w:val="0"/>
              <w:marTop w:val="0"/>
              <w:marBottom w:val="0"/>
              <w:divBdr>
                <w:top w:val="none" w:sz="0" w:space="0" w:color="auto"/>
                <w:left w:val="none" w:sz="0" w:space="0" w:color="auto"/>
                <w:bottom w:val="none" w:sz="0" w:space="0" w:color="auto"/>
                <w:right w:val="none" w:sz="0" w:space="0" w:color="auto"/>
              </w:divBdr>
            </w:div>
            <w:div w:id="4798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357</Words>
  <Characters>1869</Characters>
  <Application>Microsoft Office Word</Application>
  <DocSecurity>0</DocSecurity>
  <Lines>24</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Dispaux</dc:creator>
  <cp:keywords/>
  <dc:description/>
  <cp:lastModifiedBy>Laurence Dispaux</cp:lastModifiedBy>
  <cp:revision>3</cp:revision>
  <dcterms:created xsi:type="dcterms:W3CDTF">2018-03-18T13:54:00Z</dcterms:created>
  <dcterms:modified xsi:type="dcterms:W3CDTF">2018-03-18T14:35:00Z</dcterms:modified>
</cp:coreProperties>
</file>