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27" w:rsidRDefault="00F81A33" w:rsidP="007D4127">
      <w:bookmarkStart w:id="0" w:name="_GoBack"/>
      <w:bookmarkEnd w:id="0"/>
      <w:r>
        <w:t>Since 20</w:t>
      </w:r>
      <w:r w:rsidR="00254F40">
        <w:t>15</w:t>
      </w:r>
      <w:r w:rsidR="0059784F">
        <w:t>,</w:t>
      </w:r>
      <w:r w:rsidR="003E4AFB">
        <w:t xml:space="preserve"> SEPA Unison has</w:t>
      </w:r>
      <w:r w:rsidR="007D4127">
        <w:t xml:space="preserve"> affiliated to Aberdeen Trades Union Council</w:t>
      </w:r>
      <w:r w:rsidR="007B4CBA">
        <w:t xml:space="preserve"> (ATUC)</w:t>
      </w:r>
      <w:r w:rsidR="003E4AFB">
        <w:t xml:space="preserve">, a </w:t>
      </w:r>
      <w:r w:rsidR="007D4127">
        <w:t xml:space="preserve">body made up of affiliated trade union branches and organisations working in the Aberdeen and Shire area. </w:t>
      </w:r>
      <w:r w:rsidR="00C56748">
        <w:t>Established in 1868, ATUC has</w:t>
      </w:r>
      <w:r w:rsidR="007D4127">
        <w:t xml:space="preserve"> a long history of promoting the interests of workers in the region</w:t>
      </w:r>
      <w:r w:rsidR="00C56748">
        <w:t xml:space="preserve"> and</w:t>
      </w:r>
      <w:r>
        <w:t xml:space="preserve"> </w:t>
      </w:r>
      <w:r w:rsidR="007D4127">
        <w:t>provides services to affiliated branches</w:t>
      </w:r>
      <w:r>
        <w:t xml:space="preserve"> </w:t>
      </w:r>
      <w:r w:rsidR="007D4127">
        <w:t>on a wide range of industrial, social and</w:t>
      </w:r>
      <w:r>
        <w:t xml:space="preserve"> </w:t>
      </w:r>
      <w:r w:rsidR="007D4127">
        <w:t>community issues.</w:t>
      </w:r>
      <w:r w:rsidR="00B64C95">
        <w:t xml:space="preserve"> As an affiliated branch, SEPA Unison members can attend Council meetings as delegates, and can participate in Council activities. I have been attending ATUC on this basis since 201</w:t>
      </w:r>
      <w:r w:rsidR="00254F40">
        <w:t>5</w:t>
      </w:r>
      <w:r w:rsidR="00B64C95">
        <w:t xml:space="preserve">, and for the last two years have served as </w:t>
      </w:r>
      <w:r w:rsidR="00394337">
        <w:t xml:space="preserve">Secretary on </w:t>
      </w:r>
      <w:r w:rsidR="00B64C95">
        <w:t>ATUC</w:t>
      </w:r>
      <w:r w:rsidR="00394337">
        <w:t>’s executive committee. I thought our AGM would be a good time to let members know a bit more about ATUC, and what it does!</w:t>
      </w:r>
      <w:r w:rsidR="00B64C95">
        <w:t xml:space="preserve"> </w:t>
      </w:r>
    </w:p>
    <w:p w:rsidR="00C56748" w:rsidRDefault="00394337" w:rsidP="00C56748">
      <w:r>
        <w:t>ATUC</w:t>
      </w:r>
      <w:r w:rsidR="00C56748">
        <w:t xml:space="preserve"> acts</w:t>
      </w:r>
      <w:r w:rsidR="007D4127">
        <w:t xml:space="preserve"> to promote the interests of affiliated organisations, and to secure</w:t>
      </w:r>
      <w:r w:rsidR="00F81A33">
        <w:t xml:space="preserve"> </w:t>
      </w:r>
      <w:r w:rsidR="007D4127">
        <w:t>united action on all questions affecting</w:t>
      </w:r>
      <w:r w:rsidR="00F81A33">
        <w:t xml:space="preserve"> </w:t>
      </w:r>
      <w:r w:rsidR="007D4127">
        <w:t>or likely to affect those interests.</w:t>
      </w:r>
      <w:r w:rsidR="00F81A33">
        <w:t xml:space="preserve"> </w:t>
      </w:r>
      <w:r w:rsidR="007D4127">
        <w:t>ATUC also organises large</w:t>
      </w:r>
      <w:r w:rsidR="007B4CBA">
        <w:t>-</w:t>
      </w:r>
      <w:r w:rsidR="007D4127">
        <w:t>scale</w:t>
      </w:r>
      <w:r w:rsidR="00F81A33">
        <w:t xml:space="preserve"> </w:t>
      </w:r>
      <w:r w:rsidR="007D4127">
        <w:t>events and marches in the Aberdeen</w:t>
      </w:r>
      <w:r w:rsidR="00F81A33">
        <w:t xml:space="preserve"> </w:t>
      </w:r>
      <w:r w:rsidR="007D4127">
        <w:t>area, including the annual May Day and</w:t>
      </w:r>
      <w:r w:rsidR="00F81A33">
        <w:t xml:space="preserve"> St Andrew’s Day parades, and the International Workers Memorial Day ceremony at </w:t>
      </w:r>
      <w:proofErr w:type="spellStart"/>
      <w:r w:rsidR="00F81A33">
        <w:t>Persley</w:t>
      </w:r>
      <w:proofErr w:type="spellEnd"/>
      <w:r w:rsidR="00F81A33">
        <w:t xml:space="preserve"> Walled Garden. </w:t>
      </w:r>
    </w:p>
    <w:p w:rsidR="00C56748" w:rsidRPr="007D4127" w:rsidRDefault="00C56748" w:rsidP="00C56748">
      <w:r>
        <w:t xml:space="preserve">ATUC </w:t>
      </w:r>
      <w:r w:rsidR="00F81A33">
        <w:t xml:space="preserve">support the work of many partner </w:t>
      </w:r>
      <w:r>
        <w:t xml:space="preserve">organisations, including </w:t>
      </w:r>
      <w:r w:rsidR="00F81A33">
        <w:t>seeking improvement to social services, public education, housing and health, and promoting suitable cultural, educational, social and sports facilities for all.</w:t>
      </w:r>
      <w:r>
        <w:t xml:space="preserve"> The Council is active on union and community campaigns for dignity and respect in the workplace and beyond, promoting equality and diversity, and plays an active role in local campaigning against fascism and racism.</w:t>
      </w:r>
    </w:p>
    <w:p w:rsidR="00F81A33" w:rsidRDefault="00F81A33" w:rsidP="00F81A33">
      <w:r>
        <w:t xml:space="preserve">As an affiliated body with the STUC, </w:t>
      </w:r>
      <w:r w:rsidR="00C56748">
        <w:t>ATUC s</w:t>
      </w:r>
      <w:r>
        <w:t>upport</w:t>
      </w:r>
      <w:r w:rsidR="00C56748">
        <w:t>s</w:t>
      </w:r>
      <w:r>
        <w:t xml:space="preserve"> its work and objectives and act</w:t>
      </w:r>
      <w:r w:rsidR="00C56748">
        <w:t>s</w:t>
      </w:r>
      <w:r>
        <w:t xml:space="preserve"> as its local body, implementing and making more widely known, both its national and area policies.</w:t>
      </w:r>
      <w:r w:rsidR="00B64C95">
        <w:t xml:space="preserve"> ATUC also contributes to forming STUC policy making by submitting motions to the annual Congress and sending delegates to </w:t>
      </w:r>
      <w:r w:rsidR="00394337">
        <w:t xml:space="preserve">Congress to </w:t>
      </w:r>
      <w:r w:rsidR="00B64C95">
        <w:t>vote on all motions</w:t>
      </w:r>
      <w:r w:rsidR="00394337">
        <w:t xml:space="preserve">. </w:t>
      </w:r>
      <w:r w:rsidR="00254F40">
        <w:t>I have attended STUC as an ATUC delegate on two occasions, in 2015</w:t>
      </w:r>
      <w:r w:rsidR="00206B32">
        <w:t xml:space="preserve"> (motions on -</w:t>
      </w:r>
      <w:r w:rsidR="0059784F">
        <w:t xml:space="preserve"> A</w:t>
      </w:r>
      <w:r w:rsidR="00206B32">
        <w:t>ffordable rent</w:t>
      </w:r>
      <w:r w:rsidR="0059784F">
        <w:t>; S</w:t>
      </w:r>
      <w:r w:rsidR="00206B32">
        <w:t>tanding up to UKIP; Austerity)</w:t>
      </w:r>
      <w:r w:rsidR="00254F40">
        <w:t xml:space="preserve"> and </w:t>
      </w:r>
      <w:r w:rsidR="00206B32">
        <w:t>in 2017 (motions on</w:t>
      </w:r>
      <w:r w:rsidR="0061023F">
        <w:t xml:space="preserve"> -</w:t>
      </w:r>
      <w:r w:rsidR="00206B32">
        <w:t xml:space="preserve"> </w:t>
      </w:r>
      <w:r w:rsidR="0059784F">
        <w:t>W</w:t>
      </w:r>
      <w:r w:rsidR="00206B32">
        <w:t xml:space="preserve">orker safety issues during AWPR construction; Palestinian rights) and </w:t>
      </w:r>
      <w:r w:rsidR="0061023F">
        <w:t xml:space="preserve">I </w:t>
      </w:r>
      <w:r w:rsidR="00206B32">
        <w:t xml:space="preserve">will be attending this year’s Congress </w:t>
      </w:r>
      <w:r w:rsidR="0059784F">
        <w:t xml:space="preserve">again, </w:t>
      </w:r>
      <w:r w:rsidR="00206B32">
        <w:t xml:space="preserve">in Perth. </w:t>
      </w:r>
    </w:p>
    <w:p w:rsidR="00C82A91" w:rsidRDefault="00206B32" w:rsidP="00F81A33">
      <w:r>
        <w:t>Trade union activity in Inverdee House includes not only Unison (SEPA), but also Prospect (JNCC</w:t>
      </w:r>
      <w:r w:rsidR="00C82A91">
        <w:t>/</w:t>
      </w:r>
      <w:r>
        <w:t xml:space="preserve"> SNH)</w:t>
      </w:r>
      <w:r w:rsidR="00C82A91">
        <w:t xml:space="preserve"> and PCS (SNH). With SEPA Unison and PCS SNH both represented at ATUC (and Prospect JNCC considering affiliation)</w:t>
      </w:r>
      <w:r w:rsidR="009928DA">
        <w:t xml:space="preserve"> -</w:t>
      </w:r>
      <w:r w:rsidR="00C82A91">
        <w:t xml:space="preserve"> and Prospect JHI also affiliated</w:t>
      </w:r>
      <w:r w:rsidR="009928DA">
        <w:t xml:space="preserve"> -</w:t>
      </w:r>
      <w:r w:rsidR="00C82A91">
        <w:t xml:space="preserve"> ATUC has a strong ‘green’ contingent, and is actively involved in Just Transition campaigning and consultations – particularly relevant in the ‘Oil Capital of Europe’!</w:t>
      </w:r>
    </w:p>
    <w:p w:rsidR="009928DA" w:rsidRDefault="009928DA" w:rsidP="00F81A33">
      <w:r>
        <w:t>ATUC produces an annual report, which includes not only updates on its own activities, but also reports from affiliated union branches, and local campaigning groups and organisations it supports. Recent reports are available</w:t>
      </w:r>
      <w:r w:rsidR="0061023F">
        <w:t xml:space="preserve"> here </w:t>
      </w:r>
      <w:hyperlink r:id="rId4" w:history="1">
        <w:r w:rsidR="0059784F" w:rsidRPr="00326E5E">
          <w:rPr>
            <w:rStyle w:val="Hyperlink"/>
          </w:rPr>
          <w:t>https://aberdeentuc.blogspot.com/p/agm-2014.html</w:t>
        </w:r>
      </w:hyperlink>
      <w:r>
        <w:t>.</w:t>
      </w:r>
      <w:r w:rsidR="0059784F">
        <w:t xml:space="preserve"> </w:t>
      </w:r>
      <w:r>
        <w:t xml:space="preserve"> ATUC also has a blog spot (</w:t>
      </w:r>
      <w:hyperlink r:id="rId5" w:history="1">
        <w:r w:rsidRPr="00326E5E">
          <w:rPr>
            <w:rStyle w:val="Hyperlink"/>
          </w:rPr>
          <w:t>https://aberdeentuc.blogspot.com/</w:t>
        </w:r>
      </w:hyperlink>
      <w:proofErr w:type="gramStart"/>
      <w:r>
        <w:t>)  and</w:t>
      </w:r>
      <w:proofErr w:type="gramEnd"/>
      <w:r>
        <w:t xml:space="preserve"> Facebook page (</w:t>
      </w:r>
      <w:hyperlink r:id="rId6" w:history="1">
        <w:r w:rsidRPr="00326E5E">
          <w:rPr>
            <w:rStyle w:val="Hyperlink"/>
          </w:rPr>
          <w:t>https://www.facebook.com/AberdeenTUC/</w:t>
        </w:r>
      </w:hyperlink>
      <w:r>
        <w:t>)  – both worth checking out!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A5B1A" w:rsidTr="00EA5B1A">
        <w:tc>
          <w:tcPr>
            <w:tcW w:w="4508" w:type="dxa"/>
          </w:tcPr>
          <w:p w:rsidR="00EA5B1A" w:rsidRDefault="00EA5B1A" w:rsidP="00F81A33"/>
          <w:p w:rsidR="00EA5B1A" w:rsidRDefault="00EA5B1A" w:rsidP="00EA5B1A">
            <w:r>
              <w:t>Fiona Napier</w:t>
            </w:r>
          </w:p>
          <w:p w:rsidR="00EA5B1A" w:rsidRDefault="00EA5B1A" w:rsidP="00EA5B1A">
            <w:r>
              <w:t>SEPA Unison steward</w:t>
            </w:r>
          </w:p>
          <w:p w:rsidR="00EA5B1A" w:rsidRDefault="00EA5B1A" w:rsidP="00EA5B1A">
            <w:r>
              <w:t>Inverdee House</w:t>
            </w:r>
          </w:p>
          <w:p w:rsidR="00EA5B1A" w:rsidRDefault="00EA5B1A" w:rsidP="00F81A33"/>
        </w:tc>
        <w:tc>
          <w:tcPr>
            <w:tcW w:w="4508" w:type="dxa"/>
          </w:tcPr>
          <w:p w:rsidR="00EA5B1A" w:rsidRDefault="00EA5B1A" w:rsidP="00F81A33">
            <w:r>
              <w:rPr>
                <w:noProof/>
                <w:lang w:eastAsia="en-GB"/>
              </w:rPr>
              <w:drawing>
                <wp:inline distT="0" distB="0" distL="0" distR="0" wp14:anchorId="261B4884" wp14:editId="7FB9A872">
                  <wp:extent cx="2428875" cy="16771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896" cy="1684097"/>
                          </a:xfrm>
                          <a:prstGeom prst="rect">
                            <a:avLst/>
                          </a:prstGeom>
                          <a:noFill/>
                          <a:ln>
                            <a:noFill/>
                          </a:ln>
                        </pic:spPr>
                      </pic:pic>
                    </a:graphicData>
                  </a:graphic>
                </wp:inline>
              </w:drawing>
            </w:r>
          </w:p>
        </w:tc>
      </w:tr>
    </w:tbl>
    <w:p w:rsidR="00EA5B1A" w:rsidRDefault="00EA5B1A" w:rsidP="00F81A33"/>
    <w:sectPr w:rsidR="00EA5B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27"/>
    <w:rsid w:val="00206B32"/>
    <w:rsid w:val="00254F40"/>
    <w:rsid w:val="00394337"/>
    <w:rsid w:val="003E4AFB"/>
    <w:rsid w:val="004851FD"/>
    <w:rsid w:val="0059784F"/>
    <w:rsid w:val="0061023F"/>
    <w:rsid w:val="006A6149"/>
    <w:rsid w:val="007B4CBA"/>
    <w:rsid w:val="007D4127"/>
    <w:rsid w:val="009928DA"/>
    <w:rsid w:val="009B1F1A"/>
    <w:rsid w:val="00B64C95"/>
    <w:rsid w:val="00C56748"/>
    <w:rsid w:val="00C82A91"/>
    <w:rsid w:val="00D86090"/>
    <w:rsid w:val="00EA5B1A"/>
    <w:rsid w:val="00F81A33"/>
    <w:rsid w:val="00FA3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8E7C8-6FDE-44F7-9328-201213D0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8DA"/>
    <w:rPr>
      <w:color w:val="0563C1" w:themeColor="hyperlink"/>
      <w:u w:val="single"/>
    </w:rPr>
  </w:style>
  <w:style w:type="table" w:styleId="TableGrid">
    <w:name w:val="Table Grid"/>
    <w:basedOn w:val="TableNormal"/>
    <w:uiPriority w:val="39"/>
    <w:rsid w:val="00EA5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AberdeenTUC/" TargetMode="External"/><Relationship Id="rId5" Type="http://schemas.openxmlformats.org/officeDocument/2006/relationships/hyperlink" Target="https://aberdeentuc.blogspot.com/" TargetMode="External"/><Relationship Id="rId4" Type="http://schemas.openxmlformats.org/officeDocument/2006/relationships/hyperlink" Target="https://aberdeentuc.blogspot.com/p/agm-2014.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84223212</Template>
  <TotalTime>1</TotalTime>
  <Pages>1</Pages>
  <Words>486</Words>
  <Characters>2775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Napier, Fiona</dc:creator>
  <cp:keywords/>
  <dc:description/>
  <cp:lastModifiedBy>Giblin, Louise</cp:lastModifiedBy>
  <cp:revision>2</cp:revision>
  <dcterms:created xsi:type="dcterms:W3CDTF">2020-02-26T11:12:00Z</dcterms:created>
  <dcterms:modified xsi:type="dcterms:W3CDTF">2020-02-26T11:12:00Z</dcterms:modified>
</cp:coreProperties>
</file>