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D2FC" w14:textId="77777777" w:rsidR="005028B3" w:rsidRDefault="005028B3" w:rsidP="009B23FC">
      <w:pPr>
        <w:spacing w:before="60" w:after="0" w:line="240" w:lineRule="auto"/>
        <w:jc w:val="center"/>
        <w:textAlignment w:val="baseline"/>
        <w:rPr>
          <w:rFonts w:ascii="Times New Roman" w:hAnsi="Times New Roman" w:cs="Times New Roman"/>
          <w:b/>
          <w:color w:val="000000"/>
          <w:sz w:val="24"/>
          <w:szCs w:val="24"/>
        </w:rPr>
      </w:pPr>
    </w:p>
    <w:p w14:paraId="1B9B64D6" w14:textId="77777777" w:rsidR="00CB4F4E" w:rsidRPr="00CB4F4E" w:rsidRDefault="00CB4F4E" w:rsidP="00CB4F4E">
      <w:pPr>
        <w:jc w:val="center"/>
        <w:rPr>
          <w:b/>
          <w:bCs/>
          <w:sz w:val="28"/>
          <w:szCs w:val="28"/>
        </w:rPr>
      </w:pPr>
      <w:r w:rsidRPr="00CB4F4E">
        <w:rPr>
          <w:b/>
          <w:bCs/>
          <w:sz w:val="28"/>
          <w:szCs w:val="28"/>
        </w:rPr>
        <w:t>Residential Home Inspection Agreement</w:t>
      </w:r>
      <w:bookmarkStart w:id="0" w:name="_GoBack"/>
      <w:bookmarkEnd w:id="0"/>
    </w:p>
    <w:p w14:paraId="7F646EEC" w14:textId="77777777" w:rsidR="00CB4F4E" w:rsidRDefault="00CB4F4E" w:rsidP="00CB4F4E">
      <w:r>
        <w:t>The address of the property is:</w:t>
      </w:r>
      <w:r>
        <w:t xml:space="preserve"> _____________________________________________________</w:t>
      </w:r>
    </w:p>
    <w:p w14:paraId="5C24ED95" w14:textId="21DE3C3E" w:rsidR="00CB4F4E" w:rsidRDefault="00CB4F4E" w:rsidP="00CB4F4E">
      <w:r>
        <w:t xml:space="preserve">Fee for the inspection </w:t>
      </w:r>
      <w:proofErr w:type="gramStart"/>
      <w:r>
        <w:t>is  _</w:t>
      </w:r>
      <w:proofErr w:type="gramEnd"/>
      <w:r>
        <w:t>________</w:t>
      </w:r>
    </w:p>
    <w:p w14:paraId="20D4B04A" w14:textId="491E2525" w:rsidR="00CB4F4E" w:rsidRDefault="00CB4F4E" w:rsidP="00CB4F4E">
      <w:r>
        <w:t>THIS AGREEMENT made on, _______________________  by and between Integrity Home Inspection and Repair LLC (hereinafter “INSPECTOR”) and _____________________ , the undersigned (“CLIENT”),</w:t>
      </w:r>
      <w:r>
        <w:t xml:space="preserve"> </w:t>
      </w:r>
      <w:r>
        <w:t>collectively referred to herein as “the parties.” The Parties understand and voluntarily agree as follows:</w:t>
      </w:r>
    </w:p>
    <w:p w14:paraId="043252D3" w14:textId="0540B4E6" w:rsidR="009B23FC" w:rsidRPr="00CB4F4E" w:rsidRDefault="009B23FC" w:rsidP="00CB4F4E">
      <w:pPr>
        <w:pStyle w:val="ListParagraph"/>
        <w:numPr>
          <w:ilvl w:val="0"/>
          <w:numId w:val="2"/>
        </w:numPr>
        <w:spacing w:before="60" w:after="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 xml:space="preserve">This agreement authorizes </w:t>
      </w:r>
      <w:r w:rsidR="00FB38CD" w:rsidRPr="00CB4F4E">
        <w:rPr>
          <w:rFonts w:ascii="Times New Roman" w:hAnsi="Times New Roman" w:cs="Times New Roman"/>
          <w:b/>
          <w:color w:val="000000"/>
          <w:sz w:val="18"/>
          <w:szCs w:val="18"/>
        </w:rPr>
        <w:t>INTEGRITY HOME INSPECTION AND REPAIR, LLC</w:t>
      </w:r>
      <w:r w:rsidRPr="00CB4F4E">
        <w:rPr>
          <w:rFonts w:ascii="Times New Roman" w:hAnsi="Times New Roman" w:cs="Times New Roman"/>
          <w:color w:val="000000"/>
          <w:sz w:val="18"/>
          <w:szCs w:val="18"/>
        </w:rPr>
        <w:t xml:space="preserve"> (hereafter referred to as COMPANY) to conduct a visual, non-destructive, general home inspection on the house at the address (hereafter referred to as PROPERTY) and on the date listed on the </w:t>
      </w:r>
      <w:r w:rsidR="00ED6845" w:rsidRPr="00CB4F4E">
        <w:rPr>
          <w:rFonts w:ascii="Times New Roman" w:hAnsi="Times New Roman" w:cs="Times New Roman"/>
          <w:color w:val="000000"/>
          <w:sz w:val="18"/>
          <w:szCs w:val="18"/>
        </w:rPr>
        <w:t xml:space="preserve">inspection </w:t>
      </w:r>
      <w:r w:rsidRPr="00CB4F4E">
        <w:rPr>
          <w:rFonts w:ascii="Times New Roman" w:hAnsi="Times New Roman" w:cs="Times New Roman"/>
          <w:color w:val="000000"/>
          <w:sz w:val="18"/>
          <w:szCs w:val="18"/>
        </w:rPr>
        <w:t xml:space="preserve">report </w:t>
      </w:r>
      <w:r w:rsidR="00ED6845" w:rsidRPr="00CB4F4E">
        <w:rPr>
          <w:rFonts w:ascii="Times New Roman" w:hAnsi="Times New Roman" w:cs="Times New Roman"/>
          <w:color w:val="000000"/>
          <w:sz w:val="18"/>
          <w:szCs w:val="18"/>
        </w:rPr>
        <w:t xml:space="preserve">(hereafter referred to as REPORT) </w:t>
      </w:r>
      <w:r w:rsidRPr="00CB4F4E">
        <w:rPr>
          <w:rFonts w:ascii="Times New Roman" w:hAnsi="Times New Roman" w:cs="Times New Roman"/>
          <w:color w:val="000000"/>
          <w:sz w:val="18"/>
          <w:szCs w:val="18"/>
        </w:rPr>
        <w:t xml:space="preserve">and to provide CLIENT, as listed under Prepared For: on the cover page of the </w:t>
      </w:r>
      <w:r w:rsidR="00ED6845"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with a written opinion as to the apparent general condition of the components and systems observable as they exist at the time of the</w:t>
      </w:r>
      <w:r w:rsidR="00ED6845" w:rsidRPr="00CB4F4E">
        <w:rPr>
          <w:rFonts w:ascii="Times New Roman" w:hAnsi="Times New Roman" w:cs="Times New Roman"/>
          <w:color w:val="000000"/>
          <w:sz w:val="18"/>
          <w:szCs w:val="18"/>
        </w:rPr>
        <w:t xml:space="preserve"> home</w:t>
      </w:r>
      <w:r w:rsidRPr="00CB4F4E">
        <w:rPr>
          <w:rFonts w:ascii="Times New Roman" w:hAnsi="Times New Roman" w:cs="Times New Roman"/>
          <w:color w:val="000000"/>
          <w:sz w:val="18"/>
          <w:szCs w:val="18"/>
        </w:rPr>
        <w:t xml:space="preserve"> inspection. This Agreement and any invoice are part of the </w:t>
      </w:r>
      <w:r w:rsidR="00ED6845"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xml:space="preserve">. If CLIENT is not present or does not sign this Agreement, receipt of the </w:t>
      </w:r>
      <w:r w:rsidR="00ED6845"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xml:space="preserve"> and/or payment of fee is to be considered acceptance of this Agreement. CLIENT also agrees to hold COMPANY harmless for any financial losses claimed as a result of the CLIENT not obtaining proper permission to perform a home inspection from owner of </w:t>
      </w:r>
      <w:r w:rsidR="00ED6845" w:rsidRPr="00CB4F4E">
        <w:rPr>
          <w:rFonts w:ascii="Times New Roman" w:hAnsi="Times New Roman" w:cs="Times New Roman"/>
          <w:color w:val="000000"/>
          <w:sz w:val="18"/>
          <w:szCs w:val="18"/>
        </w:rPr>
        <w:t>PROPERTY</w:t>
      </w:r>
      <w:r w:rsidRPr="00CB4F4E">
        <w:rPr>
          <w:rFonts w:ascii="Times New Roman" w:hAnsi="Times New Roman" w:cs="Times New Roman"/>
          <w:color w:val="000000"/>
          <w:sz w:val="18"/>
          <w:szCs w:val="18"/>
        </w:rPr>
        <w:t xml:space="preserve">. This </w:t>
      </w:r>
      <w:r w:rsidR="00ED6845"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xml:space="preserve"> is not to be used to reflect the value, marketability or as a representation as to the advisability to purchase or not to purchase this </w:t>
      </w:r>
      <w:r w:rsidR="00ED6845" w:rsidRPr="00CB4F4E">
        <w:rPr>
          <w:rFonts w:ascii="Times New Roman" w:hAnsi="Times New Roman" w:cs="Times New Roman"/>
          <w:color w:val="000000"/>
          <w:sz w:val="18"/>
          <w:szCs w:val="18"/>
        </w:rPr>
        <w:t>PROPERTY</w:t>
      </w:r>
      <w:r w:rsidRPr="00CB4F4E">
        <w:rPr>
          <w:rFonts w:ascii="Times New Roman" w:hAnsi="Times New Roman" w:cs="Times New Roman"/>
          <w:color w:val="000000"/>
          <w:sz w:val="18"/>
          <w:szCs w:val="18"/>
        </w:rPr>
        <w:t>.</w:t>
      </w:r>
    </w:p>
    <w:p w14:paraId="19A01982" w14:textId="1B4DFC39"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The "</w:t>
      </w:r>
      <w:r w:rsidRPr="00CB4F4E">
        <w:rPr>
          <w:rFonts w:ascii="Times New Roman" w:hAnsi="Times New Roman" w:cs="Times New Roman"/>
          <w:b/>
          <w:bCs/>
          <w:color w:val="000000"/>
          <w:sz w:val="18"/>
          <w:szCs w:val="18"/>
        </w:rPr>
        <w:t>International Association of Certified Home Inspectors</w:t>
      </w:r>
      <w:r w:rsidRPr="00CB4F4E">
        <w:rPr>
          <w:rFonts w:ascii="Times New Roman" w:hAnsi="Times New Roman" w:cs="Times New Roman"/>
          <w:color w:val="000000"/>
          <w:sz w:val="18"/>
          <w:szCs w:val="18"/>
        </w:rPr>
        <w:t>”</w:t>
      </w:r>
      <w:r w:rsidRPr="00CB4F4E">
        <w:rPr>
          <w:rFonts w:ascii="Times New Roman" w:hAnsi="Times New Roman" w:cs="Times New Roman"/>
          <w:b/>
          <w:bCs/>
          <w:color w:val="000000"/>
          <w:sz w:val="18"/>
          <w:szCs w:val="18"/>
        </w:rPr>
        <w:t xml:space="preserve"> (</w:t>
      </w:r>
      <w:r w:rsidR="00FB38CD" w:rsidRPr="00CB4F4E">
        <w:rPr>
          <w:rFonts w:ascii="Times New Roman" w:hAnsi="Times New Roman" w:cs="Times New Roman"/>
          <w:color w:val="000000"/>
          <w:sz w:val="18"/>
          <w:szCs w:val="18"/>
        </w:rPr>
        <w:t xml:space="preserve">hereafter referred to as </w:t>
      </w:r>
      <w:r w:rsidRPr="00CB4F4E">
        <w:rPr>
          <w:rFonts w:ascii="Times New Roman" w:hAnsi="Times New Roman" w:cs="Times New Roman"/>
          <w:b/>
          <w:bCs/>
          <w:color w:val="000000"/>
          <w:sz w:val="18"/>
          <w:szCs w:val="18"/>
        </w:rPr>
        <w:t>InterNACHI)</w:t>
      </w:r>
      <w:r w:rsidRPr="00CB4F4E">
        <w:rPr>
          <w:rFonts w:ascii="Times New Roman" w:hAnsi="Times New Roman" w:cs="Times New Roman"/>
          <w:color w:val="000000"/>
          <w:sz w:val="18"/>
          <w:szCs w:val="18"/>
        </w:rPr>
        <w:t xml:space="preserve"> standards will be used as a guideline in conducting the inspection. This inspection is not a past or present code compliance inspection. The inspection is essentially visual, is not technically exhaustive and does not imply that every defect will be discovered.  The purpose of the inspection is to identify visible material defects and/or conditions that are observable at the time of the inspection and</w:t>
      </w:r>
      <w:r w:rsidR="00ED6845" w:rsidRPr="00CB4F4E">
        <w:rPr>
          <w:rFonts w:ascii="Times New Roman" w:hAnsi="Times New Roman" w:cs="Times New Roman"/>
          <w:color w:val="000000"/>
          <w:sz w:val="18"/>
          <w:szCs w:val="18"/>
        </w:rPr>
        <w:t>,</w:t>
      </w:r>
      <w:r w:rsidRPr="00CB4F4E">
        <w:rPr>
          <w:rFonts w:ascii="Times New Roman" w:hAnsi="Times New Roman" w:cs="Times New Roman"/>
          <w:color w:val="000000"/>
          <w:sz w:val="18"/>
          <w:szCs w:val="18"/>
        </w:rPr>
        <w:t xml:space="preserve"> in the judgment of the inspector, adversely affects the function of the components and/or systems inspected or may be a safety hazard.</w:t>
      </w:r>
    </w:p>
    <w:p w14:paraId="2DFF5430" w14:textId="6BF1DC75"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 xml:space="preserve">The </w:t>
      </w:r>
      <w:r w:rsidR="00ED6845" w:rsidRPr="00CB4F4E">
        <w:rPr>
          <w:rFonts w:ascii="Times New Roman" w:hAnsi="Times New Roman" w:cs="Times New Roman"/>
          <w:color w:val="000000"/>
          <w:sz w:val="18"/>
          <w:szCs w:val="18"/>
        </w:rPr>
        <w:t xml:space="preserve">REPORT </w:t>
      </w:r>
      <w:r w:rsidRPr="00CB4F4E">
        <w:rPr>
          <w:rFonts w:ascii="Times New Roman" w:hAnsi="Times New Roman" w:cs="Times New Roman"/>
          <w:color w:val="000000"/>
          <w:sz w:val="18"/>
          <w:szCs w:val="18"/>
        </w:rPr>
        <w:t xml:space="preserve">provided may include comments, opinions, or other information provided by others and this information can affect the opinion of the inspector. COMPANY suggests that the CLIENT obtain a written verification of the accuracy of this information. CLIENT understands that the opinion of inspector and </w:t>
      </w:r>
      <w:r w:rsidR="00ED6845"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xml:space="preserve"> might be quite different with other information or opportunities to inspect. COMPANY has not received a copy of the seller disclosure form.</w:t>
      </w:r>
    </w:p>
    <w:p w14:paraId="374D859D" w14:textId="164705DE"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 xml:space="preserve">The </w:t>
      </w:r>
      <w:r w:rsidR="002D3BA4" w:rsidRPr="00CB4F4E">
        <w:rPr>
          <w:rFonts w:ascii="Times New Roman" w:hAnsi="Times New Roman" w:cs="Times New Roman"/>
          <w:color w:val="000000"/>
          <w:sz w:val="18"/>
          <w:szCs w:val="18"/>
        </w:rPr>
        <w:t>REPORT that is</w:t>
      </w:r>
      <w:r w:rsidRPr="00CB4F4E">
        <w:rPr>
          <w:rFonts w:ascii="Times New Roman" w:hAnsi="Times New Roman" w:cs="Times New Roman"/>
          <w:color w:val="000000"/>
          <w:sz w:val="18"/>
          <w:szCs w:val="18"/>
        </w:rPr>
        <w:t xml:space="preserve"> pr</w:t>
      </w:r>
      <w:r w:rsidR="002D3BA4" w:rsidRPr="00CB4F4E">
        <w:rPr>
          <w:rFonts w:ascii="Times New Roman" w:hAnsi="Times New Roman" w:cs="Times New Roman"/>
          <w:color w:val="000000"/>
          <w:sz w:val="18"/>
          <w:szCs w:val="18"/>
        </w:rPr>
        <w:t>ovided</w:t>
      </w:r>
      <w:r w:rsidRPr="00CB4F4E">
        <w:rPr>
          <w:rFonts w:ascii="Times New Roman" w:hAnsi="Times New Roman" w:cs="Times New Roman"/>
          <w:color w:val="000000"/>
          <w:sz w:val="18"/>
          <w:szCs w:val="18"/>
        </w:rPr>
        <w:t xml:space="preserve"> by the COMPANY shall be considered the final and exclusive findings of COMPANY. CLIENT understands and agrees they will not rely on any oral statements made by the inspector prior to the issuance of the </w:t>
      </w:r>
      <w:r w:rsidR="002D3BA4"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xml:space="preserve">. CLIENT further understands and agrees COMPANY reserves right to modify the </w:t>
      </w:r>
      <w:r w:rsidR="002D3BA4" w:rsidRPr="00CB4F4E">
        <w:rPr>
          <w:rFonts w:ascii="Times New Roman" w:hAnsi="Times New Roman" w:cs="Times New Roman"/>
          <w:color w:val="000000"/>
          <w:sz w:val="18"/>
          <w:szCs w:val="18"/>
        </w:rPr>
        <w:t xml:space="preserve">REPORT </w:t>
      </w:r>
      <w:r w:rsidRPr="00CB4F4E">
        <w:rPr>
          <w:rFonts w:ascii="Times New Roman" w:hAnsi="Times New Roman" w:cs="Times New Roman"/>
          <w:color w:val="000000"/>
          <w:sz w:val="18"/>
          <w:szCs w:val="18"/>
        </w:rPr>
        <w:t xml:space="preserve">for a period of time that shall not exceed </w:t>
      </w:r>
      <w:proofErr w:type="gramStart"/>
      <w:r w:rsidRPr="00CB4F4E">
        <w:rPr>
          <w:rFonts w:ascii="Times New Roman" w:hAnsi="Times New Roman" w:cs="Times New Roman"/>
          <w:color w:val="000000"/>
          <w:sz w:val="18"/>
          <w:szCs w:val="18"/>
        </w:rPr>
        <w:t>seventy two</w:t>
      </w:r>
      <w:proofErr w:type="gramEnd"/>
      <w:r w:rsidRPr="00CB4F4E">
        <w:rPr>
          <w:rFonts w:ascii="Times New Roman" w:hAnsi="Times New Roman" w:cs="Times New Roman"/>
          <w:color w:val="000000"/>
          <w:sz w:val="18"/>
          <w:szCs w:val="18"/>
        </w:rPr>
        <w:t xml:space="preserve"> (72) hours after the time of the inspection as indicated on the</w:t>
      </w:r>
      <w:r w:rsidR="002D3BA4" w:rsidRPr="00CB4F4E">
        <w:rPr>
          <w:rFonts w:ascii="Times New Roman" w:hAnsi="Times New Roman" w:cs="Times New Roman"/>
          <w:color w:val="000000"/>
          <w:sz w:val="18"/>
          <w:szCs w:val="18"/>
        </w:rPr>
        <w:t xml:space="preserve"> REPORT</w:t>
      </w:r>
      <w:r w:rsidRPr="00CB4F4E">
        <w:rPr>
          <w:rFonts w:ascii="Times New Roman" w:hAnsi="Times New Roman" w:cs="Times New Roman"/>
          <w:color w:val="000000"/>
          <w:sz w:val="18"/>
          <w:szCs w:val="18"/>
        </w:rPr>
        <w:t>.</w:t>
      </w:r>
    </w:p>
    <w:p w14:paraId="340B9926" w14:textId="2299C81F"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 xml:space="preserve">The fees for this inspection are based upon the size of the house to be inspected, the purchase price of the house as well as the type of construction. COMPANY and inspector have the right to omit any area or component that is inaccessible, not operational by controls, or a common area of multifamily construction. If the inspection of a component cannot be completed for reasons outside the inspector's control and that component is omitted from </w:t>
      </w:r>
      <w:r w:rsidR="002D3BA4"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xml:space="preserve">, the full inspection fee is due and payable. If payment is not received within thirty (30) days of inspection date, a late fee of $1.00 will be charged daily. Payment is due at time of inspection or no later than upon receipt of </w:t>
      </w:r>
      <w:r w:rsidR="002D3BA4"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w:t>
      </w:r>
    </w:p>
    <w:p w14:paraId="3BFF1ABA" w14:textId="77777777"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If the COMPANY or inspector recommends any other person or firm, they should not be automatically hired. COMPANY may schedule and order additional services with outside companies on behalf of CLIENT. CLIENT understands that it is still his or her responsibility to determine whom to hire based on CLIENT'S own judgment.</w:t>
      </w:r>
    </w:p>
    <w:p w14:paraId="44B115D4" w14:textId="0B89DF68"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 xml:space="preserve">Any re-inspection necessary to inspect areas that are inaccessible or inoperable on the date listed on the </w:t>
      </w:r>
      <w:r w:rsidR="002D3BA4"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xml:space="preserve"> or to establish if defect(s) has (have) been repaired properly is not the responsibility of the inspector nor COMPANY.  Persons performing repairs on inspected house are to provide the necessary written warranties that their repairs are correct and meet local codes. CLIENT is advised to make his or her own inspection and verification of these matters before settlement of purchase. </w:t>
      </w:r>
      <w:r w:rsidR="003716E5" w:rsidRPr="00CB4F4E">
        <w:rPr>
          <w:rFonts w:ascii="Times New Roman" w:hAnsi="Times New Roman" w:cs="Times New Roman"/>
          <w:color w:val="000000"/>
          <w:sz w:val="18"/>
          <w:szCs w:val="18"/>
        </w:rPr>
        <w:t>Unless otherwise expressly agreed to in writing,</w:t>
      </w:r>
      <w:r w:rsidR="002D3BA4" w:rsidRPr="00CB4F4E">
        <w:rPr>
          <w:rFonts w:ascii="Times New Roman" w:hAnsi="Times New Roman" w:cs="Times New Roman"/>
          <w:color w:val="000000"/>
          <w:sz w:val="18"/>
          <w:szCs w:val="18"/>
        </w:rPr>
        <w:t xml:space="preserve"> </w:t>
      </w:r>
      <w:r w:rsidRPr="00CB4F4E">
        <w:rPr>
          <w:rFonts w:ascii="Times New Roman" w:hAnsi="Times New Roman" w:cs="Times New Roman"/>
          <w:color w:val="000000"/>
          <w:sz w:val="18"/>
          <w:szCs w:val="18"/>
        </w:rPr>
        <w:t xml:space="preserve">COMPANY will charge CLIENT and CLIENT agrees to pay a fee of $150.00 per hour, including travel portal to portal, for all additional time spent by COMPANY or inspector beyond the scope of this </w:t>
      </w:r>
      <w:r w:rsidR="002D3BA4"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xml:space="preserve">. This includes all consulting time relating to explanation and/or clarification of </w:t>
      </w:r>
      <w:r w:rsidR="002D3BA4"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xml:space="preserve"> to the CLIENT, seller, buyer, or their agents and return visits to the PROPERTY.</w:t>
      </w:r>
    </w:p>
    <w:p w14:paraId="589F5210" w14:textId="77777777"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 xml:space="preserve">In recognition of the relative risks, rewards and benefits of this inspection to both the CLIENT and the COMPANY, the risks have been allocated such that the CLIENT agrees that to the fullest extent permitted by law, the COMPANY'S total liability to the CLIENT for any and all injuries, claims, losses, expenses, damages or claim expenses arising out of this agreement from any cause or causes shall not exceed the total amount invoiced for the home inspection fee. </w:t>
      </w:r>
      <w:r w:rsidRPr="00CB4F4E">
        <w:rPr>
          <w:rFonts w:ascii="Times New Roman" w:hAnsi="Times New Roman" w:cs="Times New Roman"/>
          <w:color w:val="000000"/>
          <w:sz w:val="18"/>
          <w:szCs w:val="18"/>
          <w:u w:val="single"/>
        </w:rPr>
        <w:t>CLIENT may elect to increase the COMPANY’S total liability to $5000 by payment of $500 in addition to the home inspection fee prior to the time of the inspection</w:t>
      </w:r>
      <w:r w:rsidRPr="00CB4F4E">
        <w:rPr>
          <w:rFonts w:ascii="Times New Roman" w:hAnsi="Times New Roman" w:cs="Times New Roman"/>
          <w:color w:val="000000"/>
          <w:sz w:val="18"/>
          <w:szCs w:val="18"/>
        </w:rPr>
        <w:t>. Such claims and causes include but are not limited to COMPANY'S negligence, professional errors, omissions, strict liability, breach of contract or breach of warranty.</w:t>
      </w:r>
    </w:p>
    <w:p w14:paraId="731C06CD" w14:textId="76398171"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 xml:space="preserve">The CLIENT and the COMPANY </w:t>
      </w:r>
      <w:r w:rsidR="002D3BA4" w:rsidRPr="00CB4F4E">
        <w:rPr>
          <w:rFonts w:ascii="Times New Roman" w:hAnsi="Times New Roman" w:cs="Times New Roman"/>
          <w:color w:val="000000"/>
          <w:sz w:val="18"/>
          <w:szCs w:val="18"/>
        </w:rPr>
        <w:t xml:space="preserve">both </w:t>
      </w:r>
      <w:r w:rsidRPr="00CB4F4E">
        <w:rPr>
          <w:rFonts w:ascii="Times New Roman" w:hAnsi="Times New Roman" w:cs="Times New Roman"/>
          <w:color w:val="000000"/>
          <w:sz w:val="18"/>
          <w:szCs w:val="18"/>
        </w:rPr>
        <w:t>agree that a</w:t>
      </w:r>
      <w:r w:rsidR="002D3BA4" w:rsidRPr="00CB4F4E">
        <w:rPr>
          <w:rFonts w:ascii="Times New Roman" w:hAnsi="Times New Roman" w:cs="Times New Roman"/>
          <w:color w:val="000000"/>
          <w:sz w:val="18"/>
          <w:szCs w:val="18"/>
        </w:rPr>
        <w:t>ny</w:t>
      </w:r>
      <w:r w:rsidRPr="00CB4F4E">
        <w:rPr>
          <w:rFonts w:ascii="Times New Roman" w:hAnsi="Times New Roman" w:cs="Times New Roman"/>
          <w:color w:val="000000"/>
          <w:sz w:val="18"/>
          <w:szCs w:val="18"/>
        </w:rPr>
        <w:t xml:space="preserve"> disputes between them arising out of or relating to this agreement</w:t>
      </w:r>
      <w:r w:rsidR="002D3BA4" w:rsidRPr="00CB4F4E">
        <w:rPr>
          <w:rFonts w:ascii="Times New Roman" w:hAnsi="Times New Roman" w:cs="Times New Roman"/>
          <w:color w:val="000000"/>
          <w:sz w:val="18"/>
          <w:szCs w:val="18"/>
        </w:rPr>
        <w:t>,</w:t>
      </w:r>
      <w:r w:rsidRPr="00CB4F4E">
        <w:rPr>
          <w:rFonts w:ascii="Times New Roman" w:hAnsi="Times New Roman" w:cs="Times New Roman"/>
          <w:color w:val="000000"/>
          <w:sz w:val="18"/>
          <w:szCs w:val="18"/>
        </w:rPr>
        <w:t xml:space="preserve"> shall be submitted to mediation within one (1) year from date of the inspection or forever barred. Mediator shall not be a witness in any legal proceedings related to this agreement. If mediation is not successful, CLIENT and COMPANY agree to enter Binding Arbitration. In the event that COMPANY is found to have no liability in the dispute, CLIENT agrees to pay all cost</w:t>
      </w:r>
      <w:r w:rsidR="002D3BA4" w:rsidRPr="00CB4F4E">
        <w:rPr>
          <w:rFonts w:ascii="Times New Roman" w:hAnsi="Times New Roman" w:cs="Times New Roman"/>
          <w:color w:val="000000"/>
          <w:sz w:val="18"/>
          <w:szCs w:val="18"/>
        </w:rPr>
        <w:t>s</w:t>
      </w:r>
      <w:r w:rsidRPr="00CB4F4E">
        <w:rPr>
          <w:rFonts w:ascii="Times New Roman" w:hAnsi="Times New Roman" w:cs="Times New Roman"/>
          <w:color w:val="000000"/>
          <w:sz w:val="18"/>
          <w:szCs w:val="18"/>
        </w:rPr>
        <w:t xml:space="preserve"> associated with the resolution of the dispute incurred by both parties. Otherwise each party shall pay their own costs that are incurred in this dispute plus 50% of the Mediator and or Arbitrator fees. </w:t>
      </w:r>
    </w:p>
    <w:p w14:paraId="153DE242" w14:textId="77777777"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lastRenderedPageBreak/>
        <w:t>CHAPTER 411 OF THE KENTUCKY REVISED STATUTES CONTAIN IMPORTANT REQUIREMENTS YOU MUST FOLLOW BEFORE YOU MAY FILE A LAWSUIT FOR DEFECTIVE CONSTRUCTION AGAINST A HOME INSPECTOR OF YOUR RESIDENCE. YOU MUST DELIVER TO YOUR HOME INSPECTOR A WRITTEN NOTICE OF ANY CONDITIONS YOU ALLEGE THAT YOUR HOME INSPECTOR FAILED TO INCLUDE IN THE HOME INSPECTION REPORT AND PROVIDE YOUR HOME INSPECTOR THE OPPORTUNITY TO MAKE AN OFFER TO REPAIR OR PAY FOR THE DEFECTS. YOU ARE NOT OBLIGATED TO ACCEPT ANY OFFER MADE BY THE HOME INSPECTOR. THERE ARE STRICT DEADLINES AND PROCEDURES UNDER STATE LAW, AND FAILURE TO FOLLOW THEM MAY AFFECT YOUR ABILITY TO FILE A LAWSUIT.</w:t>
      </w:r>
    </w:p>
    <w:p w14:paraId="021DB427" w14:textId="6F686847"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 xml:space="preserve">Unless otherwise expressly agreed to in writing, all opinions of COMPANY and its agents, to include but not limited to any data collected, opinions concerning recommendations, procedures and other information which is provided to the CLIENT pursuant to this Agreement, shall be retained as the property of COMPANY. CLIENT agrees that the consideration paid for use of this information entitles CLIENT to a limited license to use such opinions and information solely for CLIENT’S purposes relating to the real estate transaction pending on the property listed above with copy provided to selling agent listed on Invoice. CLIENT and agent, by payment of consideration to COMPANY, has not acquired any right to distribute or sell those opinions or information to any other person or entity without the express written permission of COMPANY. In no case does CLIENT acquire any right to use the information and opinions provided to CLIENT pursuant to this Agreement until CLIENT has made payment for same in full to COMPANY. COMPANY is not obligated in any way to verbally discuss this </w:t>
      </w:r>
      <w:r w:rsidR="00182A36"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or repairs requested by CLIENT, with homeowner, listing agent or contractors.</w:t>
      </w:r>
    </w:p>
    <w:p w14:paraId="4894FC28" w14:textId="18E57C98" w:rsidR="009B23FC" w:rsidRPr="00CB4F4E" w:rsidRDefault="009B23FC" w:rsidP="00CB4F4E">
      <w:pPr>
        <w:pStyle w:val="ListParagraph"/>
        <w:numPr>
          <w:ilvl w:val="0"/>
          <w:numId w:val="2"/>
        </w:numPr>
        <w:spacing w:before="60" w:after="60" w:line="240" w:lineRule="auto"/>
        <w:ind w:left="0"/>
        <w:textAlignment w:val="baseline"/>
        <w:rPr>
          <w:rFonts w:ascii="Times New Roman" w:hAnsi="Times New Roman" w:cs="Times New Roman"/>
          <w:color w:val="000000"/>
          <w:sz w:val="18"/>
          <w:szCs w:val="18"/>
        </w:rPr>
      </w:pPr>
      <w:r w:rsidRPr="00CB4F4E">
        <w:rPr>
          <w:rFonts w:ascii="Times New Roman" w:hAnsi="Times New Roman" w:cs="Times New Roman"/>
          <w:color w:val="000000"/>
          <w:sz w:val="18"/>
          <w:szCs w:val="18"/>
        </w:rPr>
        <w:t xml:space="preserve">COMPANY and/or inspector do not evaluate or report on molds, mildews, hazardous materials, toxic substances, radon, or other materials that may be regulated by state, federal or local government agencies. Most houses built before 1978 contain some pollutants such as friable asbestos, lead paint or UFFI. These are more appropriately dealt with by specialty inspections. Environmental concerns, for the purposes of the </w:t>
      </w:r>
      <w:r w:rsidR="00182A36" w:rsidRPr="00CB4F4E">
        <w:rPr>
          <w:rFonts w:ascii="Times New Roman" w:hAnsi="Times New Roman" w:cs="Times New Roman"/>
          <w:color w:val="000000"/>
          <w:sz w:val="18"/>
          <w:szCs w:val="18"/>
        </w:rPr>
        <w:t>REPORT</w:t>
      </w:r>
      <w:r w:rsidRPr="00CB4F4E">
        <w:rPr>
          <w:rFonts w:ascii="Times New Roman" w:hAnsi="Times New Roman" w:cs="Times New Roman"/>
          <w:color w:val="000000"/>
          <w:sz w:val="18"/>
          <w:szCs w:val="18"/>
        </w:rPr>
        <w:t>, are not considered a building component of the house. If the inspector observes a questionable material, he/she is not required to recommend a specialty inspection to confirm its contents nor to remove a sample of any suspect material and have it tested.</w:t>
      </w:r>
    </w:p>
    <w:p w14:paraId="169A6905" w14:textId="0FD597D2" w:rsidR="009B23FC" w:rsidRPr="00CB4F4E" w:rsidRDefault="009B23FC" w:rsidP="00CB4F4E">
      <w:pPr>
        <w:pStyle w:val="ListParagraph"/>
        <w:numPr>
          <w:ilvl w:val="0"/>
          <w:numId w:val="2"/>
        </w:numPr>
        <w:ind w:left="0"/>
        <w:rPr>
          <w:sz w:val="18"/>
          <w:szCs w:val="18"/>
        </w:rPr>
      </w:pPr>
      <w:r w:rsidRPr="00CB4F4E">
        <w:rPr>
          <w:rFonts w:ascii="Times New Roman" w:hAnsi="Times New Roman" w:cs="Times New Roman"/>
          <w:color w:val="000000"/>
          <w:sz w:val="18"/>
          <w:szCs w:val="18"/>
        </w:rPr>
        <w:t xml:space="preserve">CLIENT certifies that he or she has read this entire agreement, understands it, and accepts all of the terms and conditions stated. CLIENT further acknowledges receipt of a copy of this AGREEMENT and that the Standards of Practice/Code of Ethics of the </w:t>
      </w:r>
      <w:r w:rsidRPr="00CB4F4E">
        <w:rPr>
          <w:rFonts w:ascii="Times New Roman" w:hAnsi="Times New Roman" w:cs="Times New Roman"/>
          <w:b/>
          <w:bCs/>
          <w:color w:val="000000"/>
          <w:sz w:val="18"/>
          <w:szCs w:val="18"/>
        </w:rPr>
        <w:t>International Association of Certified Home Inspectors</w:t>
      </w:r>
      <w:r w:rsidRPr="00CB4F4E">
        <w:rPr>
          <w:rFonts w:ascii="Times New Roman" w:hAnsi="Times New Roman" w:cs="Times New Roman"/>
          <w:color w:val="000000"/>
          <w:sz w:val="18"/>
          <w:szCs w:val="18"/>
        </w:rPr>
        <w:t>”</w:t>
      </w:r>
      <w:r w:rsidRPr="00CB4F4E">
        <w:rPr>
          <w:rFonts w:ascii="Times New Roman" w:hAnsi="Times New Roman" w:cs="Times New Roman"/>
          <w:b/>
          <w:bCs/>
          <w:color w:val="000000"/>
          <w:sz w:val="18"/>
          <w:szCs w:val="18"/>
        </w:rPr>
        <w:t xml:space="preserve"> (InterNACHI)</w:t>
      </w:r>
      <w:r w:rsidRPr="00CB4F4E">
        <w:rPr>
          <w:rFonts w:ascii="Times New Roman" w:hAnsi="Times New Roman" w:cs="Times New Roman"/>
          <w:color w:val="000000"/>
          <w:sz w:val="18"/>
          <w:szCs w:val="18"/>
        </w:rPr>
        <w:t xml:space="preserve"> is available at </w:t>
      </w:r>
      <w:hyperlink r:id="rId7" w:history="1">
        <w:r w:rsidR="00F928D0" w:rsidRPr="00CB4F4E">
          <w:rPr>
            <w:rStyle w:val="Hyperlink"/>
            <w:sz w:val="18"/>
            <w:szCs w:val="18"/>
          </w:rPr>
          <w:t>http://www.nachi.org/sop.htm</w:t>
        </w:r>
      </w:hyperlink>
    </w:p>
    <w:p w14:paraId="1302985C" w14:textId="2D679BAF" w:rsidR="005028B3" w:rsidRDefault="005028B3" w:rsidP="009B23FC">
      <w:r>
        <w:t xml:space="preserve">COMPANY SIGNATURE: </w:t>
      </w:r>
      <w:r w:rsidR="004A7F8E" w:rsidRPr="004A7F8E">
        <w:rPr>
          <w:noProof/>
        </w:rPr>
        <w:drawing>
          <wp:inline distT="0" distB="0" distL="0" distR="0" wp14:anchorId="0597EF4C" wp14:editId="4D8F4BEF">
            <wp:extent cx="2702560" cy="46664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96231" cy="500084"/>
                    </a:xfrm>
                    <a:prstGeom prst="rect">
                      <a:avLst/>
                    </a:prstGeom>
                  </pic:spPr>
                </pic:pic>
              </a:graphicData>
            </a:graphic>
          </wp:inline>
        </w:drawing>
      </w:r>
      <w:r>
        <w:t xml:space="preserve">  DATE: __________________</w:t>
      </w:r>
    </w:p>
    <w:p w14:paraId="770FB2F1" w14:textId="3050ACC8" w:rsidR="005028B3" w:rsidRDefault="005028B3" w:rsidP="009B23FC"/>
    <w:p w14:paraId="2201376B" w14:textId="0BDD7F2C" w:rsidR="005028B3" w:rsidRPr="009B23FC" w:rsidRDefault="005028B3" w:rsidP="009B23FC">
      <w:r>
        <w:t>CLIENT SIGNATURE: ___________________________________________</w:t>
      </w:r>
      <w:proofErr w:type="gramStart"/>
      <w:r>
        <w:t>_  DATE</w:t>
      </w:r>
      <w:proofErr w:type="gramEnd"/>
      <w:r>
        <w:t>: __________________</w:t>
      </w:r>
    </w:p>
    <w:sectPr w:rsidR="005028B3" w:rsidRPr="009B23FC" w:rsidSect="00F928D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172B0" w14:textId="77777777" w:rsidR="00150246" w:rsidRDefault="00150246" w:rsidP="005028B3">
      <w:pPr>
        <w:spacing w:after="0" w:line="240" w:lineRule="auto"/>
      </w:pPr>
      <w:r>
        <w:separator/>
      </w:r>
    </w:p>
  </w:endnote>
  <w:endnote w:type="continuationSeparator" w:id="0">
    <w:p w14:paraId="13D37EA9" w14:textId="77777777" w:rsidR="00150246" w:rsidRDefault="00150246" w:rsidP="0050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137B2" w14:textId="5594EA87" w:rsidR="00F928D0" w:rsidRDefault="00F928D0">
    <w:pPr>
      <w:pStyle w:val="Footer"/>
    </w:pPr>
    <w:r w:rsidRPr="00CF6471">
      <w:rPr>
        <w:sz w:val="16"/>
        <w:szCs w:val="16"/>
      </w:rPr>
      <w:t>Integrity Home Inspection and Repair LLC – www.integrityhomeinspectionandrepair.com - 513.405.7143 - Dan</w:t>
    </w:r>
    <w:proofErr w:type="gramStart"/>
    <w:r w:rsidRPr="00CF6471">
      <w:rPr>
        <w:sz w:val="16"/>
        <w:szCs w:val="16"/>
      </w:rPr>
      <w:t>@.integrityhomeinspectionandrepair.com</w:t>
    </w:r>
    <w:proofErr w:type="gramEnd"/>
  </w:p>
  <w:p w14:paraId="6E00A0D9" w14:textId="77777777" w:rsidR="00F928D0" w:rsidRDefault="00F92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693F" w14:textId="77777777" w:rsidR="00150246" w:rsidRDefault="00150246" w:rsidP="005028B3">
      <w:pPr>
        <w:spacing w:after="0" w:line="240" w:lineRule="auto"/>
      </w:pPr>
      <w:r>
        <w:separator/>
      </w:r>
    </w:p>
  </w:footnote>
  <w:footnote w:type="continuationSeparator" w:id="0">
    <w:p w14:paraId="5A82F4F7" w14:textId="77777777" w:rsidR="00150246" w:rsidRDefault="00150246" w:rsidP="00502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6FFF" w14:textId="0EDD1703" w:rsidR="005028B3" w:rsidRPr="00CB4F4E" w:rsidRDefault="005028B3" w:rsidP="00CB4F4E">
    <w:pPr>
      <w:pStyle w:val="Header"/>
      <w:jc w:val="center"/>
      <w:rPr>
        <w:caps/>
        <w:color w:val="5B9BD5" w:themeColor="accent1"/>
      </w:rPr>
    </w:pPr>
    <w:r>
      <w:rPr>
        <w:caps/>
        <w:noProof/>
        <w:color w:val="5B9BD5" w:themeColor="accent1"/>
      </w:rPr>
      <w:drawing>
        <wp:inline distT="0" distB="0" distL="0" distR="0" wp14:anchorId="61AD92EF" wp14:editId="1BB87858">
          <wp:extent cx="26765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grity Header.jpg"/>
                  <pic:cNvPicPr/>
                </pic:nvPicPr>
                <pic:blipFill>
                  <a:blip r:embed="rId1">
                    <a:extLst>
                      <a:ext uri="{28A0092B-C50C-407E-A947-70E740481C1C}">
                        <a14:useLocalDpi xmlns:a14="http://schemas.microsoft.com/office/drawing/2010/main" val="0"/>
                      </a:ext>
                    </a:extLst>
                  </a:blip>
                  <a:stretch>
                    <a:fillRect/>
                  </a:stretch>
                </pic:blipFill>
                <pic:spPr>
                  <a:xfrm>
                    <a:off x="0" y="0"/>
                    <a:ext cx="267652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E3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7F2A9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75"/>
    <w:rsid w:val="00150246"/>
    <w:rsid w:val="00182A36"/>
    <w:rsid w:val="002D3BA4"/>
    <w:rsid w:val="00346375"/>
    <w:rsid w:val="003716E5"/>
    <w:rsid w:val="004A7F8E"/>
    <w:rsid w:val="005028B3"/>
    <w:rsid w:val="00507748"/>
    <w:rsid w:val="00583B29"/>
    <w:rsid w:val="007A4C27"/>
    <w:rsid w:val="008D462A"/>
    <w:rsid w:val="009B23FC"/>
    <w:rsid w:val="009E7A7A"/>
    <w:rsid w:val="00B83399"/>
    <w:rsid w:val="00BA7F86"/>
    <w:rsid w:val="00C506E5"/>
    <w:rsid w:val="00CB0E46"/>
    <w:rsid w:val="00CB4F4E"/>
    <w:rsid w:val="00ED6845"/>
    <w:rsid w:val="00F637E9"/>
    <w:rsid w:val="00F928D0"/>
    <w:rsid w:val="00FB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3B4B9"/>
  <w15:chartTrackingRefBased/>
  <w15:docId w15:val="{389260F7-31E3-42F5-BE00-27F34656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23FC"/>
    <w:rPr>
      <w:color w:val="0000FF"/>
      <w:u w:val="single"/>
    </w:rPr>
  </w:style>
  <w:style w:type="paragraph" w:styleId="Header">
    <w:name w:val="header"/>
    <w:basedOn w:val="Normal"/>
    <w:link w:val="HeaderChar"/>
    <w:uiPriority w:val="99"/>
    <w:unhideWhenUsed/>
    <w:rsid w:val="00502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8B3"/>
  </w:style>
  <w:style w:type="paragraph" w:styleId="Footer">
    <w:name w:val="footer"/>
    <w:basedOn w:val="Normal"/>
    <w:link w:val="FooterChar"/>
    <w:uiPriority w:val="99"/>
    <w:unhideWhenUsed/>
    <w:rsid w:val="00502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B3"/>
  </w:style>
  <w:style w:type="paragraph" w:styleId="ListParagraph">
    <w:name w:val="List Paragraph"/>
    <w:basedOn w:val="Normal"/>
    <w:uiPriority w:val="34"/>
    <w:qFormat/>
    <w:rsid w:val="00F92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achi.org/sop.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dcmangulabnan@yahoo.com</cp:lastModifiedBy>
  <cp:revision>13</cp:revision>
  <dcterms:created xsi:type="dcterms:W3CDTF">2018-05-29T01:58:00Z</dcterms:created>
  <dcterms:modified xsi:type="dcterms:W3CDTF">2020-03-31T01:04:00Z</dcterms:modified>
</cp:coreProperties>
</file>