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83" w:rsidRDefault="008604F7">
      <w:hyperlink r:id="rId4" w:history="1">
        <w:r w:rsidRPr="00BC1104">
          <w:rPr>
            <w:rStyle w:val="Hyperlink"/>
          </w:rPr>
          <w:t>http://eedition.thelondoner.ca/doc/The-Londoner/londoner-0116/2014011301/#20</w:t>
        </w:r>
      </w:hyperlink>
    </w:p>
    <w:p w:rsidR="008604F7" w:rsidRDefault="008604F7"/>
    <w:p w:rsidR="008604F7" w:rsidRDefault="008604F7">
      <w:r>
        <w:t xml:space="preserve">The </w:t>
      </w:r>
      <w:r w:rsidRPr="008604F7">
        <w:rPr>
          <w:u w:val="single"/>
        </w:rPr>
        <w:t>Londone</w:t>
      </w:r>
      <w:r>
        <w:t>r article – January 17, 2014-01-28</w:t>
      </w:r>
    </w:p>
    <w:sectPr w:rsidR="008604F7" w:rsidSect="00180A67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04F7"/>
    <w:rsid w:val="00180A67"/>
    <w:rsid w:val="00183C7B"/>
    <w:rsid w:val="00453183"/>
    <w:rsid w:val="00525360"/>
    <w:rsid w:val="00597CD7"/>
    <w:rsid w:val="00766D02"/>
    <w:rsid w:val="0086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4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edition.thelondoner.ca/doc/The-Londoner/londoner-0116/2014011301/#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2014-01-28T14:06:00Z</dcterms:created>
  <dcterms:modified xsi:type="dcterms:W3CDTF">2014-01-28T14:08:00Z</dcterms:modified>
</cp:coreProperties>
</file>