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2F58" w14:textId="77777777" w:rsidR="00EC1F48" w:rsidRPr="002208BF" w:rsidRDefault="00EF2C51" w:rsidP="00334619">
      <w:pPr>
        <w:spacing w:after="0" w:line="240" w:lineRule="auto"/>
        <w:jc w:val="center"/>
        <w:rPr>
          <w:rFonts w:ascii="Arial" w:hAnsi="Arial" w:cs="Arial"/>
          <w:b/>
          <w:sz w:val="28"/>
          <w:szCs w:val="28"/>
        </w:rPr>
      </w:pPr>
      <w:bookmarkStart w:id="0" w:name="_GoBack"/>
      <w:bookmarkEnd w:id="0"/>
      <w:r w:rsidRPr="00B8786A">
        <w:rPr>
          <w:rFonts w:asciiTheme="minorHAnsi" w:hAnsiTheme="minorHAnsi"/>
        </w:rPr>
        <w:t xml:space="preserve"> </w:t>
      </w:r>
      <w:r w:rsidR="00EC1F48" w:rsidRPr="002208BF">
        <w:rPr>
          <w:rFonts w:ascii="Arial" w:hAnsi="Arial" w:cs="Arial"/>
          <w:b/>
          <w:sz w:val="28"/>
          <w:szCs w:val="28"/>
        </w:rPr>
        <w:t>Waterford Township Supervisors</w:t>
      </w:r>
    </w:p>
    <w:p w14:paraId="309FF300" w14:textId="77777777" w:rsidR="00EC1F48" w:rsidRPr="002208BF" w:rsidRDefault="00EC1F48" w:rsidP="00334619">
      <w:pPr>
        <w:spacing w:after="0" w:line="240" w:lineRule="auto"/>
        <w:jc w:val="center"/>
        <w:rPr>
          <w:rFonts w:ascii="Times New Roman" w:hAnsi="Times New Roman"/>
          <w:b/>
          <w:sz w:val="28"/>
          <w:szCs w:val="28"/>
        </w:rPr>
      </w:pPr>
      <w:r w:rsidRPr="002208BF">
        <w:rPr>
          <w:rFonts w:ascii="Times New Roman" w:hAnsi="Times New Roman"/>
          <w:b/>
          <w:sz w:val="28"/>
          <w:szCs w:val="28"/>
        </w:rPr>
        <w:t>Regular Business Meeting</w:t>
      </w:r>
    </w:p>
    <w:p w14:paraId="033A0B0A" w14:textId="5D260850" w:rsidR="00EC1F48" w:rsidRPr="002208BF" w:rsidRDefault="00C54BD9" w:rsidP="00334619">
      <w:pPr>
        <w:spacing w:after="0" w:line="240" w:lineRule="auto"/>
        <w:jc w:val="center"/>
        <w:rPr>
          <w:rFonts w:ascii="Times New Roman" w:hAnsi="Times New Roman"/>
          <w:b/>
          <w:sz w:val="28"/>
          <w:szCs w:val="28"/>
        </w:rPr>
      </w:pPr>
      <w:r w:rsidRPr="002208BF">
        <w:rPr>
          <w:rFonts w:ascii="Times New Roman" w:hAnsi="Times New Roman"/>
          <w:b/>
          <w:sz w:val="28"/>
          <w:szCs w:val="28"/>
        </w:rPr>
        <w:t>Wednesday</w:t>
      </w:r>
      <w:r w:rsidR="00D46698" w:rsidRPr="002208BF">
        <w:rPr>
          <w:rFonts w:ascii="Times New Roman" w:hAnsi="Times New Roman"/>
          <w:b/>
          <w:sz w:val="28"/>
          <w:szCs w:val="28"/>
        </w:rPr>
        <w:t xml:space="preserve">, </w:t>
      </w:r>
      <w:r w:rsidR="002208BF" w:rsidRPr="002208BF">
        <w:rPr>
          <w:rFonts w:ascii="Times New Roman" w:hAnsi="Times New Roman"/>
          <w:b/>
          <w:sz w:val="28"/>
          <w:szCs w:val="28"/>
        </w:rPr>
        <w:t>May 15</w:t>
      </w:r>
      <w:r w:rsidR="00CE30B3" w:rsidRPr="002208BF">
        <w:rPr>
          <w:rFonts w:ascii="Times New Roman" w:hAnsi="Times New Roman"/>
          <w:b/>
          <w:sz w:val="28"/>
          <w:szCs w:val="28"/>
        </w:rPr>
        <w:t>, 2019</w:t>
      </w:r>
    </w:p>
    <w:p w14:paraId="64C62F69" w14:textId="77777777" w:rsidR="00EC1F48" w:rsidRPr="002208BF" w:rsidRDefault="00EC1F48" w:rsidP="00334619">
      <w:pPr>
        <w:spacing w:after="0" w:line="240" w:lineRule="auto"/>
        <w:jc w:val="center"/>
        <w:rPr>
          <w:rFonts w:ascii="Times New Roman" w:hAnsi="Times New Roman"/>
        </w:rPr>
      </w:pPr>
    </w:p>
    <w:p w14:paraId="2215B281" w14:textId="228A64CA" w:rsidR="00EC1F48" w:rsidRPr="002208BF" w:rsidRDefault="00EC1F48" w:rsidP="00456885">
      <w:pPr>
        <w:spacing w:after="0" w:line="240" w:lineRule="auto"/>
        <w:rPr>
          <w:rFonts w:ascii="Times New Roman" w:hAnsi="Times New Roman"/>
          <w:sz w:val="24"/>
          <w:szCs w:val="24"/>
        </w:rPr>
      </w:pPr>
      <w:r w:rsidRPr="002208BF">
        <w:rPr>
          <w:rFonts w:ascii="Times New Roman" w:hAnsi="Times New Roman"/>
          <w:sz w:val="24"/>
          <w:szCs w:val="24"/>
        </w:rPr>
        <w:t>The regular meeting of the Board of Supervisors of Waterf</w:t>
      </w:r>
      <w:r w:rsidR="00EE51D4" w:rsidRPr="002208BF">
        <w:rPr>
          <w:rFonts w:ascii="Times New Roman" w:hAnsi="Times New Roman"/>
          <w:sz w:val="24"/>
          <w:szCs w:val="24"/>
        </w:rPr>
        <w:t>o</w:t>
      </w:r>
      <w:r w:rsidR="002A2A7B" w:rsidRPr="002208BF">
        <w:rPr>
          <w:rFonts w:ascii="Times New Roman" w:hAnsi="Times New Roman"/>
          <w:sz w:val="24"/>
          <w:szCs w:val="24"/>
        </w:rPr>
        <w:t>r</w:t>
      </w:r>
      <w:r w:rsidR="006F2EB0" w:rsidRPr="002208BF">
        <w:rPr>
          <w:rFonts w:ascii="Times New Roman" w:hAnsi="Times New Roman"/>
          <w:sz w:val="24"/>
          <w:szCs w:val="24"/>
        </w:rPr>
        <w:t xml:space="preserve">d </w:t>
      </w:r>
      <w:r w:rsidR="00BC0E92" w:rsidRPr="002208BF">
        <w:rPr>
          <w:rFonts w:ascii="Times New Roman" w:hAnsi="Times New Roman"/>
          <w:sz w:val="24"/>
          <w:szCs w:val="24"/>
        </w:rPr>
        <w:t xml:space="preserve">Township was </w:t>
      </w:r>
      <w:r w:rsidR="005D36A5" w:rsidRPr="002208BF">
        <w:rPr>
          <w:rFonts w:ascii="Times New Roman" w:hAnsi="Times New Roman"/>
          <w:sz w:val="24"/>
          <w:szCs w:val="24"/>
        </w:rPr>
        <w:t xml:space="preserve">called to order by </w:t>
      </w:r>
      <w:r w:rsidR="003465A9" w:rsidRPr="002208BF">
        <w:rPr>
          <w:rFonts w:ascii="Times New Roman" w:hAnsi="Times New Roman"/>
          <w:sz w:val="24"/>
          <w:szCs w:val="24"/>
        </w:rPr>
        <w:t>Chairman Coffin</w:t>
      </w:r>
      <w:r w:rsidR="005B3A74" w:rsidRPr="002208BF">
        <w:rPr>
          <w:rFonts w:ascii="Times New Roman" w:hAnsi="Times New Roman"/>
          <w:sz w:val="24"/>
          <w:szCs w:val="24"/>
        </w:rPr>
        <w:t xml:space="preserve"> at 7:00</w:t>
      </w:r>
      <w:r w:rsidR="00F70CC8" w:rsidRPr="002208BF">
        <w:rPr>
          <w:rFonts w:ascii="Times New Roman" w:hAnsi="Times New Roman"/>
          <w:sz w:val="24"/>
          <w:szCs w:val="24"/>
        </w:rPr>
        <w:t xml:space="preserve"> </w:t>
      </w:r>
      <w:r w:rsidRPr="002208BF">
        <w:rPr>
          <w:rFonts w:ascii="Times New Roman" w:hAnsi="Times New Roman"/>
          <w:sz w:val="24"/>
          <w:szCs w:val="24"/>
        </w:rPr>
        <w:t xml:space="preserve">p.m. at the </w:t>
      </w:r>
      <w:r w:rsidR="00FF6E41" w:rsidRPr="002208BF">
        <w:rPr>
          <w:rFonts w:ascii="Times New Roman" w:hAnsi="Times New Roman"/>
          <w:sz w:val="24"/>
          <w:szCs w:val="24"/>
        </w:rPr>
        <w:t xml:space="preserve">Waterford </w:t>
      </w:r>
      <w:r w:rsidRPr="002208BF">
        <w:rPr>
          <w:rFonts w:ascii="Times New Roman" w:hAnsi="Times New Roman"/>
          <w:sz w:val="24"/>
          <w:szCs w:val="24"/>
        </w:rPr>
        <w:t>Township Municipal Building</w:t>
      </w:r>
      <w:r w:rsidR="005D36A5" w:rsidRPr="002208BF">
        <w:rPr>
          <w:rFonts w:ascii="Times New Roman" w:hAnsi="Times New Roman"/>
          <w:sz w:val="24"/>
          <w:szCs w:val="24"/>
        </w:rPr>
        <w:t>, followed by t</w:t>
      </w:r>
      <w:r w:rsidRPr="002208BF">
        <w:rPr>
          <w:rFonts w:ascii="Times New Roman" w:hAnsi="Times New Roman"/>
          <w:sz w:val="24"/>
          <w:szCs w:val="24"/>
        </w:rPr>
        <w:t>he Pledge of Allegiance.</w:t>
      </w:r>
    </w:p>
    <w:p w14:paraId="356DC3CC" w14:textId="77777777" w:rsidR="00EC1F48" w:rsidRPr="002208BF" w:rsidRDefault="00EC1F48" w:rsidP="00456885">
      <w:pPr>
        <w:spacing w:after="0" w:line="240" w:lineRule="auto"/>
        <w:rPr>
          <w:rFonts w:ascii="Times New Roman" w:hAnsi="Times New Roman"/>
          <w:sz w:val="24"/>
          <w:szCs w:val="24"/>
        </w:rPr>
      </w:pPr>
    </w:p>
    <w:p w14:paraId="4EFD4725" w14:textId="3F5AACEC" w:rsidR="00B96277" w:rsidRPr="002208BF" w:rsidRDefault="003465A9" w:rsidP="00456885">
      <w:pPr>
        <w:spacing w:after="0" w:line="240" w:lineRule="auto"/>
        <w:rPr>
          <w:rFonts w:ascii="Times New Roman" w:hAnsi="Times New Roman"/>
          <w:sz w:val="24"/>
          <w:szCs w:val="24"/>
        </w:rPr>
      </w:pPr>
      <w:r w:rsidRPr="002208BF">
        <w:rPr>
          <w:rFonts w:ascii="Times New Roman" w:hAnsi="Times New Roman"/>
          <w:sz w:val="24"/>
          <w:szCs w:val="24"/>
        </w:rPr>
        <w:t xml:space="preserve">Chairman </w:t>
      </w:r>
      <w:r w:rsidR="009F6F57" w:rsidRPr="002208BF">
        <w:rPr>
          <w:rFonts w:ascii="Times New Roman" w:hAnsi="Times New Roman"/>
          <w:sz w:val="24"/>
          <w:szCs w:val="24"/>
        </w:rPr>
        <w:t>C</w:t>
      </w:r>
      <w:r w:rsidRPr="002208BF">
        <w:rPr>
          <w:rFonts w:ascii="Times New Roman" w:hAnsi="Times New Roman"/>
          <w:sz w:val="24"/>
          <w:szCs w:val="24"/>
        </w:rPr>
        <w:t>offin</w:t>
      </w:r>
      <w:r w:rsidR="00EC1F48" w:rsidRPr="002208BF">
        <w:rPr>
          <w:rFonts w:ascii="Times New Roman" w:hAnsi="Times New Roman"/>
          <w:sz w:val="24"/>
          <w:szCs w:val="24"/>
        </w:rPr>
        <w:t xml:space="preserve"> </w:t>
      </w:r>
      <w:r w:rsidR="007D492B" w:rsidRPr="002208BF">
        <w:rPr>
          <w:rFonts w:ascii="Times New Roman" w:hAnsi="Times New Roman"/>
          <w:sz w:val="24"/>
          <w:szCs w:val="24"/>
        </w:rPr>
        <w:t xml:space="preserve">presided over the meeting with </w:t>
      </w:r>
      <w:r w:rsidR="005B3A74" w:rsidRPr="002208BF">
        <w:rPr>
          <w:rFonts w:ascii="Times New Roman" w:hAnsi="Times New Roman"/>
          <w:sz w:val="24"/>
          <w:szCs w:val="24"/>
        </w:rPr>
        <w:t>Supervisor</w:t>
      </w:r>
      <w:r w:rsidR="00A30758" w:rsidRPr="002208BF">
        <w:rPr>
          <w:rFonts w:ascii="Times New Roman" w:hAnsi="Times New Roman"/>
          <w:sz w:val="24"/>
          <w:szCs w:val="24"/>
        </w:rPr>
        <w:t>s Malinowski and</w:t>
      </w:r>
      <w:r w:rsidR="007E4B0A" w:rsidRPr="002208BF">
        <w:rPr>
          <w:rFonts w:ascii="Times New Roman" w:hAnsi="Times New Roman"/>
          <w:sz w:val="24"/>
          <w:szCs w:val="24"/>
        </w:rPr>
        <w:t xml:space="preserve"> </w:t>
      </w:r>
      <w:r w:rsidR="00043C8B" w:rsidRPr="002208BF">
        <w:rPr>
          <w:rFonts w:ascii="Times New Roman" w:hAnsi="Times New Roman"/>
          <w:sz w:val="24"/>
          <w:szCs w:val="24"/>
        </w:rPr>
        <w:t>Senger</w:t>
      </w:r>
      <w:r w:rsidR="005D36A5" w:rsidRPr="002208BF">
        <w:rPr>
          <w:rFonts w:ascii="Times New Roman" w:hAnsi="Times New Roman"/>
          <w:sz w:val="24"/>
          <w:szCs w:val="24"/>
        </w:rPr>
        <w:t xml:space="preserve"> in </w:t>
      </w:r>
      <w:r w:rsidR="00EC1F48" w:rsidRPr="002208BF">
        <w:rPr>
          <w:rFonts w:ascii="Times New Roman" w:hAnsi="Times New Roman"/>
          <w:sz w:val="24"/>
          <w:szCs w:val="24"/>
        </w:rPr>
        <w:t>attendance</w:t>
      </w:r>
      <w:r w:rsidR="005033CB" w:rsidRPr="002208BF">
        <w:rPr>
          <w:rFonts w:ascii="Times New Roman" w:hAnsi="Times New Roman"/>
          <w:sz w:val="24"/>
          <w:szCs w:val="24"/>
        </w:rPr>
        <w:t xml:space="preserve">, as well as </w:t>
      </w:r>
      <w:r w:rsidR="00043C8B" w:rsidRPr="002208BF">
        <w:rPr>
          <w:rFonts w:ascii="Times New Roman" w:hAnsi="Times New Roman"/>
          <w:sz w:val="24"/>
          <w:szCs w:val="24"/>
        </w:rPr>
        <w:t>Sec’y/</w:t>
      </w:r>
      <w:r w:rsidR="000D3E0C" w:rsidRPr="002208BF">
        <w:rPr>
          <w:rFonts w:ascii="Times New Roman" w:hAnsi="Times New Roman"/>
          <w:sz w:val="24"/>
          <w:szCs w:val="24"/>
        </w:rPr>
        <w:t>Treas</w:t>
      </w:r>
      <w:r w:rsidR="00043C8B" w:rsidRPr="002208BF">
        <w:rPr>
          <w:rFonts w:ascii="Times New Roman" w:hAnsi="Times New Roman"/>
          <w:sz w:val="24"/>
          <w:szCs w:val="24"/>
        </w:rPr>
        <w:t>.</w:t>
      </w:r>
      <w:r w:rsidR="000D3E0C" w:rsidRPr="002208BF">
        <w:rPr>
          <w:rFonts w:ascii="Times New Roman" w:hAnsi="Times New Roman"/>
          <w:sz w:val="24"/>
          <w:szCs w:val="24"/>
        </w:rPr>
        <w:t xml:space="preserve"> Sharon Risjan, </w:t>
      </w:r>
      <w:r w:rsidRPr="002208BF">
        <w:rPr>
          <w:rFonts w:ascii="Times New Roman" w:hAnsi="Times New Roman"/>
          <w:sz w:val="24"/>
          <w:szCs w:val="24"/>
        </w:rPr>
        <w:t>Roadmaster Kevin Cromwell</w:t>
      </w:r>
      <w:r w:rsidR="002208BF">
        <w:rPr>
          <w:rFonts w:ascii="Times New Roman" w:hAnsi="Times New Roman"/>
          <w:sz w:val="24"/>
          <w:szCs w:val="24"/>
        </w:rPr>
        <w:t xml:space="preserve">, and </w:t>
      </w:r>
      <w:r w:rsidR="00A75C2A">
        <w:rPr>
          <w:rFonts w:ascii="Times New Roman" w:hAnsi="Times New Roman"/>
          <w:sz w:val="24"/>
          <w:szCs w:val="24"/>
        </w:rPr>
        <w:t xml:space="preserve">resident </w:t>
      </w:r>
      <w:r w:rsidR="00CE30B3" w:rsidRPr="002208BF">
        <w:rPr>
          <w:rFonts w:ascii="Times New Roman" w:hAnsi="Times New Roman"/>
          <w:sz w:val="24"/>
          <w:szCs w:val="24"/>
        </w:rPr>
        <w:t>Steve Troyer</w:t>
      </w:r>
      <w:r w:rsidR="002208BF">
        <w:rPr>
          <w:rFonts w:ascii="Times New Roman" w:hAnsi="Times New Roman"/>
          <w:sz w:val="24"/>
          <w:szCs w:val="24"/>
        </w:rPr>
        <w:t>.</w:t>
      </w:r>
    </w:p>
    <w:p w14:paraId="659F2EB4" w14:textId="77777777" w:rsidR="00456885" w:rsidRPr="002208BF" w:rsidRDefault="00456885" w:rsidP="00456885">
      <w:pPr>
        <w:spacing w:after="0" w:line="240" w:lineRule="auto"/>
        <w:rPr>
          <w:rFonts w:ascii="Times New Roman" w:eastAsia="Times New Roman" w:hAnsi="Times New Roman"/>
          <w:sz w:val="24"/>
          <w:szCs w:val="24"/>
        </w:rPr>
      </w:pPr>
    </w:p>
    <w:p w14:paraId="61D79236" w14:textId="6C94D328" w:rsidR="00B21BE8" w:rsidRPr="002208BF" w:rsidRDefault="00EC1F48" w:rsidP="000D3E0C">
      <w:pPr>
        <w:spacing w:after="0" w:line="240" w:lineRule="auto"/>
        <w:rPr>
          <w:rFonts w:ascii="Times New Roman" w:hAnsi="Times New Roman"/>
          <w:sz w:val="24"/>
          <w:szCs w:val="24"/>
        </w:rPr>
      </w:pPr>
      <w:r w:rsidRPr="002208BF">
        <w:rPr>
          <w:rFonts w:ascii="Times New Roman" w:hAnsi="Times New Roman"/>
          <w:b/>
          <w:sz w:val="24"/>
          <w:szCs w:val="24"/>
          <w:u w:val="single"/>
        </w:rPr>
        <w:t>PUBLIC COMMENT</w:t>
      </w:r>
      <w:r w:rsidR="002208BF">
        <w:rPr>
          <w:rFonts w:ascii="Times New Roman" w:hAnsi="Times New Roman"/>
          <w:sz w:val="24"/>
          <w:szCs w:val="24"/>
        </w:rPr>
        <w:t xml:space="preserve"> - NONE</w:t>
      </w:r>
    </w:p>
    <w:p w14:paraId="487C309F" w14:textId="77777777" w:rsidR="00B56252" w:rsidRPr="002208BF" w:rsidRDefault="00B56252" w:rsidP="000D3E0C">
      <w:pPr>
        <w:spacing w:after="0" w:line="240" w:lineRule="auto"/>
        <w:rPr>
          <w:rFonts w:ascii="Times New Roman" w:hAnsi="Times New Roman"/>
          <w:sz w:val="24"/>
          <w:szCs w:val="24"/>
        </w:rPr>
      </w:pPr>
    </w:p>
    <w:p w14:paraId="5E2913B9" w14:textId="6E503089" w:rsidR="00B56252" w:rsidRPr="002208BF" w:rsidRDefault="00B56252" w:rsidP="000D3E0C">
      <w:pPr>
        <w:spacing w:after="0" w:line="240" w:lineRule="auto"/>
        <w:rPr>
          <w:rFonts w:ascii="Times New Roman" w:hAnsi="Times New Roman"/>
          <w:sz w:val="24"/>
          <w:szCs w:val="24"/>
        </w:rPr>
      </w:pPr>
      <w:r w:rsidRPr="002208BF">
        <w:rPr>
          <w:rFonts w:ascii="Times New Roman" w:hAnsi="Times New Roman"/>
          <w:sz w:val="24"/>
          <w:szCs w:val="24"/>
        </w:rPr>
        <w:t xml:space="preserve">Motion by Senger, seconded by Malinowski, to approve the minutes of the </w:t>
      </w:r>
      <w:r w:rsidR="002208BF">
        <w:rPr>
          <w:rFonts w:ascii="Times New Roman" w:hAnsi="Times New Roman"/>
          <w:sz w:val="24"/>
          <w:szCs w:val="24"/>
        </w:rPr>
        <w:t>May 1</w:t>
      </w:r>
      <w:r w:rsidRPr="002208BF">
        <w:rPr>
          <w:rFonts w:ascii="Times New Roman" w:hAnsi="Times New Roman"/>
          <w:sz w:val="24"/>
          <w:szCs w:val="24"/>
        </w:rPr>
        <w:t>, 2019, regular business meeting, as presented.</w:t>
      </w:r>
    </w:p>
    <w:p w14:paraId="34BA0E2D" w14:textId="77777777" w:rsidR="00B56252" w:rsidRPr="002208BF" w:rsidRDefault="00B56252" w:rsidP="000D3E0C">
      <w:pPr>
        <w:spacing w:after="0" w:line="240" w:lineRule="auto"/>
        <w:rPr>
          <w:rFonts w:ascii="Times New Roman" w:hAnsi="Times New Roman"/>
          <w:sz w:val="24"/>
          <w:szCs w:val="24"/>
        </w:rPr>
      </w:pPr>
      <w:r w:rsidRPr="002208BF">
        <w:rPr>
          <w:rFonts w:ascii="Times New Roman" w:hAnsi="Times New Roman"/>
          <w:sz w:val="24"/>
          <w:szCs w:val="24"/>
        </w:rPr>
        <w:t>Vote:  3/0</w:t>
      </w:r>
    </w:p>
    <w:p w14:paraId="0B41DABD" w14:textId="77777777" w:rsidR="00B56252" w:rsidRPr="002208BF" w:rsidRDefault="00B56252" w:rsidP="000D3E0C">
      <w:pPr>
        <w:spacing w:after="0" w:line="240" w:lineRule="auto"/>
        <w:rPr>
          <w:rFonts w:ascii="Times New Roman" w:hAnsi="Times New Roman"/>
          <w:sz w:val="24"/>
          <w:szCs w:val="24"/>
        </w:rPr>
      </w:pPr>
    </w:p>
    <w:p w14:paraId="294E1EF5" w14:textId="77777777" w:rsidR="00323BE7" w:rsidRPr="002208BF" w:rsidRDefault="00240488" w:rsidP="003102C8">
      <w:pPr>
        <w:spacing w:after="0" w:line="240" w:lineRule="auto"/>
        <w:rPr>
          <w:rFonts w:ascii="Times New Roman" w:hAnsi="Times New Roman"/>
          <w:b/>
          <w:sz w:val="24"/>
          <w:szCs w:val="24"/>
          <w:u w:val="single"/>
        </w:rPr>
      </w:pPr>
      <w:r w:rsidRPr="002208BF">
        <w:rPr>
          <w:rFonts w:ascii="Times New Roman" w:hAnsi="Times New Roman"/>
          <w:b/>
          <w:sz w:val="24"/>
          <w:szCs w:val="24"/>
          <w:u w:val="single"/>
        </w:rPr>
        <w:t>TREASURER’S REPORT</w:t>
      </w:r>
    </w:p>
    <w:p w14:paraId="35065A25" w14:textId="77777777" w:rsidR="008E4BE0" w:rsidRPr="002208BF" w:rsidRDefault="008E4BE0" w:rsidP="003102C8">
      <w:pPr>
        <w:spacing w:after="0" w:line="240" w:lineRule="auto"/>
        <w:rPr>
          <w:rFonts w:ascii="Times New Roman" w:hAnsi="Times New Roman"/>
          <w:b/>
          <w:sz w:val="24"/>
          <w:szCs w:val="24"/>
          <w:u w:val="single"/>
        </w:rPr>
      </w:pPr>
    </w:p>
    <w:p w14:paraId="343553E6" w14:textId="35FBCC05" w:rsidR="001E406A" w:rsidRPr="002208BF" w:rsidRDefault="007E4B0A" w:rsidP="00BA10C7">
      <w:pPr>
        <w:spacing w:after="0" w:line="240" w:lineRule="auto"/>
        <w:rPr>
          <w:rFonts w:ascii="Times New Roman" w:hAnsi="Times New Roman"/>
          <w:b/>
          <w:sz w:val="24"/>
          <w:szCs w:val="24"/>
          <w:u w:val="single"/>
        </w:rPr>
      </w:pPr>
      <w:r w:rsidRPr="002208BF">
        <w:rPr>
          <w:rFonts w:ascii="Times New Roman" w:hAnsi="Times New Roman"/>
          <w:b/>
          <w:sz w:val="24"/>
          <w:szCs w:val="24"/>
          <w:u w:val="single"/>
        </w:rPr>
        <w:t>ROADMASTER’S REPORT</w:t>
      </w:r>
    </w:p>
    <w:p w14:paraId="353469D4" w14:textId="5E753ED2" w:rsidR="00E715D7" w:rsidRDefault="002208BF"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Finished up tiling Dorman and Martin roads, and moved on to gravel 1,000’ of Dorman Road.</w:t>
      </w:r>
    </w:p>
    <w:p w14:paraId="52F7E4F1" w14:textId="145D3636" w:rsidR="002208BF" w:rsidRDefault="00EC567F"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ERIE COUNTY CONSERVATION - </w:t>
      </w:r>
      <w:r w:rsidR="002208BF">
        <w:rPr>
          <w:rFonts w:ascii="Times New Roman" w:hAnsi="Times New Roman"/>
          <w:sz w:val="24"/>
          <w:szCs w:val="24"/>
        </w:rPr>
        <w:t>Kevin received word from Erie County Conservation.  They would like us to review and agree to accepting $</w:t>
      </w:r>
      <w:r w:rsidR="005D44E3">
        <w:rPr>
          <w:rFonts w:ascii="Times New Roman" w:hAnsi="Times New Roman"/>
          <w:sz w:val="24"/>
          <w:szCs w:val="24"/>
        </w:rPr>
        <w:t>4</w:t>
      </w:r>
      <w:r w:rsidR="002208BF">
        <w:rPr>
          <w:rFonts w:ascii="Times New Roman" w:hAnsi="Times New Roman"/>
          <w:sz w:val="24"/>
          <w:szCs w:val="24"/>
        </w:rPr>
        <w:t>4,000 to work on Cronin Road, which would include tiling, five culverts, and gravel.  Originally, the plan submitted was where we would have supplied all that, and they would have supplied DSA.  However, they decided they do not want to do the DSA with the stream crossings.  They decided to pay for the base work.  They will give us a $44,000</w:t>
      </w:r>
      <w:r w:rsidR="00AC7B37">
        <w:rPr>
          <w:rFonts w:ascii="Times New Roman" w:hAnsi="Times New Roman"/>
          <w:sz w:val="24"/>
          <w:szCs w:val="24"/>
        </w:rPr>
        <w:t xml:space="preserve"> our</w:t>
      </w:r>
      <w:r w:rsidR="002208BF">
        <w:rPr>
          <w:rFonts w:ascii="Times New Roman" w:hAnsi="Times New Roman"/>
          <w:sz w:val="24"/>
          <w:szCs w:val="24"/>
        </w:rPr>
        <w:t xml:space="preserve"> in</w:t>
      </w:r>
      <w:r w:rsidR="00AC7B37">
        <w:rPr>
          <w:rFonts w:ascii="Times New Roman" w:hAnsi="Times New Roman"/>
          <w:sz w:val="24"/>
          <w:szCs w:val="24"/>
        </w:rPr>
        <w:t>-</w:t>
      </w:r>
      <w:r w:rsidR="002208BF">
        <w:rPr>
          <w:rFonts w:ascii="Times New Roman" w:hAnsi="Times New Roman"/>
          <w:sz w:val="24"/>
          <w:szCs w:val="24"/>
        </w:rPr>
        <w:t xml:space="preserve">kind contribution which is $77,000.  Total project cost is $121,000.   This would be the area from Donation Road to the curve for 6,316’.  We would install drain tile, widen the roadway, adding 12-24” of gravel, and reduce the ditch depth.  The 4% crown would reduce to 2% for tar and chip.  </w:t>
      </w:r>
      <w:r>
        <w:rPr>
          <w:rFonts w:ascii="Times New Roman" w:hAnsi="Times New Roman"/>
          <w:sz w:val="24"/>
          <w:szCs w:val="24"/>
        </w:rPr>
        <w:t>He thinks we could do this using 2RC and bank gravel and make it work almost as well as the DSA.  Discussion ensued.</w:t>
      </w:r>
    </w:p>
    <w:p w14:paraId="406CB36E" w14:textId="3D5CD546" w:rsidR="00EC567F" w:rsidRDefault="00EC567F"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AGREEMENT WITH SPOTTS – We have received a contract from Phil Spotts, and Kevin suggested we send it to the solicitor.  Mr. Spotts left out putting in a roadway for future houses</w:t>
      </w:r>
      <w:r w:rsidR="00957208">
        <w:rPr>
          <w:rFonts w:ascii="Times New Roman" w:hAnsi="Times New Roman"/>
          <w:sz w:val="24"/>
          <w:szCs w:val="24"/>
        </w:rPr>
        <w:t xml:space="preserve">, as we </w:t>
      </w:r>
      <w:r w:rsidR="00036C03">
        <w:rPr>
          <w:rFonts w:ascii="Times New Roman" w:hAnsi="Times New Roman"/>
          <w:sz w:val="24"/>
          <w:szCs w:val="24"/>
        </w:rPr>
        <w:t xml:space="preserve">had </w:t>
      </w:r>
      <w:r w:rsidR="00957208">
        <w:rPr>
          <w:rFonts w:ascii="Times New Roman" w:hAnsi="Times New Roman"/>
          <w:sz w:val="24"/>
          <w:szCs w:val="24"/>
        </w:rPr>
        <w:t>requested</w:t>
      </w:r>
      <w:r>
        <w:rPr>
          <w:rFonts w:ascii="Times New Roman" w:hAnsi="Times New Roman"/>
          <w:sz w:val="24"/>
          <w:szCs w:val="24"/>
        </w:rPr>
        <w:t xml:space="preserve">.  Discussion ensued.  </w:t>
      </w:r>
      <w:r w:rsidR="00957208">
        <w:rPr>
          <w:rFonts w:ascii="Times New Roman" w:hAnsi="Times New Roman"/>
          <w:sz w:val="24"/>
          <w:szCs w:val="24"/>
        </w:rPr>
        <w:t xml:space="preserve">Kevin would also like to extend the “six (6) month” activity item in Item #2.  He thinks that six months is too short of a period for time for us.  Discussion on item #19 regarding timber.  Coffin is concerned about 4b as regards engineering.  Kevin talked to Spotts about this.  We are not going to change anything.  Coffin questioned </w:t>
      </w:r>
      <w:r w:rsidR="005D44E3">
        <w:rPr>
          <w:rFonts w:ascii="Times New Roman" w:hAnsi="Times New Roman"/>
          <w:sz w:val="24"/>
          <w:szCs w:val="24"/>
        </w:rPr>
        <w:t xml:space="preserve">why </w:t>
      </w:r>
      <w:r w:rsidR="00957208">
        <w:rPr>
          <w:rFonts w:ascii="Times New Roman" w:hAnsi="Times New Roman"/>
          <w:sz w:val="24"/>
          <w:szCs w:val="24"/>
        </w:rPr>
        <w:t>we can’t we use the maps that Larry Showman had.  We are just cleaning up after Showman.  Coffin indicated that the agreement talks about permits, etc.  Kevin read a letter from DEP that states we do not need a permit.  Kevin talked to Larry Showman today.  He told Kevin that this was the hardest agreement he had ever had.  Coffin indicated he would not mind having a meeting with Mr. Spotts.  This agreement is too cumbersome</w:t>
      </w:r>
      <w:r w:rsidR="00096AB8">
        <w:rPr>
          <w:rFonts w:ascii="Times New Roman" w:hAnsi="Times New Roman"/>
          <w:sz w:val="24"/>
          <w:szCs w:val="24"/>
        </w:rPr>
        <w:t xml:space="preserve">.  He would like a “gentlemen’s agreement”.  Some things need addressed like liability insurance.  It is not a tremendous deal for us, anyways.  Reclaiming would be just </w:t>
      </w:r>
      <w:r w:rsidR="00096AB8">
        <w:rPr>
          <w:rFonts w:ascii="Times New Roman" w:hAnsi="Times New Roman"/>
          <w:sz w:val="24"/>
          <w:szCs w:val="24"/>
        </w:rPr>
        <w:lastRenderedPageBreak/>
        <w:t>where the piles are and where we take material out.  Senger does not want to reclaim the whole 20 acres.    Coffin does not mind walking away from this.  Malinowski agrees.</w:t>
      </w:r>
    </w:p>
    <w:p w14:paraId="69194C01" w14:textId="3B25C2D2" w:rsidR="00096AB8" w:rsidRDefault="00096AB8"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All trucks have been inspected except #19 (new Peterbilt).</w:t>
      </w:r>
    </w:p>
    <w:p w14:paraId="32AFB8DF" w14:textId="0F23B27E" w:rsidR="00096AB8" w:rsidRDefault="00096AB8"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Everything is running fairly well.</w:t>
      </w:r>
    </w:p>
    <w:p w14:paraId="67833428" w14:textId="27C3E3F3" w:rsidR="00096AB8" w:rsidRDefault="00096AB8"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CONSERVATION AND TAMARACK – Trout Unlimited is not as flush with cash as we thought it would be.  Their portion was going to be $10,000.  Conservation will do all the work up to the front of the house on that side of the road, but they don’t want to go off the ROW</w:t>
      </w:r>
      <w:r w:rsidR="005D44E3">
        <w:rPr>
          <w:rFonts w:ascii="Times New Roman" w:hAnsi="Times New Roman"/>
          <w:sz w:val="24"/>
          <w:szCs w:val="24"/>
        </w:rPr>
        <w:t>,</w:t>
      </w:r>
      <w:r>
        <w:rPr>
          <w:rFonts w:ascii="Times New Roman" w:hAnsi="Times New Roman"/>
          <w:sz w:val="24"/>
          <w:szCs w:val="24"/>
        </w:rPr>
        <w:t xml:space="preserve"> and they will buy the culverts.  </w:t>
      </w:r>
      <w:r w:rsidR="00AC7B37">
        <w:rPr>
          <w:rFonts w:ascii="Times New Roman" w:hAnsi="Times New Roman"/>
          <w:sz w:val="24"/>
          <w:szCs w:val="24"/>
        </w:rPr>
        <w:t>Conservation</w:t>
      </w:r>
      <w:r>
        <w:rPr>
          <w:rFonts w:ascii="Times New Roman" w:hAnsi="Times New Roman"/>
          <w:sz w:val="24"/>
          <w:szCs w:val="24"/>
        </w:rPr>
        <w:t xml:space="preserve"> is going to go back to Trout Unlimited and see if they will go $5,000.  He is wondering if the Township would invest $5,000 to cover the shortfall.  Coffin questioned if we should try to put it together as best we can</w:t>
      </w:r>
      <w:r w:rsidR="00A75C2A">
        <w:rPr>
          <w:rFonts w:ascii="Times New Roman" w:hAnsi="Times New Roman"/>
          <w:sz w:val="24"/>
          <w:szCs w:val="24"/>
        </w:rPr>
        <w:t>;</w:t>
      </w:r>
      <w:r>
        <w:rPr>
          <w:rFonts w:ascii="Times New Roman" w:hAnsi="Times New Roman"/>
          <w:sz w:val="24"/>
          <w:szCs w:val="24"/>
        </w:rPr>
        <w:t xml:space="preserve"> something needs to be done in that area.  Discussion ensued.  Coffin said that we could probably ask Trout Unlimited to save money and we could do it next year.  </w:t>
      </w:r>
    </w:p>
    <w:p w14:paraId="434EDD2A" w14:textId="2C1EF6DE" w:rsidR="00096AB8" w:rsidRDefault="008C2B0A"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CULVERT AVAILABLE - </w:t>
      </w:r>
      <w:r w:rsidR="00096AB8">
        <w:rPr>
          <w:rFonts w:ascii="Times New Roman" w:hAnsi="Times New Roman"/>
          <w:sz w:val="24"/>
          <w:szCs w:val="24"/>
        </w:rPr>
        <w:t>Coffin asked if we have a bridge anywhere that needs replaced.  Kevin said no.  Coffin explained that, north of the casino there is a ½ moon culvert.  It could replace a bridge.  It is on sale incredibly cheap.  Tim asked why not put it where the covered bridge is.  Coffin agrees.  It would be a cheap way to take care of a bridge.</w:t>
      </w:r>
    </w:p>
    <w:p w14:paraId="7FE7D95A" w14:textId="04AF3857" w:rsidR="00096AB8" w:rsidRDefault="008C2B0A"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MOORE ROAD – </w:t>
      </w:r>
      <w:r w:rsidR="00096AB8">
        <w:rPr>
          <w:rFonts w:ascii="Times New Roman" w:hAnsi="Times New Roman"/>
          <w:sz w:val="24"/>
          <w:szCs w:val="24"/>
        </w:rPr>
        <w:t xml:space="preserve">Malinowski asked about Moore Road.  Kevin advised that he met with Logan from Waterford Paving.  </w:t>
      </w:r>
      <w:r>
        <w:rPr>
          <w:rFonts w:ascii="Times New Roman" w:hAnsi="Times New Roman"/>
          <w:sz w:val="24"/>
          <w:szCs w:val="24"/>
        </w:rPr>
        <w:t>Kevin would like to get something done as soon as possible.  It gets worse every day</w:t>
      </w:r>
      <w:r w:rsidR="005D44E3">
        <w:rPr>
          <w:rFonts w:ascii="Times New Roman" w:hAnsi="Times New Roman"/>
          <w:sz w:val="24"/>
          <w:szCs w:val="24"/>
        </w:rPr>
        <w:t xml:space="preserve">; </w:t>
      </w:r>
      <w:r>
        <w:rPr>
          <w:rFonts w:ascii="Times New Roman" w:hAnsi="Times New Roman"/>
          <w:sz w:val="24"/>
          <w:szCs w:val="24"/>
        </w:rPr>
        <w:t xml:space="preserve">would like to get phone quotes.  He has one; needs two more.  Cross gave a quote of $18,000, TC Paving does not want to bid.  </w:t>
      </w:r>
      <w:r w:rsidR="007E1593">
        <w:rPr>
          <w:rFonts w:ascii="Times New Roman" w:hAnsi="Times New Roman"/>
          <w:sz w:val="24"/>
          <w:szCs w:val="24"/>
        </w:rPr>
        <w:t xml:space="preserve">Hasn’t heard from </w:t>
      </w:r>
      <w:r>
        <w:rPr>
          <w:rFonts w:ascii="Times New Roman" w:hAnsi="Times New Roman"/>
          <w:sz w:val="24"/>
          <w:szCs w:val="24"/>
        </w:rPr>
        <w:t>Waterford Paving yet.  Malinowski indicated that we don’t have to go with the lowest bid.  Maybe we could get a quote from some others out of the area.</w:t>
      </w:r>
    </w:p>
    <w:p w14:paraId="600953E9" w14:textId="34AA6DBC" w:rsidR="008C2B0A" w:rsidRPr="002208BF" w:rsidRDefault="008C2B0A" w:rsidP="00A75C2A">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PICKUP – Kevin has not heard anything about it.  Should be here any day.</w:t>
      </w:r>
    </w:p>
    <w:p w14:paraId="1FC0AFA0" w14:textId="4A840C3A" w:rsidR="000168A8" w:rsidRPr="002208BF" w:rsidRDefault="000168A8" w:rsidP="00A75C2A">
      <w:pPr>
        <w:spacing w:after="0" w:line="240" w:lineRule="auto"/>
        <w:rPr>
          <w:rFonts w:ascii="Times New Roman" w:hAnsi="Times New Roman"/>
          <w:sz w:val="24"/>
          <w:szCs w:val="24"/>
        </w:rPr>
      </w:pPr>
    </w:p>
    <w:p w14:paraId="437C9113" w14:textId="37929561" w:rsidR="000168A8" w:rsidRPr="002208BF" w:rsidRDefault="000168A8" w:rsidP="000168A8">
      <w:pPr>
        <w:spacing w:after="0" w:line="240" w:lineRule="auto"/>
        <w:rPr>
          <w:rFonts w:ascii="Times New Roman" w:hAnsi="Times New Roman"/>
          <w:b/>
          <w:sz w:val="24"/>
          <w:szCs w:val="24"/>
        </w:rPr>
      </w:pPr>
      <w:r w:rsidRPr="002208BF">
        <w:rPr>
          <w:rFonts w:ascii="Times New Roman" w:hAnsi="Times New Roman"/>
          <w:b/>
          <w:sz w:val="24"/>
          <w:szCs w:val="24"/>
          <w:u w:val="single"/>
        </w:rPr>
        <w:t>OLD BUSINESS</w:t>
      </w:r>
      <w:r w:rsidRPr="002208BF">
        <w:rPr>
          <w:rFonts w:ascii="Times New Roman" w:hAnsi="Times New Roman"/>
          <w:b/>
          <w:sz w:val="24"/>
          <w:szCs w:val="24"/>
        </w:rPr>
        <w:t xml:space="preserve"> </w:t>
      </w:r>
    </w:p>
    <w:p w14:paraId="6612460B" w14:textId="2A4CAD8B" w:rsidR="008C2B0A" w:rsidRDefault="008C2B0A" w:rsidP="00A75C2A">
      <w:pPr>
        <w:pStyle w:val="ListParagraph"/>
        <w:numPr>
          <w:ilvl w:val="0"/>
          <w:numId w:val="3"/>
        </w:numPr>
        <w:spacing w:after="0" w:line="240" w:lineRule="auto"/>
        <w:ind w:left="360"/>
        <w:rPr>
          <w:rFonts w:ascii="Times New Roman" w:hAnsi="Times New Roman"/>
          <w:b/>
          <w:sz w:val="24"/>
          <w:szCs w:val="24"/>
        </w:rPr>
      </w:pPr>
      <w:r>
        <w:rPr>
          <w:rFonts w:ascii="Times New Roman" w:hAnsi="Times New Roman"/>
          <w:b/>
          <w:sz w:val="24"/>
          <w:szCs w:val="24"/>
        </w:rPr>
        <w:t>CONDITIONAL USE HEARING – Motion by Malinowski, seconded by Senger, to approve the Conditional Use Request of Fastsigns-Erie, to illuminate the Hospice Care sign on a building located at 12664 Route 19S (old Dollar General store).  The signage on the building will be channel letters.  The sign will be illuminated so that the business has visibility during the evening hours.  VOTE:  3/0</w:t>
      </w:r>
    </w:p>
    <w:p w14:paraId="5AAA8370" w14:textId="77777777" w:rsidR="008C2B0A" w:rsidRDefault="008C2B0A" w:rsidP="00A75C2A">
      <w:pPr>
        <w:pStyle w:val="ListParagraph"/>
        <w:spacing w:after="0" w:line="240" w:lineRule="auto"/>
        <w:ind w:left="360"/>
        <w:rPr>
          <w:rFonts w:ascii="Times New Roman" w:hAnsi="Times New Roman"/>
          <w:b/>
          <w:sz w:val="24"/>
          <w:szCs w:val="24"/>
        </w:rPr>
      </w:pPr>
    </w:p>
    <w:p w14:paraId="4FAAF6F9" w14:textId="1A53645D" w:rsidR="00971EF0" w:rsidRPr="00971EF0" w:rsidRDefault="008C2B0A" w:rsidP="00A75C2A">
      <w:pPr>
        <w:pStyle w:val="ListParagraph"/>
        <w:numPr>
          <w:ilvl w:val="0"/>
          <w:numId w:val="3"/>
        </w:numPr>
        <w:spacing w:after="0" w:line="240" w:lineRule="auto"/>
        <w:ind w:left="360"/>
        <w:rPr>
          <w:rFonts w:ascii="Times New Roman" w:hAnsi="Times New Roman"/>
          <w:b/>
          <w:sz w:val="24"/>
          <w:szCs w:val="24"/>
        </w:rPr>
      </w:pPr>
      <w:r>
        <w:rPr>
          <w:rFonts w:ascii="Times New Roman" w:hAnsi="Times New Roman"/>
          <w:b/>
          <w:sz w:val="24"/>
          <w:szCs w:val="24"/>
        </w:rPr>
        <w:t xml:space="preserve">WATERFORD CEMETERY - </w:t>
      </w:r>
      <w:r w:rsidR="004B2E4D">
        <w:rPr>
          <w:rFonts w:ascii="Times New Roman" w:hAnsi="Times New Roman"/>
          <w:sz w:val="24"/>
          <w:szCs w:val="24"/>
        </w:rPr>
        <w:t xml:space="preserve">Chairman Coffin explained that we have discussed this.  Two supervisors have looked at it.  We would like to help the cemetery but our operators are very busy now.  We felt we </w:t>
      </w:r>
      <w:r w:rsidR="007E1593">
        <w:rPr>
          <w:rFonts w:ascii="Times New Roman" w:hAnsi="Times New Roman"/>
          <w:sz w:val="24"/>
          <w:szCs w:val="24"/>
        </w:rPr>
        <w:t>coul</w:t>
      </w:r>
      <w:r w:rsidR="004B2E4D">
        <w:rPr>
          <w:rFonts w:ascii="Times New Roman" w:hAnsi="Times New Roman"/>
          <w:sz w:val="24"/>
          <w:szCs w:val="24"/>
        </w:rPr>
        <w:t>d donate the machine if a competent operator would do the work.  Would like to run this by the cemetery association.  Malinowski suggested it could be one of the supervisors or Kevin, or one of the road crew.  Dale Blum’s name was also mentioned.  There is not a lot of material to move.  It is more of a dike than a ditch.  For the most part, it is just to get the ditch cleaned out</w:t>
      </w:r>
      <w:r w:rsidR="00971EF0">
        <w:rPr>
          <w:rFonts w:ascii="Times New Roman" w:hAnsi="Times New Roman"/>
          <w:sz w:val="24"/>
          <w:szCs w:val="24"/>
        </w:rPr>
        <w:t>.  If they need something moved, it could be done another time.</w:t>
      </w:r>
    </w:p>
    <w:p w14:paraId="647426AD" w14:textId="77777777" w:rsidR="00971EF0" w:rsidRDefault="00971EF0" w:rsidP="00A75C2A">
      <w:pPr>
        <w:spacing w:after="0" w:line="240" w:lineRule="auto"/>
        <w:rPr>
          <w:rFonts w:ascii="Times New Roman" w:hAnsi="Times New Roman"/>
          <w:b/>
          <w:sz w:val="24"/>
          <w:szCs w:val="24"/>
          <w:u w:val="single"/>
        </w:rPr>
      </w:pPr>
    </w:p>
    <w:p w14:paraId="5CC91F70" w14:textId="45D3ABD7" w:rsidR="0035741F" w:rsidRPr="002208BF" w:rsidRDefault="0035741F" w:rsidP="007D492B">
      <w:pPr>
        <w:spacing w:after="0" w:line="240" w:lineRule="auto"/>
        <w:rPr>
          <w:rFonts w:ascii="Times New Roman" w:hAnsi="Times New Roman"/>
          <w:sz w:val="24"/>
          <w:szCs w:val="24"/>
        </w:rPr>
      </w:pPr>
      <w:r w:rsidRPr="002208BF">
        <w:rPr>
          <w:rFonts w:ascii="Times New Roman" w:hAnsi="Times New Roman"/>
          <w:b/>
          <w:sz w:val="24"/>
          <w:szCs w:val="24"/>
          <w:u w:val="single"/>
        </w:rPr>
        <w:t>NEW BUSINESS</w:t>
      </w:r>
    </w:p>
    <w:p w14:paraId="0F0CB581" w14:textId="2A02FC3C" w:rsidR="00FB3D28" w:rsidRPr="00971EF0" w:rsidRDefault="00971EF0" w:rsidP="00A75C2A">
      <w:pPr>
        <w:pStyle w:val="ListParagraph"/>
        <w:numPr>
          <w:ilvl w:val="0"/>
          <w:numId w:val="4"/>
        </w:numPr>
        <w:spacing w:after="0" w:line="240" w:lineRule="auto"/>
        <w:ind w:left="360"/>
        <w:rPr>
          <w:rFonts w:ascii="Times New Roman" w:hAnsi="Times New Roman"/>
          <w:b/>
          <w:sz w:val="24"/>
          <w:szCs w:val="24"/>
        </w:rPr>
      </w:pPr>
      <w:r w:rsidRPr="00971EF0">
        <w:rPr>
          <w:rFonts w:ascii="Times New Roman" w:hAnsi="Times New Roman"/>
          <w:b/>
          <w:sz w:val="24"/>
          <w:szCs w:val="24"/>
        </w:rPr>
        <w:t xml:space="preserve">LEMOCK PROPERTY RESOLUTION – </w:t>
      </w:r>
      <w:r w:rsidRPr="00971EF0">
        <w:rPr>
          <w:rFonts w:ascii="Times New Roman" w:hAnsi="Times New Roman"/>
          <w:sz w:val="24"/>
          <w:szCs w:val="24"/>
        </w:rPr>
        <w:t xml:space="preserve">Chairman explained that, in order to sell the property, they had to install the new septic system.  </w:t>
      </w:r>
      <w:r w:rsidRPr="00971EF0">
        <w:rPr>
          <w:rFonts w:ascii="Times New Roman" w:hAnsi="Times New Roman"/>
          <w:b/>
          <w:sz w:val="24"/>
          <w:szCs w:val="24"/>
        </w:rPr>
        <w:t>Motion was made by Coffin, seconded by Senger, to adopt Resolution 2019-03 for Plan Revision for New Land Development.  VOTE:  3/0</w:t>
      </w:r>
    </w:p>
    <w:p w14:paraId="4F93448A" w14:textId="4487E5DE" w:rsidR="00971EF0" w:rsidRPr="00A75C2A" w:rsidRDefault="00971EF0" w:rsidP="00A75C2A">
      <w:pPr>
        <w:pStyle w:val="ListParagraph"/>
        <w:numPr>
          <w:ilvl w:val="0"/>
          <w:numId w:val="4"/>
        </w:numPr>
        <w:spacing w:after="0" w:line="240" w:lineRule="auto"/>
        <w:ind w:left="360"/>
        <w:rPr>
          <w:rFonts w:ascii="Times New Roman" w:hAnsi="Times New Roman"/>
          <w:sz w:val="24"/>
          <w:szCs w:val="24"/>
        </w:rPr>
      </w:pPr>
      <w:r>
        <w:rPr>
          <w:rFonts w:ascii="Times New Roman" w:hAnsi="Times New Roman"/>
          <w:b/>
          <w:sz w:val="24"/>
          <w:szCs w:val="24"/>
        </w:rPr>
        <w:lastRenderedPageBreak/>
        <w:t>DIRT, GRAVEL AND LOW VOLUME ROAD MAINTENANCE PROJECT AGREEMENT WITH ERIE COUNTY CONSERVATION DISTRICT.</w:t>
      </w:r>
      <w:r>
        <w:rPr>
          <w:rFonts w:ascii="Times New Roman" w:hAnsi="Times New Roman"/>
          <w:sz w:val="24"/>
          <w:szCs w:val="24"/>
        </w:rPr>
        <w:t xml:space="preserve">  </w:t>
      </w:r>
      <w:r w:rsidRPr="00A75C2A">
        <w:rPr>
          <w:rFonts w:ascii="Times New Roman" w:hAnsi="Times New Roman"/>
          <w:b/>
          <w:sz w:val="24"/>
          <w:szCs w:val="24"/>
        </w:rPr>
        <w:t xml:space="preserve">Motion by Malinowski, seconded by Senger, to accept the Erie County Conservation Dirt and Gravel Maintenance Project between Erie County Conservation and Waterford </w:t>
      </w:r>
      <w:r w:rsidR="007E1593">
        <w:rPr>
          <w:rFonts w:ascii="Times New Roman" w:hAnsi="Times New Roman"/>
          <w:b/>
          <w:sz w:val="24"/>
          <w:szCs w:val="24"/>
        </w:rPr>
        <w:t>T</w:t>
      </w:r>
      <w:r w:rsidRPr="00A75C2A">
        <w:rPr>
          <w:rFonts w:ascii="Times New Roman" w:hAnsi="Times New Roman"/>
          <w:b/>
          <w:sz w:val="24"/>
          <w:szCs w:val="24"/>
        </w:rPr>
        <w:t>ownship for Cronin Road.  The district agrees to fund the eligible costs for this project in an amount up to, but not exceeding, $44,000.  This contract can be amended using the Program’s “Contract Amendment Form” up to an additional 20% of the original contract amount identified here, at the discretion of the district.  VOTE:  3/0</w:t>
      </w:r>
    </w:p>
    <w:p w14:paraId="37D851B7" w14:textId="77777777" w:rsidR="00A75C2A" w:rsidRDefault="00A75C2A" w:rsidP="00A75C2A">
      <w:pPr>
        <w:spacing w:after="0" w:line="240" w:lineRule="auto"/>
        <w:rPr>
          <w:rFonts w:ascii="Times New Roman" w:hAnsi="Times New Roman"/>
          <w:sz w:val="24"/>
          <w:szCs w:val="24"/>
        </w:rPr>
      </w:pPr>
    </w:p>
    <w:p w14:paraId="48125DB9" w14:textId="59C80149" w:rsidR="000F4DFB" w:rsidRPr="002208BF" w:rsidRDefault="00A75C2A" w:rsidP="000F4DFB">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CO</w:t>
      </w:r>
      <w:r w:rsidR="000F4DFB" w:rsidRPr="002208BF">
        <w:rPr>
          <w:rFonts w:ascii="Times New Roman" w:eastAsia="Times New Roman" w:hAnsi="Times New Roman"/>
          <w:b/>
          <w:sz w:val="24"/>
          <w:szCs w:val="24"/>
          <w:u w:val="single"/>
        </w:rPr>
        <w:t>RRESPONDENCE</w:t>
      </w:r>
    </w:p>
    <w:p w14:paraId="47BF9829" w14:textId="55183B3E" w:rsidR="000F4DFB" w:rsidRPr="002208BF" w:rsidRDefault="00A75C2A" w:rsidP="000F4DFB">
      <w:pPr>
        <w:numPr>
          <w:ilvl w:val="0"/>
          <w:numId w:val="2"/>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ECATO Yearbook/Scholarship Presentation Dinner May 23 at Girard American Legion.</w:t>
      </w:r>
    </w:p>
    <w:p w14:paraId="0D3287DD" w14:textId="77777777" w:rsidR="005E5C2F" w:rsidRPr="002208BF" w:rsidRDefault="005E5C2F" w:rsidP="000F4DFB">
      <w:pPr>
        <w:spacing w:after="0" w:line="240" w:lineRule="auto"/>
        <w:rPr>
          <w:rFonts w:ascii="Times New Roman" w:eastAsia="Times New Roman" w:hAnsi="Times New Roman"/>
          <w:b/>
          <w:sz w:val="24"/>
          <w:szCs w:val="24"/>
          <w:u w:val="single"/>
        </w:rPr>
      </w:pPr>
    </w:p>
    <w:p w14:paraId="7227AA73" w14:textId="6692E527" w:rsidR="000F4DFB" w:rsidRPr="002208BF" w:rsidRDefault="000F4DFB" w:rsidP="000F4DFB">
      <w:pPr>
        <w:spacing w:after="0" w:line="240" w:lineRule="auto"/>
        <w:rPr>
          <w:rFonts w:ascii="Times New Roman" w:eastAsia="Times New Roman" w:hAnsi="Times New Roman"/>
          <w:sz w:val="24"/>
          <w:szCs w:val="24"/>
        </w:rPr>
      </w:pPr>
      <w:r w:rsidRPr="002208BF">
        <w:rPr>
          <w:rFonts w:ascii="Times New Roman" w:eastAsia="Times New Roman" w:hAnsi="Times New Roman"/>
          <w:b/>
          <w:sz w:val="24"/>
          <w:szCs w:val="24"/>
          <w:u w:val="single"/>
        </w:rPr>
        <w:t>RECEIPTS</w:t>
      </w:r>
      <w:r w:rsidRPr="002208BF">
        <w:rPr>
          <w:rFonts w:ascii="Times New Roman" w:eastAsia="Times New Roman" w:hAnsi="Times New Roman"/>
          <w:sz w:val="24"/>
          <w:szCs w:val="24"/>
        </w:rPr>
        <w:t>:</w:t>
      </w:r>
    </w:p>
    <w:p w14:paraId="76FA8692" w14:textId="06C1E60C" w:rsidR="00A75C2A" w:rsidRPr="00A75C2A" w:rsidRDefault="00A75C2A" w:rsidP="00A75C2A">
      <w:pPr>
        <w:spacing w:after="0" w:line="240" w:lineRule="auto"/>
        <w:rPr>
          <w:rFonts w:ascii="Arial" w:eastAsia="Times New Roman" w:hAnsi="Arial" w:cs="Arial"/>
          <w:b/>
          <w:szCs w:val="24"/>
          <w:u w:val="single"/>
        </w:rPr>
      </w:pPr>
    </w:p>
    <w:tbl>
      <w:tblPr>
        <w:tblStyle w:val="TableGrid5"/>
        <w:tblW w:w="0" w:type="auto"/>
        <w:tblLook w:val="04A0" w:firstRow="1" w:lastRow="0" w:firstColumn="1" w:lastColumn="0" w:noHBand="0" w:noVBand="1"/>
      </w:tblPr>
      <w:tblGrid>
        <w:gridCol w:w="1255"/>
        <w:gridCol w:w="2880"/>
        <w:gridCol w:w="3870"/>
        <w:gridCol w:w="1345"/>
      </w:tblGrid>
      <w:tr w:rsidR="00A75C2A" w:rsidRPr="00A75C2A" w14:paraId="1341AB37" w14:textId="77777777" w:rsidTr="00201950">
        <w:tc>
          <w:tcPr>
            <w:tcW w:w="1255" w:type="dxa"/>
          </w:tcPr>
          <w:p w14:paraId="040994DD"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486409</w:t>
            </w:r>
          </w:p>
        </w:tc>
        <w:tc>
          <w:tcPr>
            <w:tcW w:w="2880" w:type="dxa"/>
          </w:tcPr>
          <w:p w14:paraId="7EA0A5A4"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Anthony Gomo</w:t>
            </w:r>
          </w:p>
        </w:tc>
        <w:tc>
          <w:tcPr>
            <w:tcW w:w="3870" w:type="dxa"/>
          </w:tcPr>
          <w:p w14:paraId="73FF9017"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Sewer Usage</w:t>
            </w:r>
          </w:p>
        </w:tc>
        <w:tc>
          <w:tcPr>
            <w:tcW w:w="1345" w:type="dxa"/>
          </w:tcPr>
          <w:p w14:paraId="2E47CAF3"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63.26</w:t>
            </w:r>
          </w:p>
        </w:tc>
      </w:tr>
      <w:tr w:rsidR="00A75C2A" w:rsidRPr="00A75C2A" w14:paraId="28AE8C6B" w14:textId="77777777" w:rsidTr="00201950">
        <w:tc>
          <w:tcPr>
            <w:tcW w:w="1255" w:type="dxa"/>
          </w:tcPr>
          <w:p w14:paraId="595215C6"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486410</w:t>
            </w:r>
          </w:p>
        </w:tc>
        <w:tc>
          <w:tcPr>
            <w:tcW w:w="2880" w:type="dxa"/>
          </w:tcPr>
          <w:p w14:paraId="3D1A40FE"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ECGRA</w:t>
            </w:r>
          </w:p>
        </w:tc>
        <w:tc>
          <w:tcPr>
            <w:tcW w:w="3870" w:type="dxa"/>
          </w:tcPr>
          <w:p w14:paraId="333C37FA"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2Q2019 Gaming Revenue</w:t>
            </w:r>
          </w:p>
        </w:tc>
        <w:tc>
          <w:tcPr>
            <w:tcW w:w="1345" w:type="dxa"/>
          </w:tcPr>
          <w:p w14:paraId="283C3449"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10226.29</w:t>
            </w:r>
          </w:p>
        </w:tc>
      </w:tr>
      <w:tr w:rsidR="00A75C2A" w:rsidRPr="00A75C2A" w14:paraId="10B56B6F" w14:textId="77777777" w:rsidTr="00201950">
        <w:tc>
          <w:tcPr>
            <w:tcW w:w="1255" w:type="dxa"/>
          </w:tcPr>
          <w:p w14:paraId="4B4DABAE"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486411</w:t>
            </w:r>
          </w:p>
        </w:tc>
        <w:tc>
          <w:tcPr>
            <w:tcW w:w="2880" w:type="dxa"/>
          </w:tcPr>
          <w:p w14:paraId="7DBFFEA2"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Mag Dist 06-3-05</w:t>
            </w:r>
          </w:p>
        </w:tc>
        <w:tc>
          <w:tcPr>
            <w:tcW w:w="3870" w:type="dxa"/>
          </w:tcPr>
          <w:p w14:paraId="4998978B"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Local fines</w:t>
            </w:r>
          </w:p>
        </w:tc>
        <w:tc>
          <w:tcPr>
            <w:tcW w:w="1345" w:type="dxa"/>
          </w:tcPr>
          <w:p w14:paraId="7DFA91B9"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244.91</w:t>
            </w:r>
          </w:p>
        </w:tc>
      </w:tr>
      <w:tr w:rsidR="00A75C2A" w:rsidRPr="00A75C2A" w14:paraId="50E411AE" w14:textId="77777777" w:rsidTr="00201950">
        <w:tc>
          <w:tcPr>
            <w:tcW w:w="1255" w:type="dxa"/>
          </w:tcPr>
          <w:p w14:paraId="1AE7334E"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486412</w:t>
            </w:r>
          </w:p>
        </w:tc>
        <w:tc>
          <w:tcPr>
            <w:tcW w:w="2880" w:type="dxa"/>
          </w:tcPr>
          <w:p w14:paraId="32A7F0BB"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Berkheimer</w:t>
            </w:r>
          </w:p>
        </w:tc>
        <w:tc>
          <w:tcPr>
            <w:tcW w:w="3870" w:type="dxa"/>
          </w:tcPr>
          <w:p w14:paraId="6FCB1504"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Earned Income Tax</w:t>
            </w:r>
          </w:p>
        </w:tc>
        <w:tc>
          <w:tcPr>
            <w:tcW w:w="1345" w:type="dxa"/>
          </w:tcPr>
          <w:p w14:paraId="5CF2278C"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12045.25</w:t>
            </w:r>
          </w:p>
        </w:tc>
      </w:tr>
      <w:tr w:rsidR="00A75C2A" w:rsidRPr="00A75C2A" w14:paraId="4EBFDB44" w14:textId="77777777" w:rsidTr="00201950">
        <w:tc>
          <w:tcPr>
            <w:tcW w:w="1255" w:type="dxa"/>
          </w:tcPr>
          <w:p w14:paraId="588728A9"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486413</w:t>
            </w:r>
          </w:p>
        </w:tc>
        <w:tc>
          <w:tcPr>
            <w:tcW w:w="2880" w:type="dxa"/>
          </w:tcPr>
          <w:p w14:paraId="542FBD2D"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Berkheimer</w:t>
            </w:r>
          </w:p>
        </w:tc>
        <w:tc>
          <w:tcPr>
            <w:tcW w:w="3870" w:type="dxa"/>
          </w:tcPr>
          <w:p w14:paraId="467942C3" w14:textId="77777777" w:rsidR="00A75C2A" w:rsidRPr="00A75C2A" w:rsidRDefault="00A75C2A" w:rsidP="00A75C2A">
            <w:pPr>
              <w:spacing w:after="0" w:line="240" w:lineRule="auto"/>
              <w:jc w:val="both"/>
              <w:rPr>
                <w:rFonts w:ascii="Arial" w:hAnsi="Arial" w:cs="Arial"/>
                <w:szCs w:val="24"/>
              </w:rPr>
            </w:pPr>
            <w:r w:rsidRPr="00A75C2A">
              <w:rPr>
                <w:rFonts w:ascii="Arial" w:hAnsi="Arial" w:cs="Arial"/>
                <w:szCs w:val="24"/>
              </w:rPr>
              <w:t>Local Services Tax</w:t>
            </w:r>
          </w:p>
        </w:tc>
        <w:tc>
          <w:tcPr>
            <w:tcW w:w="1345" w:type="dxa"/>
          </w:tcPr>
          <w:p w14:paraId="3502FD65"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146.81</w:t>
            </w:r>
          </w:p>
        </w:tc>
      </w:tr>
      <w:tr w:rsidR="00A75C2A" w:rsidRPr="00A75C2A" w14:paraId="7D4985BA" w14:textId="77777777" w:rsidTr="00201950">
        <w:tc>
          <w:tcPr>
            <w:tcW w:w="1255" w:type="dxa"/>
          </w:tcPr>
          <w:p w14:paraId="314B95CC"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486414</w:t>
            </w:r>
          </w:p>
        </w:tc>
        <w:tc>
          <w:tcPr>
            <w:tcW w:w="2880" w:type="dxa"/>
          </w:tcPr>
          <w:p w14:paraId="3BBE81A3"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Berkheimer</w:t>
            </w:r>
          </w:p>
        </w:tc>
        <w:tc>
          <w:tcPr>
            <w:tcW w:w="3870" w:type="dxa"/>
          </w:tcPr>
          <w:p w14:paraId="16800B7B"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Earned Income Tax</w:t>
            </w:r>
          </w:p>
        </w:tc>
        <w:tc>
          <w:tcPr>
            <w:tcW w:w="1345" w:type="dxa"/>
          </w:tcPr>
          <w:p w14:paraId="4945292D"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804.33</w:t>
            </w:r>
          </w:p>
        </w:tc>
      </w:tr>
      <w:tr w:rsidR="00A75C2A" w:rsidRPr="00A75C2A" w14:paraId="567DE5C6" w14:textId="77777777" w:rsidTr="00201950">
        <w:tc>
          <w:tcPr>
            <w:tcW w:w="1255" w:type="dxa"/>
          </w:tcPr>
          <w:p w14:paraId="089C1D5F"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486415</w:t>
            </w:r>
          </w:p>
        </w:tc>
        <w:tc>
          <w:tcPr>
            <w:tcW w:w="2880" w:type="dxa"/>
          </w:tcPr>
          <w:p w14:paraId="681F6F18"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Berkheimer</w:t>
            </w:r>
          </w:p>
        </w:tc>
        <w:tc>
          <w:tcPr>
            <w:tcW w:w="3870" w:type="dxa"/>
          </w:tcPr>
          <w:p w14:paraId="18F5E4A8"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Local Services Tax</w:t>
            </w:r>
          </w:p>
        </w:tc>
        <w:tc>
          <w:tcPr>
            <w:tcW w:w="1345" w:type="dxa"/>
          </w:tcPr>
          <w:p w14:paraId="2C51BAF4"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147.30</w:t>
            </w:r>
          </w:p>
        </w:tc>
      </w:tr>
      <w:tr w:rsidR="00A75C2A" w:rsidRPr="00A75C2A" w14:paraId="1AF9D63A" w14:textId="77777777" w:rsidTr="00201950">
        <w:tc>
          <w:tcPr>
            <w:tcW w:w="1255" w:type="dxa"/>
          </w:tcPr>
          <w:p w14:paraId="36E4D38B"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486416</w:t>
            </w:r>
          </w:p>
        </w:tc>
        <w:tc>
          <w:tcPr>
            <w:tcW w:w="2880" w:type="dxa"/>
          </w:tcPr>
          <w:p w14:paraId="03944395"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Berkheimer</w:t>
            </w:r>
          </w:p>
        </w:tc>
        <w:tc>
          <w:tcPr>
            <w:tcW w:w="3870" w:type="dxa"/>
          </w:tcPr>
          <w:p w14:paraId="69F15490"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Earned Income Tax</w:t>
            </w:r>
          </w:p>
        </w:tc>
        <w:tc>
          <w:tcPr>
            <w:tcW w:w="1345" w:type="dxa"/>
          </w:tcPr>
          <w:p w14:paraId="6A46034F"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4291.62</w:t>
            </w:r>
          </w:p>
        </w:tc>
      </w:tr>
      <w:tr w:rsidR="00A75C2A" w:rsidRPr="00A75C2A" w14:paraId="4B838B43" w14:textId="77777777" w:rsidTr="00201950">
        <w:tc>
          <w:tcPr>
            <w:tcW w:w="1255" w:type="dxa"/>
          </w:tcPr>
          <w:p w14:paraId="7D9C3174"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486417</w:t>
            </w:r>
          </w:p>
        </w:tc>
        <w:tc>
          <w:tcPr>
            <w:tcW w:w="2880" w:type="dxa"/>
          </w:tcPr>
          <w:p w14:paraId="6C222CCB"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Berkheimer</w:t>
            </w:r>
          </w:p>
        </w:tc>
        <w:tc>
          <w:tcPr>
            <w:tcW w:w="3870" w:type="dxa"/>
          </w:tcPr>
          <w:p w14:paraId="761D591C"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Local Services Tax</w:t>
            </w:r>
          </w:p>
        </w:tc>
        <w:tc>
          <w:tcPr>
            <w:tcW w:w="1345" w:type="dxa"/>
          </w:tcPr>
          <w:p w14:paraId="5EF080A1"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487.41</w:t>
            </w:r>
          </w:p>
        </w:tc>
      </w:tr>
      <w:tr w:rsidR="00A75C2A" w:rsidRPr="00A75C2A" w14:paraId="374EB55E" w14:textId="77777777" w:rsidTr="00201950">
        <w:tc>
          <w:tcPr>
            <w:tcW w:w="1255" w:type="dxa"/>
          </w:tcPr>
          <w:p w14:paraId="10825CF7"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486418</w:t>
            </w:r>
          </w:p>
        </w:tc>
        <w:tc>
          <w:tcPr>
            <w:tcW w:w="2880" w:type="dxa"/>
          </w:tcPr>
          <w:p w14:paraId="7435181D"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Wtfd Tax Collector</w:t>
            </w:r>
          </w:p>
        </w:tc>
        <w:tc>
          <w:tcPr>
            <w:tcW w:w="3870" w:type="dxa"/>
          </w:tcPr>
          <w:p w14:paraId="33EB0D11"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Real Estate Taxes</w:t>
            </w:r>
          </w:p>
        </w:tc>
        <w:tc>
          <w:tcPr>
            <w:tcW w:w="1345" w:type="dxa"/>
          </w:tcPr>
          <w:p w14:paraId="5B611AD1"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266129.31</w:t>
            </w:r>
          </w:p>
        </w:tc>
      </w:tr>
      <w:tr w:rsidR="00A75C2A" w:rsidRPr="00A75C2A" w14:paraId="620C46FC" w14:textId="77777777" w:rsidTr="00201950">
        <w:tc>
          <w:tcPr>
            <w:tcW w:w="1255" w:type="dxa"/>
          </w:tcPr>
          <w:p w14:paraId="6190B123"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486419</w:t>
            </w:r>
          </w:p>
        </w:tc>
        <w:tc>
          <w:tcPr>
            <w:tcW w:w="2880" w:type="dxa"/>
          </w:tcPr>
          <w:p w14:paraId="06E86B54"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Berkheimer</w:t>
            </w:r>
          </w:p>
        </w:tc>
        <w:tc>
          <w:tcPr>
            <w:tcW w:w="3870" w:type="dxa"/>
          </w:tcPr>
          <w:p w14:paraId="1D6A204D"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Earned Income Tax</w:t>
            </w:r>
          </w:p>
        </w:tc>
        <w:tc>
          <w:tcPr>
            <w:tcW w:w="1345" w:type="dxa"/>
          </w:tcPr>
          <w:p w14:paraId="0B65F8F3"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4914.92</w:t>
            </w:r>
          </w:p>
        </w:tc>
      </w:tr>
      <w:tr w:rsidR="00A75C2A" w:rsidRPr="00A75C2A" w14:paraId="3031912A" w14:textId="77777777" w:rsidTr="00201950">
        <w:tc>
          <w:tcPr>
            <w:tcW w:w="1255" w:type="dxa"/>
          </w:tcPr>
          <w:p w14:paraId="0C0C210B"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486420</w:t>
            </w:r>
          </w:p>
        </w:tc>
        <w:tc>
          <w:tcPr>
            <w:tcW w:w="2880" w:type="dxa"/>
          </w:tcPr>
          <w:p w14:paraId="485C6143"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Berkheimer</w:t>
            </w:r>
          </w:p>
        </w:tc>
        <w:tc>
          <w:tcPr>
            <w:tcW w:w="3870" w:type="dxa"/>
          </w:tcPr>
          <w:p w14:paraId="1B0C1F02"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Local Services Tax</w:t>
            </w:r>
          </w:p>
        </w:tc>
        <w:tc>
          <w:tcPr>
            <w:tcW w:w="1345" w:type="dxa"/>
          </w:tcPr>
          <w:p w14:paraId="3B0E5722"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380.52</w:t>
            </w:r>
          </w:p>
        </w:tc>
      </w:tr>
      <w:tr w:rsidR="00A75C2A" w:rsidRPr="00A75C2A" w14:paraId="20F25531" w14:textId="77777777" w:rsidTr="00201950">
        <w:tc>
          <w:tcPr>
            <w:tcW w:w="1255" w:type="dxa"/>
          </w:tcPr>
          <w:p w14:paraId="789ABB9D"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486421</w:t>
            </w:r>
          </w:p>
        </w:tc>
        <w:tc>
          <w:tcPr>
            <w:tcW w:w="2880" w:type="dxa"/>
          </w:tcPr>
          <w:p w14:paraId="631C818D"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Mary Reichert</w:t>
            </w:r>
          </w:p>
        </w:tc>
        <w:tc>
          <w:tcPr>
            <w:tcW w:w="3870" w:type="dxa"/>
          </w:tcPr>
          <w:p w14:paraId="57A2E074"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Zoning books</w:t>
            </w:r>
          </w:p>
        </w:tc>
        <w:tc>
          <w:tcPr>
            <w:tcW w:w="1345" w:type="dxa"/>
          </w:tcPr>
          <w:p w14:paraId="1E89A101"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25.00</w:t>
            </w:r>
          </w:p>
        </w:tc>
      </w:tr>
      <w:tr w:rsidR="00A75C2A" w:rsidRPr="00A75C2A" w14:paraId="39D47E1B" w14:textId="77777777" w:rsidTr="00201950">
        <w:tc>
          <w:tcPr>
            <w:tcW w:w="1255" w:type="dxa"/>
          </w:tcPr>
          <w:p w14:paraId="0BBB0AA0"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486422</w:t>
            </w:r>
          </w:p>
        </w:tc>
        <w:tc>
          <w:tcPr>
            <w:tcW w:w="2880" w:type="dxa"/>
          </w:tcPr>
          <w:p w14:paraId="21935D17"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Recorder of Deeds</w:t>
            </w:r>
          </w:p>
        </w:tc>
        <w:tc>
          <w:tcPr>
            <w:tcW w:w="3870" w:type="dxa"/>
          </w:tcPr>
          <w:p w14:paraId="2D670157"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Realty Transfers</w:t>
            </w:r>
          </w:p>
        </w:tc>
        <w:tc>
          <w:tcPr>
            <w:tcW w:w="1345" w:type="dxa"/>
          </w:tcPr>
          <w:p w14:paraId="63AB331B"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499.80</w:t>
            </w:r>
          </w:p>
        </w:tc>
      </w:tr>
      <w:tr w:rsidR="00A75C2A" w:rsidRPr="00A75C2A" w14:paraId="4AB557E2" w14:textId="77777777" w:rsidTr="00201950">
        <w:tc>
          <w:tcPr>
            <w:tcW w:w="1255" w:type="dxa"/>
          </w:tcPr>
          <w:p w14:paraId="27F6AFD8"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486423</w:t>
            </w:r>
          </w:p>
        </w:tc>
        <w:tc>
          <w:tcPr>
            <w:tcW w:w="2880" w:type="dxa"/>
          </w:tcPr>
          <w:p w14:paraId="3DC4C9BC"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Beeman Estates</w:t>
            </w:r>
          </w:p>
        </w:tc>
        <w:tc>
          <w:tcPr>
            <w:tcW w:w="3870" w:type="dxa"/>
          </w:tcPr>
          <w:p w14:paraId="417C0A16" w14:textId="77777777" w:rsidR="00A75C2A" w:rsidRPr="00A75C2A" w:rsidRDefault="00A75C2A" w:rsidP="00A75C2A">
            <w:pPr>
              <w:spacing w:after="0" w:line="240" w:lineRule="auto"/>
              <w:rPr>
                <w:rFonts w:ascii="Arial" w:hAnsi="Arial" w:cs="Arial"/>
                <w:szCs w:val="24"/>
              </w:rPr>
            </w:pPr>
            <w:r w:rsidRPr="00A75C2A">
              <w:rPr>
                <w:rFonts w:ascii="Arial" w:hAnsi="Arial" w:cs="Arial"/>
                <w:szCs w:val="24"/>
              </w:rPr>
              <w:t>Sewer Usage</w:t>
            </w:r>
          </w:p>
        </w:tc>
        <w:tc>
          <w:tcPr>
            <w:tcW w:w="1345" w:type="dxa"/>
          </w:tcPr>
          <w:p w14:paraId="4E9BD132" w14:textId="77777777" w:rsidR="00A75C2A" w:rsidRPr="00A75C2A" w:rsidRDefault="00A75C2A" w:rsidP="00A75C2A">
            <w:pPr>
              <w:spacing w:after="0" w:line="240" w:lineRule="auto"/>
              <w:jc w:val="right"/>
              <w:rPr>
                <w:rFonts w:ascii="Arial" w:hAnsi="Arial" w:cs="Arial"/>
                <w:szCs w:val="24"/>
              </w:rPr>
            </w:pPr>
            <w:r w:rsidRPr="00A75C2A">
              <w:rPr>
                <w:rFonts w:ascii="Arial" w:hAnsi="Arial" w:cs="Arial"/>
                <w:szCs w:val="24"/>
              </w:rPr>
              <w:t>63.26</w:t>
            </w:r>
          </w:p>
        </w:tc>
      </w:tr>
    </w:tbl>
    <w:p w14:paraId="29F96872" w14:textId="77777777" w:rsidR="00A75C2A" w:rsidRPr="00A75C2A" w:rsidRDefault="00A75C2A" w:rsidP="00A75C2A">
      <w:pPr>
        <w:spacing w:after="0" w:line="240" w:lineRule="auto"/>
        <w:rPr>
          <w:rFonts w:ascii="Arial" w:eastAsia="Times New Roman" w:hAnsi="Arial" w:cs="Arial"/>
          <w:b/>
          <w:szCs w:val="24"/>
          <w:u w:val="single"/>
        </w:rPr>
      </w:pPr>
    </w:p>
    <w:p w14:paraId="6028B41B" w14:textId="77777777" w:rsidR="00A75C2A" w:rsidRPr="00A75C2A" w:rsidRDefault="00A75C2A" w:rsidP="00A75C2A">
      <w:pPr>
        <w:spacing w:after="0" w:line="240" w:lineRule="auto"/>
        <w:rPr>
          <w:rFonts w:ascii="Arial" w:eastAsia="Times New Roman" w:hAnsi="Arial" w:cs="Arial"/>
          <w:szCs w:val="24"/>
        </w:rPr>
      </w:pPr>
      <w:r w:rsidRPr="00A75C2A">
        <w:rPr>
          <w:rFonts w:ascii="Arial" w:eastAsia="Times New Roman" w:hAnsi="Arial" w:cs="Arial"/>
          <w:b/>
          <w:szCs w:val="24"/>
          <w:u w:val="single"/>
        </w:rPr>
        <w:t>MOTION TO APPROVE PAYMENT OF BILLS -- BILL PAYMENT LIST</w:t>
      </w:r>
      <w:r w:rsidRPr="00A75C2A">
        <w:rPr>
          <w:rFonts w:ascii="Arial" w:eastAsia="Times New Roman" w:hAnsi="Arial" w:cs="Arial"/>
          <w:szCs w:val="24"/>
        </w:rPr>
        <w:t xml:space="preserve">: See attached </w:t>
      </w:r>
    </w:p>
    <w:p w14:paraId="14924FB8" w14:textId="77777777" w:rsidR="00A75C2A" w:rsidRPr="00A75C2A" w:rsidRDefault="00A75C2A" w:rsidP="00A75C2A">
      <w:pPr>
        <w:spacing w:after="0" w:line="240" w:lineRule="auto"/>
        <w:rPr>
          <w:rFonts w:ascii="Arial" w:eastAsia="Times New Roman" w:hAnsi="Arial" w:cs="Arial"/>
          <w:szCs w:val="24"/>
        </w:rPr>
      </w:pPr>
    </w:p>
    <w:p w14:paraId="4C090C80" w14:textId="77777777" w:rsidR="00A75C2A" w:rsidRPr="00A75C2A" w:rsidRDefault="00A75C2A" w:rsidP="00A75C2A">
      <w:pPr>
        <w:spacing w:after="0" w:line="240" w:lineRule="auto"/>
        <w:rPr>
          <w:rFonts w:ascii="Arial" w:eastAsia="Times New Roman" w:hAnsi="Arial" w:cs="Arial"/>
          <w:szCs w:val="24"/>
        </w:rPr>
      </w:pPr>
      <w:r w:rsidRPr="00A75C2A">
        <w:rPr>
          <w:rFonts w:ascii="Arial" w:eastAsia="Times New Roman" w:hAnsi="Arial" w:cs="Arial"/>
          <w:szCs w:val="24"/>
        </w:rPr>
        <w:t>Payroll Period: 4/20/19-5/3/19 (Check Date: 05/8/19)</w:t>
      </w:r>
    </w:p>
    <w:p w14:paraId="12316F5B" w14:textId="77777777" w:rsidR="00A75C2A" w:rsidRPr="00A75C2A" w:rsidRDefault="00A75C2A" w:rsidP="00A75C2A">
      <w:pPr>
        <w:spacing w:after="0" w:line="240" w:lineRule="auto"/>
        <w:rPr>
          <w:rFonts w:ascii="Arial" w:eastAsia="Times New Roman" w:hAnsi="Arial" w:cs="Arial"/>
          <w:szCs w:val="24"/>
        </w:rPr>
      </w:pPr>
      <w:r w:rsidRPr="00A75C2A">
        <w:rPr>
          <w:rFonts w:ascii="Arial" w:eastAsia="Times New Roman" w:hAnsi="Arial" w:cs="Arial"/>
          <w:szCs w:val="24"/>
        </w:rPr>
        <w:tab/>
      </w:r>
      <w:r w:rsidRPr="00A75C2A">
        <w:rPr>
          <w:rFonts w:ascii="Arial" w:eastAsia="Times New Roman" w:hAnsi="Arial" w:cs="Arial"/>
          <w:szCs w:val="24"/>
        </w:rPr>
        <w:tab/>
        <w:t>Checks &amp; Direct Deposits:</w:t>
      </w:r>
      <w:r w:rsidRPr="00A75C2A">
        <w:rPr>
          <w:rFonts w:ascii="Arial" w:eastAsia="Times New Roman" w:hAnsi="Arial" w:cs="Arial"/>
          <w:szCs w:val="24"/>
        </w:rPr>
        <w:tab/>
        <w:t>$  9,032.48</w:t>
      </w:r>
    </w:p>
    <w:p w14:paraId="0D89BC45" w14:textId="77777777" w:rsidR="00A75C2A" w:rsidRPr="00A75C2A" w:rsidRDefault="00A75C2A" w:rsidP="00A75C2A">
      <w:pPr>
        <w:spacing w:after="0" w:line="240" w:lineRule="auto"/>
        <w:rPr>
          <w:rFonts w:ascii="Arial" w:eastAsia="Times New Roman" w:hAnsi="Arial" w:cs="Arial"/>
          <w:szCs w:val="24"/>
        </w:rPr>
      </w:pPr>
      <w:r w:rsidRPr="00A75C2A">
        <w:rPr>
          <w:rFonts w:ascii="Arial" w:eastAsia="Times New Roman" w:hAnsi="Arial" w:cs="Arial"/>
          <w:szCs w:val="24"/>
        </w:rPr>
        <w:tab/>
      </w:r>
      <w:r w:rsidRPr="00A75C2A">
        <w:rPr>
          <w:rFonts w:ascii="Arial" w:eastAsia="Times New Roman" w:hAnsi="Arial" w:cs="Arial"/>
          <w:szCs w:val="24"/>
        </w:rPr>
        <w:tab/>
        <w:t>Payroll Taxes:</w:t>
      </w:r>
      <w:r w:rsidRPr="00A75C2A">
        <w:rPr>
          <w:rFonts w:ascii="Arial" w:eastAsia="Times New Roman" w:hAnsi="Arial" w:cs="Arial"/>
          <w:szCs w:val="24"/>
        </w:rPr>
        <w:tab/>
      </w:r>
      <w:r w:rsidRPr="00A75C2A">
        <w:rPr>
          <w:rFonts w:ascii="Arial" w:eastAsia="Times New Roman" w:hAnsi="Arial" w:cs="Arial"/>
          <w:szCs w:val="24"/>
        </w:rPr>
        <w:tab/>
      </w:r>
      <w:r w:rsidRPr="00A75C2A">
        <w:rPr>
          <w:rFonts w:ascii="Arial" w:eastAsia="Times New Roman" w:hAnsi="Arial" w:cs="Arial"/>
          <w:szCs w:val="24"/>
        </w:rPr>
        <w:tab/>
      </w:r>
      <w:r w:rsidRPr="00A75C2A">
        <w:rPr>
          <w:rFonts w:ascii="Arial" w:eastAsia="Times New Roman" w:hAnsi="Arial" w:cs="Arial"/>
          <w:szCs w:val="24"/>
          <w:u w:val="single"/>
        </w:rPr>
        <w:t>$  3,404.63</w:t>
      </w:r>
      <w:r w:rsidRPr="00A75C2A">
        <w:rPr>
          <w:rFonts w:ascii="Arial" w:eastAsia="Times New Roman" w:hAnsi="Arial" w:cs="Arial"/>
          <w:szCs w:val="24"/>
        </w:rPr>
        <w:t xml:space="preserve">  </w:t>
      </w:r>
      <w:r w:rsidRPr="00A75C2A">
        <w:rPr>
          <w:rFonts w:ascii="Arial" w:eastAsia="Times New Roman" w:hAnsi="Arial" w:cs="Arial"/>
          <w:szCs w:val="24"/>
        </w:rPr>
        <w:tab/>
      </w:r>
      <w:r w:rsidRPr="00A75C2A">
        <w:rPr>
          <w:rFonts w:ascii="Arial" w:eastAsia="Times New Roman" w:hAnsi="Arial" w:cs="Arial"/>
          <w:szCs w:val="24"/>
        </w:rPr>
        <w:tab/>
      </w:r>
    </w:p>
    <w:p w14:paraId="78085E1B" w14:textId="77777777" w:rsidR="00A75C2A" w:rsidRPr="00A75C2A" w:rsidRDefault="00A75C2A" w:rsidP="00A75C2A">
      <w:pPr>
        <w:spacing w:after="0" w:line="240" w:lineRule="auto"/>
        <w:rPr>
          <w:rFonts w:ascii="Arial" w:eastAsia="Times New Roman" w:hAnsi="Arial" w:cs="Arial"/>
          <w:szCs w:val="24"/>
        </w:rPr>
      </w:pPr>
      <w:r w:rsidRPr="00A75C2A">
        <w:rPr>
          <w:rFonts w:ascii="Arial" w:eastAsia="Times New Roman" w:hAnsi="Arial" w:cs="Arial"/>
          <w:szCs w:val="24"/>
        </w:rPr>
        <w:tab/>
      </w:r>
      <w:r w:rsidRPr="00A75C2A">
        <w:rPr>
          <w:rFonts w:ascii="Arial" w:eastAsia="Times New Roman" w:hAnsi="Arial" w:cs="Arial"/>
          <w:szCs w:val="24"/>
        </w:rPr>
        <w:tab/>
        <w:t>Total:</w:t>
      </w:r>
      <w:r w:rsidRPr="00A75C2A">
        <w:rPr>
          <w:rFonts w:ascii="Arial" w:eastAsia="Times New Roman" w:hAnsi="Arial" w:cs="Arial"/>
          <w:szCs w:val="24"/>
        </w:rPr>
        <w:tab/>
      </w:r>
      <w:r w:rsidRPr="00A75C2A">
        <w:rPr>
          <w:rFonts w:ascii="Arial" w:eastAsia="Times New Roman" w:hAnsi="Arial" w:cs="Arial"/>
          <w:szCs w:val="24"/>
        </w:rPr>
        <w:tab/>
      </w:r>
      <w:r w:rsidRPr="00A75C2A">
        <w:rPr>
          <w:rFonts w:ascii="Arial" w:eastAsia="Times New Roman" w:hAnsi="Arial" w:cs="Arial"/>
          <w:szCs w:val="24"/>
        </w:rPr>
        <w:tab/>
      </w:r>
      <w:r w:rsidRPr="00A75C2A">
        <w:rPr>
          <w:rFonts w:ascii="Arial" w:eastAsia="Times New Roman" w:hAnsi="Arial" w:cs="Arial"/>
          <w:szCs w:val="24"/>
        </w:rPr>
        <w:tab/>
        <w:t>$12,437.12</w:t>
      </w:r>
      <w:r w:rsidRPr="00A75C2A">
        <w:rPr>
          <w:rFonts w:ascii="Arial" w:eastAsia="Times New Roman" w:hAnsi="Arial" w:cs="Arial"/>
          <w:szCs w:val="24"/>
        </w:rPr>
        <w:tab/>
      </w:r>
      <w:r w:rsidRPr="00A75C2A">
        <w:rPr>
          <w:rFonts w:ascii="Arial" w:eastAsia="Times New Roman" w:hAnsi="Arial" w:cs="Arial"/>
          <w:szCs w:val="24"/>
        </w:rPr>
        <w:tab/>
      </w:r>
    </w:p>
    <w:p w14:paraId="2E3B7D3E" w14:textId="697DC5FD" w:rsidR="00601C4D" w:rsidRPr="002208BF" w:rsidRDefault="000F4DFB" w:rsidP="005E5C2F">
      <w:pPr>
        <w:spacing w:after="0" w:line="240" w:lineRule="auto"/>
        <w:rPr>
          <w:rFonts w:ascii="Times New Roman" w:eastAsia="Times New Roman" w:hAnsi="Times New Roman"/>
          <w:sz w:val="24"/>
          <w:szCs w:val="24"/>
        </w:rPr>
      </w:pPr>
      <w:r w:rsidRPr="002208BF">
        <w:rPr>
          <w:rFonts w:ascii="Times New Roman" w:eastAsia="Times New Roman" w:hAnsi="Times New Roman"/>
          <w:sz w:val="24"/>
          <w:szCs w:val="24"/>
        </w:rPr>
        <w:t xml:space="preserve">  </w:t>
      </w:r>
      <w:r w:rsidRPr="002208BF">
        <w:rPr>
          <w:rFonts w:ascii="Times New Roman" w:eastAsia="Times New Roman" w:hAnsi="Times New Roman"/>
          <w:sz w:val="24"/>
          <w:szCs w:val="24"/>
        </w:rPr>
        <w:tab/>
        <w:t xml:space="preserve">     </w:t>
      </w:r>
      <w:r w:rsidR="00E41E5C" w:rsidRPr="002208BF">
        <w:rPr>
          <w:rFonts w:ascii="Times New Roman" w:hAnsi="Times New Roman"/>
          <w:b/>
          <w:sz w:val="24"/>
          <w:szCs w:val="24"/>
          <w:u w:val="single"/>
        </w:rPr>
        <w:br/>
      </w:r>
      <w:r w:rsidR="00894483" w:rsidRPr="002208BF">
        <w:rPr>
          <w:rFonts w:ascii="Times New Roman" w:hAnsi="Times New Roman"/>
          <w:b/>
          <w:sz w:val="24"/>
          <w:szCs w:val="24"/>
          <w:u w:val="single"/>
        </w:rPr>
        <w:t>MOTION TO PAY BILLS</w:t>
      </w:r>
      <w:r w:rsidR="00E50D69" w:rsidRPr="002208BF">
        <w:rPr>
          <w:rFonts w:ascii="Times New Roman" w:hAnsi="Times New Roman"/>
          <w:b/>
          <w:sz w:val="24"/>
          <w:szCs w:val="24"/>
        </w:rPr>
        <w:t xml:space="preserve"> </w:t>
      </w:r>
      <w:r w:rsidR="00946489" w:rsidRPr="002208BF">
        <w:rPr>
          <w:rFonts w:ascii="Times New Roman" w:hAnsi="Times New Roman"/>
          <w:b/>
          <w:sz w:val="24"/>
          <w:szCs w:val="24"/>
          <w:u w:val="single"/>
        </w:rPr>
        <w:br/>
      </w:r>
      <w:r w:rsidR="00CB1900" w:rsidRPr="002208BF">
        <w:rPr>
          <w:rFonts w:ascii="Times New Roman" w:hAnsi="Times New Roman"/>
          <w:sz w:val="24"/>
          <w:szCs w:val="24"/>
        </w:rPr>
        <w:t xml:space="preserve">Motion </w:t>
      </w:r>
      <w:r w:rsidR="000F6540" w:rsidRPr="002208BF">
        <w:rPr>
          <w:rFonts w:ascii="Times New Roman" w:hAnsi="Times New Roman"/>
          <w:sz w:val="24"/>
          <w:szCs w:val="24"/>
        </w:rPr>
        <w:t>to pay the bills</w:t>
      </w:r>
      <w:r w:rsidR="000B4005" w:rsidRPr="002208BF">
        <w:rPr>
          <w:rFonts w:ascii="Times New Roman" w:hAnsi="Times New Roman"/>
          <w:sz w:val="24"/>
          <w:szCs w:val="24"/>
        </w:rPr>
        <w:t xml:space="preserve">, as presented, </w:t>
      </w:r>
      <w:r w:rsidR="000F6540" w:rsidRPr="002208BF">
        <w:rPr>
          <w:rFonts w:ascii="Times New Roman" w:hAnsi="Times New Roman"/>
          <w:sz w:val="24"/>
          <w:szCs w:val="24"/>
        </w:rPr>
        <w:t xml:space="preserve">was </w:t>
      </w:r>
      <w:r w:rsidR="00CB1900" w:rsidRPr="002208BF">
        <w:rPr>
          <w:rFonts w:ascii="Times New Roman" w:hAnsi="Times New Roman"/>
          <w:sz w:val="24"/>
          <w:szCs w:val="24"/>
        </w:rPr>
        <w:t>made</w:t>
      </w:r>
      <w:r w:rsidR="004A4C13" w:rsidRPr="002208BF">
        <w:rPr>
          <w:rFonts w:ascii="Times New Roman" w:hAnsi="Times New Roman"/>
          <w:sz w:val="24"/>
          <w:szCs w:val="24"/>
        </w:rPr>
        <w:t xml:space="preserve"> by </w:t>
      </w:r>
      <w:r w:rsidR="005E5C2F" w:rsidRPr="002208BF">
        <w:rPr>
          <w:rFonts w:ascii="Times New Roman" w:hAnsi="Times New Roman"/>
          <w:sz w:val="24"/>
          <w:szCs w:val="24"/>
        </w:rPr>
        <w:t>Senger</w:t>
      </w:r>
      <w:r w:rsidR="000B4005" w:rsidRPr="002208BF">
        <w:rPr>
          <w:rFonts w:ascii="Times New Roman" w:hAnsi="Times New Roman"/>
          <w:sz w:val="24"/>
          <w:szCs w:val="24"/>
        </w:rPr>
        <w:t xml:space="preserve">, seconded by </w:t>
      </w:r>
      <w:r w:rsidR="005E5C2F" w:rsidRPr="002208BF">
        <w:rPr>
          <w:rFonts w:ascii="Times New Roman" w:hAnsi="Times New Roman"/>
          <w:sz w:val="24"/>
          <w:szCs w:val="24"/>
        </w:rPr>
        <w:t>Malinowski</w:t>
      </w:r>
      <w:r w:rsidR="000B4005" w:rsidRPr="002208BF">
        <w:rPr>
          <w:rFonts w:ascii="Times New Roman" w:hAnsi="Times New Roman"/>
          <w:sz w:val="24"/>
          <w:szCs w:val="24"/>
        </w:rPr>
        <w:t xml:space="preserve">. </w:t>
      </w:r>
      <w:r w:rsidR="00A75C2A">
        <w:rPr>
          <w:rFonts w:ascii="Times New Roman" w:hAnsi="Times New Roman"/>
          <w:sz w:val="24"/>
          <w:szCs w:val="24"/>
        </w:rPr>
        <w:t xml:space="preserve"> </w:t>
      </w:r>
      <w:r w:rsidR="000B4005" w:rsidRPr="002208BF">
        <w:rPr>
          <w:rFonts w:ascii="Times New Roman" w:hAnsi="Times New Roman"/>
          <w:sz w:val="24"/>
          <w:szCs w:val="24"/>
        </w:rPr>
        <w:t>Vote:  3/0</w:t>
      </w:r>
    </w:p>
    <w:p w14:paraId="68FF565A" w14:textId="1D5DD219" w:rsidR="00E654C1" w:rsidRPr="002208BF" w:rsidRDefault="00E654C1" w:rsidP="00952384">
      <w:pPr>
        <w:spacing w:after="0"/>
        <w:rPr>
          <w:rFonts w:ascii="Times New Roman" w:hAnsi="Times New Roman"/>
          <w:sz w:val="24"/>
          <w:szCs w:val="24"/>
          <w:u w:val="single"/>
        </w:rPr>
      </w:pPr>
    </w:p>
    <w:p w14:paraId="26BAAD6A" w14:textId="76498016" w:rsidR="00AC1715" w:rsidRPr="002208BF" w:rsidRDefault="004B00ED" w:rsidP="00952384">
      <w:pPr>
        <w:spacing w:after="0"/>
        <w:rPr>
          <w:rFonts w:ascii="Times New Roman" w:hAnsi="Times New Roman"/>
          <w:b/>
          <w:sz w:val="24"/>
          <w:szCs w:val="24"/>
        </w:rPr>
      </w:pPr>
      <w:r w:rsidRPr="002208BF">
        <w:rPr>
          <w:rFonts w:ascii="Times New Roman" w:hAnsi="Times New Roman"/>
          <w:b/>
          <w:sz w:val="24"/>
          <w:szCs w:val="24"/>
          <w:u w:val="single"/>
        </w:rPr>
        <w:t>M</w:t>
      </w:r>
      <w:r w:rsidR="004B02F1" w:rsidRPr="002208BF">
        <w:rPr>
          <w:rFonts w:ascii="Times New Roman" w:hAnsi="Times New Roman"/>
          <w:b/>
          <w:sz w:val="24"/>
          <w:szCs w:val="24"/>
          <w:u w:val="single"/>
        </w:rPr>
        <w:t>OTION TO ADJOUR</w:t>
      </w:r>
      <w:r w:rsidR="00AC1715" w:rsidRPr="002208BF">
        <w:rPr>
          <w:rFonts w:ascii="Times New Roman" w:hAnsi="Times New Roman"/>
          <w:b/>
          <w:sz w:val="24"/>
          <w:szCs w:val="24"/>
          <w:u w:val="single"/>
        </w:rPr>
        <w:t>N</w:t>
      </w:r>
    </w:p>
    <w:p w14:paraId="60C30E3C" w14:textId="3226F41C" w:rsidR="006712C2" w:rsidRPr="002208BF" w:rsidRDefault="005F26C9" w:rsidP="00AC1715">
      <w:pPr>
        <w:spacing w:after="0"/>
        <w:rPr>
          <w:rFonts w:ascii="Times New Roman" w:hAnsi="Times New Roman"/>
          <w:sz w:val="24"/>
          <w:szCs w:val="24"/>
        </w:rPr>
      </w:pPr>
      <w:r w:rsidRPr="002208BF">
        <w:rPr>
          <w:rFonts w:ascii="Times New Roman" w:hAnsi="Times New Roman"/>
          <w:sz w:val="24"/>
          <w:szCs w:val="24"/>
        </w:rPr>
        <w:t>Motion</w:t>
      </w:r>
      <w:r w:rsidR="00AC1715" w:rsidRPr="002208BF">
        <w:rPr>
          <w:rFonts w:ascii="Times New Roman" w:hAnsi="Times New Roman"/>
          <w:sz w:val="24"/>
          <w:szCs w:val="24"/>
        </w:rPr>
        <w:t xml:space="preserve"> to adjourn was made by</w:t>
      </w:r>
      <w:r w:rsidR="007106B9" w:rsidRPr="002208BF">
        <w:rPr>
          <w:rFonts w:ascii="Times New Roman" w:hAnsi="Times New Roman"/>
          <w:sz w:val="24"/>
          <w:szCs w:val="24"/>
        </w:rPr>
        <w:t xml:space="preserve"> </w:t>
      </w:r>
      <w:r w:rsidR="004A4C13" w:rsidRPr="002208BF">
        <w:rPr>
          <w:rFonts w:ascii="Times New Roman" w:hAnsi="Times New Roman"/>
          <w:sz w:val="24"/>
          <w:szCs w:val="24"/>
        </w:rPr>
        <w:t>Senger</w:t>
      </w:r>
      <w:r w:rsidR="00CB1900" w:rsidRPr="002208BF">
        <w:rPr>
          <w:rFonts w:ascii="Times New Roman" w:hAnsi="Times New Roman"/>
          <w:sz w:val="24"/>
          <w:szCs w:val="24"/>
        </w:rPr>
        <w:t xml:space="preserve">, </w:t>
      </w:r>
      <w:r w:rsidR="003D3AB0" w:rsidRPr="002208BF">
        <w:rPr>
          <w:rFonts w:ascii="Times New Roman" w:hAnsi="Times New Roman"/>
          <w:sz w:val="24"/>
          <w:szCs w:val="24"/>
        </w:rPr>
        <w:t>seconded by</w:t>
      </w:r>
      <w:r w:rsidR="00946489" w:rsidRPr="002208BF">
        <w:rPr>
          <w:rFonts w:ascii="Times New Roman" w:hAnsi="Times New Roman"/>
          <w:sz w:val="24"/>
          <w:szCs w:val="24"/>
        </w:rPr>
        <w:t xml:space="preserve"> </w:t>
      </w:r>
      <w:r w:rsidR="004A4C13" w:rsidRPr="002208BF">
        <w:rPr>
          <w:rFonts w:ascii="Times New Roman" w:hAnsi="Times New Roman"/>
          <w:sz w:val="24"/>
          <w:szCs w:val="24"/>
        </w:rPr>
        <w:t>Malinowski</w:t>
      </w:r>
      <w:r w:rsidR="004E7550" w:rsidRPr="002208BF">
        <w:rPr>
          <w:rFonts w:ascii="Times New Roman" w:hAnsi="Times New Roman"/>
          <w:sz w:val="24"/>
          <w:szCs w:val="24"/>
        </w:rPr>
        <w:t xml:space="preserve"> </w:t>
      </w:r>
      <w:r w:rsidR="003D3AB0" w:rsidRPr="002208BF">
        <w:rPr>
          <w:rFonts w:ascii="Times New Roman" w:hAnsi="Times New Roman"/>
          <w:sz w:val="24"/>
          <w:szCs w:val="24"/>
        </w:rPr>
        <w:t xml:space="preserve">at </w:t>
      </w:r>
      <w:r w:rsidR="005E5C2F" w:rsidRPr="002208BF">
        <w:rPr>
          <w:rFonts w:ascii="Times New Roman" w:hAnsi="Times New Roman"/>
          <w:sz w:val="24"/>
          <w:szCs w:val="24"/>
        </w:rPr>
        <w:t>7:</w:t>
      </w:r>
      <w:r w:rsidR="00A75C2A">
        <w:rPr>
          <w:rFonts w:ascii="Times New Roman" w:hAnsi="Times New Roman"/>
          <w:sz w:val="24"/>
          <w:szCs w:val="24"/>
        </w:rPr>
        <w:t>37</w:t>
      </w:r>
      <w:r w:rsidR="00240488" w:rsidRPr="002208BF">
        <w:rPr>
          <w:rFonts w:ascii="Times New Roman" w:hAnsi="Times New Roman"/>
          <w:sz w:val="24"/>
          <w:szCs w:val="24"/>
        </w:rPr>
        <w:t xml:space="preserve"> </w:t>
      </w:r>
      <w:r w:rsidR="003D3AB0" w:rsidRPr="002208BF">
        <w:rPr>
          <w:rFonts w:ascii="Times New Roman" w:hAnsi="Times New Roman"/>
          <w:sz w:val="24"/>
          <w:szCs w:val="24"/>
        </w:rPr>
        <w:t>p.m.</w:t>
      </w:r>
      <w:r w:rsidR="00A75C2A">
        <w:rPr>
          <w:rFonts w:ascii="Times New Roman" w:hAnsi="Times New Roman"/>
          <w:sz w:val="24"/>
          <w:szCs w:val="24"/>
        </w:rPr>
        <w:t xml:space="preserve"> </w:t>
      </w:r>
      <w:r w:rsidR="006712C2" w:rsidRPr="002208BF">
        <w:rPr>
          <w:rFonts w:ascii="Times New Roman" w:hAnsi="Times New Roman"/>
          <w:sz w:val="24"/>
          <w:szCs w:val="24"/>
        </w:rPr>
        <w:t xml:space="preserve">Vote:  </w:t>
      </w:r>
      <w:r w:rsidR="000B4005" w:rsidRPr="002208BF">
        <w:rPr>
          <w:rFonts w:ascii="Times New Roman" w:hAnsi="Times New Roman"/>
          <w:sz w:val="24"/>
          <w:szCs w:val="24"/>
        </w:rPr>
        <w:t>3/0</w:t>
      </w:r>
    </w:p>
    <w:p w14:paraId="031F8724" w14:textId="77777777" w:rsidR="00CD3D94" w:rsidRPr="002208BF" w:rsidRDefault="00CD3D94" w:rsidP="00A433A4">
      <w:pPr>
        <w:spacing w:after="0" w:line="240" w:lineRule="auto"/>
        <w:rPr>
          <w:rFonts w:ascii="Times New Roman" w:hAnsi="Times New Roman"/>
          <w:sz w:val="24"/>
          <w:szCs w:val="24"/>
        </w:rPr>
      </w:pPr>
    </w:p>
    <w:p w14:paraId="22F0277F" w14:textId="77777777" w:rsidR="00197FB4" w:rsidRPr="002208BF" w:rsidRDefault="00197FB4" w:rsidP="00A433A4">
      <w:pPr>
        <w:spacing w:after="0" w:line="240" w:lineRule="auto"/>
        <w:rPr>
          <w:rFonts w:ascii="Times New Roman" w:hAnsi="Times New Roman"/>
          <w:sz w:val="24"/>
          <w:szCs w:val="24"/>
        </w:rPr>
      </w:pPr>
      <w:r w:rsidRPr="002208BF">
        <w:rPr>
          <w:rFonts w:ascii="Times New Roman" w:hAnsi="Times New Roman"/>
          <w:sz w:val="24"/>
          <w:szCs w:val="24"/>
        </w:rPr>
        <w:t>Approved:</w:t>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t>Respectfully Submitted</w:t>
      </w:r>
      <w:r w:rsidR="00BC0E92" w:rsidRPr="002208BF">
        <w:rPr>
          <w:rFonts w:ascii="Times New Roman" w:hAnsi="Times New Roman"/>
          <w:sz w:val="24"/>
          <w:szCs w:val="24"/>
        </w:rPr>
        <w:t>:</w:t>
      </w:r>
    </w:p>
    <w:p w14:paraId="312CE8F0" w14:textId="77777777" w:rsidR="00197FB4" w:rsidRPr="002208BF" w:rsidRDefault="00197FB4" w:rsidP="00A433A4">
      <w:pPr>
        <w:spacing w:after="0" w:line="240" w:lineRule="auto"/>
        <w:rPr>
          <w:rFonts w:ascii="Times New Roman" w:hAnsi="Times New Roman"/>
          <w:sz w:val="24"/>
          <w:szCs w:val="24"/>
        </w:rPr>
      </w:pPr>
    </w:p>
    <w:p w14:paraId="22F0FA62" w14:textId="77777777" w:rsidR="00197FB4" w:rsidRPr="002208BF" w:rsidRDefault="00197FB4" w:rsidP="00A433A4">
      <w:pPr>
        <w:spacing w:after="0" w:line="240" w:lineRule="auto"/>
        <w:rPr>
          <w:rFonts w:ascii="Times New Roman" w:hAnsi="Times New Roman"/>
          <w:sz w:val="24"/>
          <w:szCs w:val="24"/>
        </w:rPr>
      </w:pP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rPr>
        <w:tab/>
      </w:r>
      <w:r w:rsidRPr="002208BF">
        <w:rPr>
          <w:rFonts w:ascii="Times New Roman" w:hAnsi="Times New Roman"/>
          <w:sz w:val="24"/>
          <w:szCs w:val="24"/>
          <w:u w:val="single"/>
        </w:rPr>
        <w:tab/>
      </w:r>
      <w:r w:rsidRPr="002208BF">
        <w:rPr>
          <w:rFonts w:ascii="Times New Roman" w:hAnsi="Times New Roman"/>
          <w:sz w:val="24"/>
          <w:szCs w:val="24"/>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rPr>
        <w:tab/>
      </w:r>
    </w:p>
    <w:p w14:paraId="11C2481D" w14:textId="21AEDB57" w:rsidR="00197FB4" w:rsidRPr="002208BF" w:rsidRDefault="00E654C1" w:rsidP="00A433A4">
      <w:pPr>
        <w:spacing w:after="0" w:line="240" w:lineRule="auto"/>
        <w:rPr>
          <w:rFonts w:ascii="Times New Roman" w:hAnsi="Times New Roman"/>
          <w:sz w:val="24"/>
          <w:szCs w:val="24"/>
        </w:rPr>
      </w:pPr>
      <w:r w:rsidRPr="002208BF">
        <w:rPr>
          <w:rFonts w:ascii="Times New Roman" w:hAnsi="Times New Roman"/>
          <w:sz w:val="24"/>
          <w:szCs w:val="24"/>
        </w:rPr>
        <w:t>Bruce Coffin</w:t>
      </w:r>
      <w:r w:rsidRPr="002208BF">
        <w:rPr>
          <w:rFonts w:ascii="Times New Roman" w:hAnsi="Times New Roman"/>
          <w:sz w:val="24"/>
          <w:szCs w:val="24"/>
        </w:rPr>
        <w:tab/>
      </w:r>
      <w:r w:rsidR="00197FB4" w:rsidRPr="002208BF">
        <w:rPr>
          <w:rFonts w:ascii="Times New Roman" w:hAnsi="Times New Roman"/>
          <w:sz w:val="24"/>
          <w:szCs w:val="24"/>
        </w:rPr>
        <w:tab/>
      </w:r>
      <w:r w:rsidR="00197FB4" w:rsidRPr="002208BF">
        <w:rPr>
          <w:rFonts w:ascii="Times New Roman" w:hAnsi="Times New Roman"/>
          <w:sz w:val="24"/>
          <w:szCs w:val="24"/>
        </w:rPr>
        <w:tab/>
      </w:r>
      <w:r w:rsidR="00197FB4" w:rsidRPr="002208BF">
        <w:rPr>
          <w:rFonts w:ascii="Times New Roman" w:hAnsi="Times New Roman"/>
          <w:sz w:val="24"/>
          <w:szCs w:val="24"/>
        </w:rPr>
        <w:tab/>
      </w:r>
      <w:r w:rsidR="00FF6E41" w:rsidRPr="002208BF">
        <w:rPr>
          <w:rFonts w:ascii="Times New Roman" w:hAnsi="Times New Roman"/>
          <w:sz w:val="24"/>
          <w:szCs w:val="24"/>
        </w:rPr>
        <w:t xml:space="preserve">   </w:t>
      </w:r>
      <w:r w:rsidR="00197FB4" w:rsidRPr="002208BF">
        <w:rPr>
          <w:rFonts w:ascii="Times New Roman" w:hAnsi="Times New Roman"/>
          <w:sz w:val="24"/>
          <w:szCs w:val="24"/>
        </w:rPr>
        <w:t>Date</w:t>
      </w:r>
      <w:r w:rsidR="00197FB4" w:rsidRPr="002208BF">
        <w:rPr>
          <w:rFonts w:ascii="Times New Roman" w:hAnsi="Times New Roman"/>
          <w:sz w:val="24"/>
          <w:szCs w:val="24"/>
        </w:rPr>
        <w:tab/>
      </w:r>
      <w:r w:rsidR="00197FB4" w:rsidRPr="002208BF">
        <w:rPr>
          <w:rFonts w:ascii="Times New Roman" w:hAnsi="Times New Roman"/>
          <w:sz w:val="24"/>
          <w:szCs w:val="24"/>
        </w:rPr>
        <w:tab/>
      </w:r>
      <w:r w:rsidR="00544999" w:rsidRPr="002208BF">
        <w:rPr>
          <w:rFonts w:ascii="Times New Roman" w:hAnsi="Times New Roman"/>
          <w:sz w:val="24"/>
          <w:szCs w:val="24"/>
        </w:rPr>
        <w:t>Sharon Risjan</w:t>
      </w:r>
    </w:p>
    <w:p w14:paraId="65553116" w14:textId="06B9DDFE" w:rsidR="00BC3E18" w:rsidRPr="00DD37E5" w:rsidRDefault="006D7383">
      <w:pPr>
        <w:spacing w:after="0" w:line="240" w:lineRule="auto"/>
        <w:rPr>
          <w:rFonts w:ascii="Arial" w:hAnsi="Arial" w:cs="Arial"/>
        </w:rPr>
      </w:pPr>
      <w:r w:rsidRPr="002208BF">
        <w:rPr>
          <w:rFonts w:ascii="Times New Roman" w:hAnsi="Times New Roman"/>
          <w:sz w:val="24"/>
          <w:szCs w:val="24"/>
        </w:rPr>
        <w:t xml:space="preserve">Chairman </w:t>
      </w:r>
      <w:r w:rsidR="00E654C1" w:rsidRPr="002208BF">
        <w:rPr>
          <w:rFonts w:ascii="Times New Roman" w:hAnsi="Times New Roman"/>
          <w:sz w:val="24"/>
          <w:szCs w:val="24"/>
        </w:rPr>
        <w:tab/>
      </w:r>
      <w:r w:rsidR="007106B9" w:rsidRPr="002208BF">
        <w:rPr>
          <w:rFonts w:ascii="Times New Roman" w:hAnsi="Times New Roman"/>
          <w:sz w:val="24"/>
          <w:szCs w:val="24"/>
        </w:rPr>
        <w:tab/>
      </w:r>
      <w:r w:rsidR="007106B9" w:rsidRPr="002208BF">
        <w:rPr>
          <w:rFonts w:ascii="Arial" w:hAnsi="Arial" w:cs="Arial"/>
          <w:sz w:val="24"/>
          <w:szCs w:val="24"/>
        </w:rPr>
        <w:tab/>
      </w:r>
      <w:r w:rsidR="003723B2" w:rsidRPr="002208BF">
        <w:rPr>
          <w:rFonts w:ascii="Arial" w:hAnsi="Arial" w:cs="Arial"/>
          <w:sz w:val="24"/>
          <w:szCs w:val="24"/>
        </w:rPr>
        <w:tab/>
      </w:r>
      <w:r w:rsidR="003102C8" w:rsidRPr="002208BF">
        <w:rPr>
          <w:rFonts w:ascii="Arial" w:hAnsi="Arial" w:cs="Arial"/>
          <w:sz w:val="24"/>
          <w:szCs w:val="24"/>
        </w:rPr>
        <w:tab/>
      </w:r>
      <w:r w:rsidR="003723B2" w:rsidRPr="002208BF">
        <w:rPr>
          <w:rFonts w:ascii="Arial" w:hAnsi="Arial" w:cs="Arial"/>
          <w:sz w:val="24"/>
          <w:szCs w:val="24"/>
        </w:rPr>
        <w:tab/>
      </w:r>
      <w:r w:rsidR="006712C2" w:rsidRPr="00DD37E5">
        <w:rPr>
          <w:rFonts w:ascii="Arial" w:hAnsi="Arial" w:cs="Arial"/>
        </w:rPr>
        <w:t>Secretary</w:t>
      </w:r>
    </w:p>
    <w:sectPr w:rsidR="00BC3E18" w:rsidRPr="00DD37E5" w:rsidSect="00C37253">
      <w:headerReference w:type="default" r:id="rId8"/>
      <w:footerReference w:type="default" r:id="rId9"/>
      <w:head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3B76" w14:textId="77777777" w:rsidR="00256B62" w:rsidRDefault="00256B62" w:rsidP="00232622">
      <w:pPr>
        <w:spacing w:after="0" w:line="240" w:lineRule="auto"/>
      </w:pPr>
      <w:r>
        <w:separator/>
      </w:r>
    </w:p>
  </w:endnote>
  <w:endnote w:type="continuationSeparator" w:id="0">
    <w:p w14:paraId="6B417FB6" w14:textId="77777777" w:rsidR="00256B62" w:rsidRDefault="00256B62"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28B09" w14:textId="77777777" w:rsidR="00256B62" w:rsidRDefault="00256B62" w:rsidP="00232622">
      <w:pPr>
        <w:spacing w:after="0" w:line="240" w:lineRule="auto"/>
      </w:pPr>
      <w:r>
        <w:separator/>
      </w:r>
    </w:p>
  </w:footnote>
  <w:footnote w:type="continuationSeparator" w:id="0">
    <w:p w14:paraId="55FA960C" w14:textId="77777777" w:rsidR="00256B62" w:rsidRDefault="00256B62"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B79" w14:textId="30A399D7" w:rsidR="00952384" w:rsidRDefault="00952384">
    <w:pPr>
      <w:pStyle w:val="Header"/>
    </w:pPr>
    <w:r>
      <w:t>Waterford Township Supervisors</w:t>
    </w:r>
    <w:r>
      <w:tab/>
      <w:t xml:space="preserve">Regular Business Meeting </w:t>
    </w:r>
    <w:r>
      <w:tab/>
    </w:r>
    <w:r w:rsidR="007E1593">
      <w:t>May 15, 2019</w:t>
    </w:r>
  </w:p>
  <w:p w14:paraId="49306AB9" w14:textId="77777777" w:rsidR="00952384" w:rsidRDefault="00952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C9BE" w14:textId="609D65F5" w:rsidR="00E27520" w:rsidRDefault="00E27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67D6D"/>
    <w:multiLevelType w:val="hybridMultilevel"/>
    <w:tmpl w:val="20A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F7411"/>
    <w:multiLevelType w:val="hybridMultilevel"/>
    <w:tmpl w:val="220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02A0A"/>
    <w:multiLevelType w:val="hybridMultilevel"/>
    <w:tmpl w:val="ED7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D1B24"/>
    <w:multiLevelType w:val="hybridMultilevel"/>
    <w:tmpl w:val="9696A3B4"/>
    <w:lvl w:ilvl="0" w:tplc="C2F22EB0">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168A8"/>
    <w:rsid w:val="00020FED"/>
    <w:rsid w:val="000225B8"/>
    <w:rsid w:val="0002556C"/>
    <w:rsid w:val="00027CF9"/>
    <w:rsid w:val="00031A67"/>
    <w:rsid w:val="0003238E"/>
    <w:rsid w:val="000362F8"/>
    <w:rsid w:val="00036C03"/>
    <w:rsid w:val="00037357"/>
    <w:rsid w:val="00042955"/>
    <w:rsid w:val="000439BD"/>
    <w:rsid w:val="00043C8B"/>
    <w:rsid w:val="00044228"/>
    <w:rsid w:val="00044694"/>
    <w:rsid w:val="00044913"/>
    <w:rsid w:val="00045088"/>
    <w:rsid w:val="00045AC2"/>
    <w:rsid w:val="00055004"/>
    <w:rsid w:val="000558E2"/>
    <w:rsid w:val="00056DAC"/>
    <w:rsid w:val="000570D7"/>
    <w:rsid w:val="000573F1"/>
    <w:rsid w:val="00057EBF"/>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4EC6"/>
    <w:rsid w:val="000950B1"/>
    <w:rsid w:val="000954A3"/>
    <w:rsid w:val="00096AB8"/>
    <w:rsid w:val="00097371"/>
    <w:rsid w:val="000A036E"/>
    <w:rsid w:val="000A2D01"/>
    <w:rsid w:val="000A4408"/>
    <w:rsid w:val="000A7518"/>
    <w:rsid w:val="000B0553"/>
    <w:rsid w:val="000B1160"/>
    <w:rsid w:val="000B128E"/>
    <w:rsid w:val="000B4005"/>
    <w:rsid w:val="000B5E8E"/>
    <w:rsid w:val="000C11CB"/>
    <w:rsid w:val="000C2155"/>
    <w:rsid w:val="000C3C40"/>
    <w:rsid w:val="000C48F6"/>
    <w:rsid w:val="000C686D"/>
    <w:rsid w:val="000D00DE"/>
    <w:rsid w:val="000D12B6"/>
    <w:rsid w:val="000D1D41"/>
    <w:rsid w:val="000D2331"/>
    <w:rsid w:val="000D2C04"/>
    <w:rsid w:val="000D3E0C"/>
    <w:rsid w:val="000D4582"/>
    <w:rsid w:val="000E6428"/>
    <w:rsid w:val="000E7BF9"/>
    <w:rsid w:val="000F2A85"/>
    <w:rsid w:val="000F4C53"/>
    <w:rsid w:val="000F4DFB"/>
    <w:rsid w:val="000F4FAE"/>
    <w:rsid w:val="000F5061"/>
    <w:rsid w:val="000F6540"/>
    <w:rsid w:val="000F6AA0"/>
    <w:rsid w:val="00102AD0"/>
    <w:rsid w:val="00107F9C"/>
    <w:rsid w:val="0011020E"/>
    <w:rsid w:val="00110697"/>
    <w:rsid w:val="00110986"/>
    <w:rsid w:val="00112027"/>
    <w:rsid w:val="0011268B"/>
    <w:rsid w:val="00114081"/>
    <w:rsid w:val="0011453B"/>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2CD"/>
    <w:rsid w:val="001359E9"/>
    <w:rsid w:val="001412F2"/>
    <w:rsid w:val="001414FF"/>
    <w:rsid w:val="00141F4D"/>
    <w:rsid w:val="00144327"/>
    <w:rsid w:val="00146C0C"/>
    <w:rsid w:val="00146EA6"/>
    <w:rsid w:val="00147CD1"/>
    <w:rsid w:val="00150FB8"/>
    <w:rsid w:val="00154D6B"/>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0DE"/>
    <w:rsid w:val="001A6109"/>
    <w:rsid w:val="001A6971"/>
    <w:rsid w:val="001A732F"/>
    <w:rsid w:val="001B0ECC"/>
    <w:rsid w:val="001B1153"/>
    <w:rsid w:val="001B40AD"/>
    <w:rsid w:val="001C1C7C"/>
    <w:rsid w:val="001C2772"/>
    <w:rsid w:val="001C3441"/>
    <w:rsid w:val="001C37FA"/>
    <w:rsid w:val="001C3DBD"/>
    <w:rsid w:val="001C502C"/>
    <w:rsid w:val="001C5B83"/>
    <w:rsid w:val="001D07E2"/>
    <w:rsid w:val="001D187E"/>
    <w:rsid w:val="001D33AC"/>
    <w:rsid w:val="001D428B"/>
    <w:rsid w:val="001D7F46"/>
    <w:rsid w:val="001E269A"/>
    <w:rsid w:val="001E2C33"/>
    <w:rsid w:val="001E34CA"/>
    <w:rsid w:val="001E406A"/>
    <w:rsid w:val="001E40A3"/>
    <w:rsid w:val="001E5BFF"/>
    <w:rsid w:val="001F26B3"/>
    <w:rsid w:val="001F48D5"/>
    <w:rsid w:val="001F4B68"/>
    <w:rsid w:val="001F63D5"/>
    <w:rsid w:val="001F6CC9"/>
    <w:rsid w:val="002002F5"/>
    <w:rsid w:val="00202CCC"/>
    <w:rsid w:val="00202E09"/>
    <w:rsid w:val="002044C8"/>
    <w:rsid w:val="0020624A"/>
    <w:rsid w:val="00207803"/>
    <w:rsid w:val="00207B3B"/>
    <w:rsid w:val="00207CA8"/>
    <w:rsid w:val="002143B3"/>
    <w:rsid w:val="002144BF"/>
    <w:rsid w:val="00214A95"/>
    <w:rsid w:val="00214DE8"/>
    <w:rsid w:val="00216447"/>
    <w:rsid w:val="002205C8"/>
    <w:rsid w:val="002208BF"/>
    <w:rsid w:val="00222A08"/>
    <w:rsid w:val="00224C4D"/>
    <w:rsid w:val="00225489"/>
    <w:rsid w:val="002260CF"/>
    <w:rsid w:val="00227883"/>
    <w:rsid w:val="002321AB"/>
    <w:rsid w:val="00232622"/>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F42"/>
    <w:rsid w:val="00256B62"/>
    <w:rsid w:val="00265189"/>
    <w:rsid w:val="002651C3"/>
    <w:rsid w:val="00265B69"/>
    <w:rsid w:val="002706A6"/>
    <w:rsid w:val="00270B67"/>
    <w:rsid w:val="00274DCC"/>
    <w:rsid w:val="0027534D"/>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14"/>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7DBF"/>
    <w:rsid w:val="002F7ED7"/>
    <w:rsid w:val="00300550"/>
    <w:rsid w:val="003034C8"/>
    <w:rsid w:val="00305B3A"/>
    <w:rsid w:val="003060A8"/>
    <w:rsid w:val="003074A4"/>
    <w:rsid w:val="00307B0A"/>
    <w:rsid w:val="00310156"/>
    <w:rsid w:val="003102C8"/>
    <w:rsid w:val="00310328"/>
    <w:rsid w:val="00310352"/>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3664"/>
    <w:rsid w:val="00344FB9"/>
    <w:rsid w:val="003465A9"/>
    <w:rsid w:val="003468A6"/>
    <w:rsid w:val="00351D5D"/>
    <w:rsid w:val="003526B7"/>
    <w:rsid w:val="00352EEC"/>
    <w:rsid w:val="00354646"/>
    <w:rsid w:val="00356889"/>
    <w:rsid w:val="0035723B"/>
    <w:rsid w:val="0035741F"/>
    <w:rsid w:val="00361AA1"/>
    <w:rsid w:val="00363037"/>
    <w:rsid w:val="003653D3"/>
    <w:rsid w:val="00365D28"/>
    <w:rsid w:val="0036793B"/>
    <w:rsid w:val="003710B3"/>
    <w:rsid w:val="003723B2"/>
    <w:rsid w:val="003734F2"/>
    <w:rsid w:val="00374946"/>
    <w:rsid w:val="00374C36"/>
    <w:rsid w:val="003770D6"/>
    <w:rsid w:val="0038170E"/>
    <w:rsid w:val="00382A15"/>
    <w:rsid w:val="0038658E"/>
    <w:rsid w:val="00386BAA"/>
    <w:rsid w:val="003946F2"/>
    <w:rsid w:val="00396079"/>
    <w:rsid w:val="003A0959"/>
    <w:rsid w:val="003A4F73"/>
    <w:rsid w:val="003A6DCD"/>
    <w:rsid w:val="003A7CF6"/>
    <w:rsid w:val="003B0193"/>
    <w:rsid w:val="003B2D09"/>
    <w:rsid w:val="003C16B0"/>
    <w:rsid w:val="003C290A"/>
    <w:rsid w:val="003C2FB8"/>
    <w:rsid w:val="003C4B9F"/>
    <w:rsid w:val="003C5334"/>
    <w:rsid w:val="003C5B30"/>
    <w:rsid w:val="003C6DB5"/>
    <w:rsid w:val="003C7DD2"/>
    <w:rsid w:val="003D0C94"/>
    <w:rsid w:val="003D0F32"/>
    <w:rsid w:val="003D25B9"/>
    <w:rsid w:val="003D2869"/>
    <w:rsid w:val="003D2F94"/>
    <w:rsid w:val="003D3AB0"/>
    <w:rsid w:val="003D512A"/>
    <w:rsid w:val="003E3522"/>
    <w:rsid w:val="003E4D12"/>
    <w:rsid w:val="003E4F0A"/>
    <w:rsid w:val="003E59A8"/>
    <w:rsid w:val="003E63E1"/>
    <w:rsid w:val="003E731F"/>
    <w:rsid w:val="003F014D"/>
    <w:rsid w:val="003F0AFE"/>
    <w:rsid w:val="003F0CA5"/>
    <w:rsid w:val="003F24AB"/>
    <w:rsid w:val="003F2627"/>
    <w:rsid w:val="003F349B"/>
    <w:rsid w:val="003F45A5"/>
    <w:rsid w:val="003F4E1A"/>
    <w:rsid w:val="003F749B"/>
    <w:rsid w:val="003F7B30"/>
    <w:rsid w:val="00400281"/>
    <w:rsid w:val="004011AA"/>
    <w:rsid w:val="0040292A"/>
    <w:rsid w:val="004035C4"/>
    <w:rsid w:val="004055D5"/>
    <w:rsid w:val="0040607E"/>
    <w:rsid w:val="004117F7"/>
    <w:rsid w:val="004129B0"/>
    <w:rsid w:val="0041447E"/>
    <w:rsid w:val="00416A87"/>
    <w:rsid w:val="00416D8A"/>
    <w:rsid w:val="00417194"/>
    <w:rsid w:val="004177E1"/>
    <w:rsid w:val="004206AA"/>
    <w:rsid w:val="0042287E"/>
    <w:rsid w:val="0042352B"/>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603D"/>
    <w:rsid w:val="00476A4C"/>
    <w:rsid w:val="00477E6F"/>
    <w:rsid w:val="0048028F"/>
    <w:rsid w:val="0048062D"/>
    <w:rsid w:val="004809F3"/>
    <w:rsid w:val="00481B52"/>
    <w:rsid w:val="00481ED3"/>
    <w:rsid w:val="00482737"/>
    <w:rsid w:val="00483FD4"/>
    <w:rsid w:val="00484F34"/>
    <w:rsid w:val="00485BCA"/>
    <w:rsid w:val="0048703F"/>
    <w:rsid w:val="004876A1"/>
    <w:rsid w:val="004909D6"/>
    <w:rsid w:val="004936AC"/>
    <w:rsid w:val="00494700"/>
    <w:rsid w:val="00495DEF"/>
    <w:rsid w:val="004978EB"/>
    <w:rsid w:val="00497F74"/>
    <w:rsid w:val="004A067D"/>
    <w:rsid w:val="004A2C22"/>
    <w:rsid w:val="004A4C13"/>
    <w:rsid w:val="004A6691"/>
    <w:rsid w:val="004A759B"/>
    <w:rsid w:val="004A7F63"/>
    <w:rsid w:val="004B00ED"/>
    <w:rsid w:val="004B02F1"/>
    <w:rsid w:val="004B0B78"/>
    <w:rsid w:val="004B105A"/>
    <w:rsid w:val="004B142E"/>
    <w:rsid w:val="004B1A1B"/>
    <w:rsid w:val="004B1D09"/>
    <w:rsid w:val="004B2321"/>
    <w:rsid w:val="004B2E4D"/>
    <w:rsid w:val="004B6922"/>
    <w:rsid w:val="004B7533"/>
    <w:rsid w:val="004B7760"/>
    <w:rsid w:val="004C2072"/>
    <w:rsid w:val="004C2385"/>
    <w:rsid w:val="004C3CD2"/>
    <w:rsid w:val="004C4EE1"/>
    <w:rsid w:val="004C5920"/>
    <w:rsid w:val="004C61F5"/>
    <w:rsid w:val="004C6698"/>
    <w:rsid w:val="004D023F"/>
    <w:rsid w:val="004D0631"/>
    <w:rsid w:val="004D0ADF"/>
    <w:rsid w:val="004D1A21"/>
    <w:rsid w:val="004D1D8F"/>
    <w:rsid w:val="004D4A96"/>
    <w:rsid w:val="004E1922"/>
    <w:rsid w:val="004E1FDA"/>
    <w:rsid w:val="004E2D7E"/>
    <w:rsid w:val="004E7550"/>
    <w:rsid w:val="004F4403"/>
    <w:rsid w:val="004F50A6"/>
    <w:rsid w:val="005033CB"/>
    <w:rsid w:val="005037C9"/>
    <w:rsid w:val="00503973"/>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44999"/>
    <w:rsid w:val="00553BFB"/>
    <w:rsid w:val="00553C29"/>
    <w:rsid w:val="00554233"/>
    <w:rsid w:val="00556A4F"/>
    <w:rsid w:val="00556F3D"/>
    <w:rsid w:val="005606A4"/>
    <w:rsid w:val="0056157A"/>
    <w:rsid w:val="00562AF8"/>
    <w:rsid w:val="00565B40"/>
    <w:rsid w:val="00565BA8"/>
    <w:rsid w:val="00570DB2"/>
    <w:rsid w:val="00570E4B"/>
    <w:rsid w:val="0057155F"/>
    <w:rsid w:val="005727C2"/>
    <w:rsid w:val="005737D8"/>
    <w:rsid w:val="005753D5"/>
    <w:rsid w:val="00576C92"/>
    <w:rsid w:val="005801FD"/>
    <w:rsid w:val="005807D6"/>
    <w:rsid w:val="00580DC6"/>
    <w:rsid w:val="005818B5"/>
    <w:rsid w:val="00581A34"/>
    <w:rsid w:val="0058420D"/>
    <w:rsid w:val="0058462A"/>
    <w:rsid w:val="00584693"/>
    <w:rsid w:val="005861B5"/>
    <w:rsid w:val="00586E50"/>
    <w:rsid w:val="005912C8"/>
    <w:rsid w:val="00591B1F"/>
    <w:rsid w:val="005923C2"/>
    <w:rsid w:val="005937BF"/>
    <w:rsid w:val="005A1C80"/>
    <w:rsid w:val="005A259B"/>
    <w:rsid w:val="005A3778"/>
    <w:rsid w:val="005A443E"/>
    <w:rsid w:val="005A4DB0"/>
    <w:rsid w:val="005A5CFC"/>
    <w:rsid w:val="005A6196"/>
    <w:rsid w:val="005A6268"/>
    <w:rsid w:val="005A64C8"/>
    <w:rsid w:val="005A7E79"/>
    <w:rsid w:val="005B1B4B"/>
    <w:rsid w:val="005B1C67"/>
    <w:rsid w:val="005B234F"/>
    <w:rsid w:val="005B3826"/>
    <w:rsid w:val="005B3A74"/>
    <w:rsid w:val="005B3F5D"/>
    <w:rsid w:val="005B4D27"/>
    <w:rsid w:val="005B5D77"/>
    <w:rsid w:val="005C05EE"/>
    <w:rsid w:val="005C2123"/>
    <w:rsid w:val="005C2628"/>
    <w:rsid w:val="005C2F49"/>
    <w:rsid w:val="005C4001"/>
    <w:rsid w:val="005C4DC0"/>
    <w:rsid w:val="005C5166"/>
    <w:rsid w:val="005C6600"/>
    <w:rsid w:val="005C6996"/>
    <w:rsid w:val="005D1F3F"/>
    <w:rsid w:val="005D26E1"/>
    <w:rsid w:val="005D3138"/>
    <w:rsid w:val="005D34FD"/>
    <w:rsid w:val="005D36A5"/>
    <w:rsid w:val="005D44E3"/>
    <w:rsid w:val="005D51A8"/>
    <w:rsid w:val="005D59A4"/>
    <w:rsid w:val="005E0AF8"/>
    <w:rsid w:val="005E0F89"/>
    <w:rsid w:val="005E295C"/>
    <w:rsid w:val="005E4010"/>
    <w:rsid w:val="005E5C2F"/>
    <w:rsid w:val="005E5D19"/>
    <w:rsid w:val="005E7738"/>
    <w:rsid w:val="005E7EFD"/>
    <w:rsid w:val="005F0BEC"/>
    <w:rsid w:val="005F26C9"/>
    <w:rsid w:val="005F3766"/>
    <w:rsid w:val="005F4767"/>
    <w:rsid w:val="005F5C28"/>
    <w:rsid w:val="005F6100"/>
    <w:rsid w:val="00601C4D"/>
    <w:rsid w:val="0060227B"/>
    <w:rsid w:val="00603A4A"/>
    <w:rsid w:val="006058ED"/>
    <w:rsid w:val="00605CB6"/>
    <w:rsid w:val="00610E71"/>
    <w:rsid w:val="00613638"/>
    <w:rsid w:val="006161B2"/>
    <w:rsid w:val="006165D4"/>
    <w:rsid w:val="006179DB"/>
    <w:rsid w:val="00621DA7"/>
    <w:rsid w:val="00623EE8"/>
    <w:rsid w:val="006245BF"/>
    <w:rsid w:val="0062616E"/>
    <w:rsid w:val="006262B3"/>
    <w:rsid w:val="0062742B"/>
    <w:rsid w:val="0063020C"/>
    <w:rsid w:val="0063033C"/>
    <w:rsid w:val="00632968"/>
    <w:rsid w:val="006329B1"/>
    <w:rsid w:val="00634D5F"/>
    <w:rsid w:val="00635571"/>
    <w:rsid w:val="00636565"/>
    <w:rsid w:val="00636AC0"/>
    <w:rsid w:val="00636F28"/>
    <w:rsid w:val="00641108"/>
    <w:rsid w:val="00643FA3"/>
    <w:rsid w:val="00646874"/>
    <w:rsid w:val="006500EE"/>
    <w:rsid w:val="006518C0"/>
    <w:rsid w:val="00654788"/>
    <w:rsid w:val="00654AEC"/>
    <w:rsid w:val="00660807"/>
    <w:rsid w:val="0066381B"/>
    <w:rsid w:val="00664D62"/>
    <w:rsid w:val="00667175"/>
    <w:rsid w:val="006679DA"/>
    <w:rsid w:val="00670E3A"/>
    <w:rsid w:val="006712C2"/>
    <w:rsid w:val="0067525E"/>
    <w:rsid w:val="00675D9C"/>
    <w:rsid w:val="00676209"/>
    <w:rsid w:val="006770DE"/>
    <w:rsid w:val="00680ADA"/>
    <w:rsid w:val="006827A0"/>
    <w:rsid w:val="0068281B"/>
    <w:rsid w:val="00682909"/>
    <w:rsid w:val="00687916"/>
    <w:rsid w:val="0069049D"/>
    <w:rsid w:val="0069160A"/>
    <w:rsid w:val="00692F9D"/>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69C8"/>
    <w:rsid w:val="006D7312"/>
    <w:rsid w:val="006D7383"/>
    <w:rsid w:val="006E0C28"/>
    <w:rsid w:val="006E24E0"/>
    <w:rsid w:val="006E3E67"/>
    <w:rsid w:val="006E3F6B"/>
    <w:rsid w:val="006E4BEB"/>
    <w:rsid w:val="006E4DDE"/>
    <w:rsid w:val="006E5F3F"/>
    <w:rsid w:val="006E7EE6"/>
    <w:rsid w:val="006F00F0"/>
    <w:rsid w:val="006F2EB0"/>
    <w:rsid w:val="006F380E"/>
    <w:rsid w:val="006F4374"/>
    <w:rsid w:val="006F7920"/>
    <w:rsid w:val="006F7CF8"/>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40"/>
    <w:rsid w:val="00765EA9"/>
    <w:rsid w:val="00772C6E"/>
    <w:rsid w:val="00772D56"/>
    <w:rsid w:val="00772F20"/>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6E8D"/>
    <w:rsid w:val="007D7B39"/>
    <w:rsid w:val="007E1593"/>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3E3"/>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1189"/>
    <w:rsid w:val="00832ED3"/>
    <w:rsid w:val="00833645"/>
    <w:rsid w:val="00835167"/>
    <w:rsid w:val="0083527F"/>
    <w:rsid w:val="0083627A"/>
    <w:rsid w:val="00836BC0"/>
    <w:rsid w:val="00836E95"/>
    <w:rsid w:val="00837D4E"/>
    <w:rsid w:val="00840FF4"/>
    <w:rsid w:val="0084124D"/>
    <w:rsid w:val="008432DC"/>
    <w:rsid w:val="00843BE9"/>
    <w:rsid w:val="008454A0"/>
    <w:rsid w:val="00850CEB"/>
    <w:rsid w:val="00851BE8"/>
    <w:rsid w:val="00854C01"/>
    <w:rsid w:val="00854C2D"/>
    <w:rsid w:val="008550A8"/>
    <w:rsid w:val="00855EBC"/>
    <w:rsid w:val="00857787"/>
    <w:rsid w:val="00857F97"/>
    <w:rsid w:val="00862C79"/>
    <w:rsid w:val="008647F2"/>
    <w:rsid w:val="0086699B"/>
    <w:rsid w:val="008673C0"/>
    <w:rsid w:val="008675C7"/>
    <w:rsid w:val="008705B2"/>
    <w:rsid w:val="00870A69"/>
    <w:rsid w:val="00872AB5"/>
    <w:rsid w:val="0087314E"/>
    <w:rsid w:val="008743F8"/>
    <w:rsid w:val="00875625"/>
    <w:rsid w:val="00875E77"/>
    <w:rsid w:val="00875F36"/>
    <w:rsid w:val="008822E3"/>
    <w:rsid w:val="00882708"/>
    <w:rsid w:val="00883D51"/>
    <w:rsid w:val="00885F9C"/>
    <w:rsid w:val="008876F5"/>
    <w:rsid w:val="008879B8"/>
    <w:rsid w:val="00891CF7"/>
    <w:rsid w:val="00892B9F"/>
    <w:rsid w:val="00894483"/>
    <w:rsid w:val="0089653A"/>
    <w:rsid w:val="00896725"/>
    <w:rsid w:val="008A2431"/>
    <w:rsid w:val="008A4A06"/>
    <w:rsid w:val="008A4DC1"/>
    <w:rsid w:val="008A4DC4"/>
    <w:rsid w:val="008A4EEF"/>
    <w:rsid w:val="008A6685"/>
    <w:rsid w:val="008A6812"/>
    <w:rsid w:val="008B127D"/>
    <w:rsid w:val="008B1BD0"/>
    <w:rsid w:val="008B1F48"/>
    <w:rsid w:val="008B32F0"/>
    <w:rsid w:val="008B4C11"/>
    <w:rsid w:val="008B50D8"/>
    <w:rsid w:val="008B5788"/>
    <w:rsid w:val="008B594B"/>
    <w:rsid w:val="008B61EA"/>
    <w:rsid w:val="008B678F"/>
    <w:rsid w:val="008C2B0A"/>
    <w:rsid w:val="008C34DD"/>
    <w:rsid w:val="008C3777"/>
    <w:rsid w:val="008C4BF5"/>
    <w:rsid w:val="008C4C71"/>
    <w:rsid w:val="008C64CF"/>
    <w:rsid w:val="008D29BC"/>
    <w:rsid w:val="008D2BCC"/>
    <w:rsid w:val="008D4F1D"/>
    <w:rsid w:val="008D53BA"/>
    <w:rsid w:val="008D568F"/>
    <w:rsid w:val="008D78C8"/>
    <w:rsid w:val="008D7FB8"/>
    <w:rsid w:val="008E105E"/>
    <w:rsid w:val="008E1307"/>
    <w:rsid w:val="008E19D5"/>
    <w:rsid w:val="008E2A0F"/>
    <w:rsid w:val="008E370F"/>
    <w:rsid w:val="008E4BE0"/>
    <w:rsid w:val="008E6A8E"/>
    <w:rsid w:val="008F0383"/>
    <w:rsid w:val="008F057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5060"/>
    <w:rsid w:val="00946489"/>
    <w:rsid w:val="00947464"/>
    <w:rsid w:val="00950B76"/>
    <w:rsid w:val="00952384"/>
    <w:rsid w:val="00952BF8"/>
    <w:rsid w:val="0095394B"/>
    <w:rsid w:val="00957208"/>
    <w:rsid w:val="00961767"/>
    <w:rsid w:val="00965092"/>
    <w:rsid w:val="00967596"/>
    <w:rsid w:val="0097133A"/>
    <w:rsid w:val="00971EF0"/>
    <w:rsid w:val="009753D7"/>
    <w:rsid w:val="0097556E"/>
    <w:rsid w:val="00980ACE"/>
    <w:rsid w:val="00981ADB"/>
    <w:rsid w:val="00984EBF"/>
    <w:rsid w:val="0099015A"/>
    <w:rsid w:val="00990BAD"/>
    <w:rsid w:val="00993997"/>
    <w:rsid w:val="009A0C04"/>
    <w:rsid w:val="009A0E4A"/>
    <w:rsid w:val="009A2BF1"/>
    <w:rsid w:val="009A3E7D"/>
    <w:rsid w:val="009A44E5"/>
    <w:rsid w:val="009B0CBE"/>
    <w:rsid w:val="009B3467"/>
    <w:rsid w:val="009B3B4F"/>
    <w:rsid w:val="009B4F61"/>
    <w:rsid w:val="009B5420"/>
    <w:rsid w:val="009B5F03"/>
    <w:rsid w:val="009C1407"/>
    <w:rsid w:val="009C22AE"/>
    <w:rsid w:val="009C34BB"/>
    <w:rsid w:val="009C38BF"/>
    <w:rsid w:val="009C44C1"/>
    <w:rsid w:val="009D1BF2"/>
    <w:rsid w:val="009D2706"/>
    <w:rsid w:val="009D2E25"/>
    <w:rsid w:val="009D2FE4"/>
    <w:rsid w:val="009D66A6"/>
    <w:rsid w:val="009D745A"/>
    <w:rsid w:val="009D7A4B"/>
    <w:rsid w:val="009E0F45"/>
    <w:rsid w:val="009E1E46"/>
    <w:rsid w:val="009E7E76"/>
    <w:rsid w:val="009F2067"/>
    <w:rsid w:val="009F3ED0"/>
    <w:rsid w:val="009F47BD"/>
    <w:rsid w:val="009F6F57"/>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688F"/>
    <w:rsid w:val="00A206B9"/>
    <w:rsid w:val="00A2359D"/>
    <w:rsid w:val="00A2390D"/>
    <w:rsid w:val="00A24F1D"/>
    <w:rsid w:val="00A25F1D"/>
    <w:rsid w:val="00A30758"/>
    <w:rsid w:val="00A317DB"/>
    <w:rsid w:val="00A33094"/>
    <w:rsid w:val="00A34492"/>
    <w:rsid w:val="00A37056"/>
    <w:rsid w:val="00A405C6"/>
    <w:rsid w:val="00A42461"/>
    <w:rsid w:val="00A42E36"/>
    <w:rsid w:val="00A430BC"/>
    <w:rsid w:val="00A433A4"/>
    <w:rsid w:val="00A43B46"/>
    <w:rsid w:val="00A4453B"/>
    <w:rsid w:val="00A456AB"/>
    <w:rsid w:val="00A51782"/>
    <w:rsid w:val="00A53396"/>
    <w:rsid w:val="00A539B2"/>
    <w:rsid w:val="00A5419E"/>
    <w:rsid w:val="00A60395"/>
    <w:rsid w:val="00A701E6"/>
    <w:rsid w:val="00A7048D"/>
    <w:rsid w:val="00A7077E"/>
    <w:rsid w:val="00A72F8C"/>
    <w:rsid w:val="00A73140"/>
    <w:rsid w:val="00A73B01"/>
    <w:rsid w:val="00A73B8A"/>
    <w:rsid w:val="00A75C2A"/>
    <w:rsid w:val="00A76226"/>
    <w:rsid w:val="00A815CF"/>
    <w:rsid w:val="00A8237B"/>
    <w:rsid w:val="00A86BEC"/>
    <w:rsid w:val="00A87B2D"/>
    <w:rsid w:val="00A91828"/>
    <w:rsid w:val="00A91A82"/>
    <w:rsid w:val="00A92C25"/>
    <w:rsid w:val="00A95055"/>
    <w:rsid w:val="00A959BC"/>
    <w:rsid w:val="00A96CA9"/>
    <w:rsid w:val="00AA110F"/>
    <w:rsid w:val="00AA32EA"/>
    <w:rsid w:val="00AA585F"/>
    <w:rsid w:val="00AA58D0"/>
    <w:rsid w:val="00AA6382"/>
    <w:rsid w:val="00AB046E"/>
    <w:rsid w:val="00AB4DCE"/>
    <w:rsid w:val="00AB4F43"/>
    <w:rsid w:val="00AB59F3"/>
    <w:rsid w:val="00AB5DA2"/>
    <w:rsid w:val="00AC1715"/>
    <w:rsid w:val="00AC3932"/>
    <w:rsid w:val="00AC5F08"/>
    <w:rsid w:val="00AC7B37"/>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29D"/>
    <w:rsid w:val="00B05943"/>
    <w:rsid w:val="00B070F9"/>
    <w:rsid w:val="00B07806"/>
    <w:rsid w:val="00B11625"/>
    <w:rsid w:val="00B1251A"/>
    <w:rsid w:val="00B15FFA"/>
    <w:rsid w:val="00B162C6"/>
    <w:rsid w:val="00B16396"/>
    <w:rsid w:val="00B1751C"/>
    <w:rsid w:val="00B17EB0"/>
    <w:rsid w:val="00B214E6"/>
    <w:rsid w:val="00B21BE8"/>
    <w:rsid w:val="00B22829"/>
    <w:rsid w:val="00B23855"/>
    <w:rsid w:val="00B245EC"/>
    <w:rsid w:val="00B249E7"/>
    <w:rsid w:val="00B269CD"/>
    <w:rsid w:val="00B311A7"/>
    <w:rsid w:val="00B31CCD"/>
    <w:rsid w:val="00B322C7"/>
    <w:rsid w:val="00B344AE"/>
    <w:rsid w:val="00B36A8F"/>
    <w:rsid w:val="00B37C60"/>
    <w:rsid w:val="00B42C56"/>
    <w:rsid w:val="00B51FFD"/>
    <w:rsid w:val="00B531DB"/>
    <w:rsid w:val="00B53D08"/>
    <w:rsid w:val="00B54C85"/>
    <w:rsid w:val="00B56252"/>
    <w:rsid w:val="00B605D4"/>
    <w:rsid w:val="00B60DE4"/>
    <w:rsid w:val="00B61B7A"/>
    <w:rsid w:val="00B6298D"/>
    <w:rsid w:val="00B63593"/>
    <w:rsid w:val="00B63700"/>
    <w:rsid w:val="00B70625"/>
    <w:rsid w:val="00B70ACE"/>
    <w:rsid w:val="00B719BC"/>
    <w:rsid w:val="00B7238D"/>
    <w:rsid w:val="00B728E5"/>
    <w:rsid w:val="00B72BBD"/>
    <w:rsid w:val="00B75474"/>
    <w:rsid w:val="00B77997"/>
    <w:rsid w:val="00B77A3A"/>
    <w:rsid w:val="00B8464B"/>
    <w:rsid w:val="00B8695B"/>
    <w:rsid w:val="00B8786A"/>
    <w:rsid w:val="00B93ABB"/>
    <w:rsid w:val="00B95808"/>
    <w:rsid w:val="00B95CEE"/>
    <w:rsid w:val="00B96277"/>
    <w:rsid w:val="00BA10C7"/>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E12"/>
    <w:rsid w:val="00BC3E18"/>
    <w:rsid w:val="00BC5DF1"/>
    <w:rsid w:val="00BC69B6"/>
    <w:rsid w:val="00BC71BE"/>
    <w:rsid w:val="00BC7627"/>
    <w:rsid w:val="00BD25E8"/>
    <w:rsid w:val="00BD5482"/>
    <w:rsid w:val="00BD5AFF"/>
    <w:rsid w:val="00BD777C"/>
    <w:rsid w:val="00BE2746"/>
    <w:rsid w:val="00BE47B9"/>
    <w:rsid w:val="00BE47BB"/>
    <w:rsid w:val="00BE47DC"/>
    <w:rsid w:val="00BE679B"/>
    <w:rsid w:val="00BF184B"/>
    <w:rsid w:val="00BF3636"/>
    <w:rsid w:val="00BF467F"/>
    <w:rsid w:val="00BF5180"/>
    <w:rsid w:val="00BF69BD"/>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34663"/>
    <w:rsid w:val="00C349CB"/>
    <w:rsid w:val="00C3711F"/>
    <w:rsid w:val="00C37253"/>
    <w:rsid w:val="00C374E0"/>
    <w:rsid w:val="00C41E59"/>
    <w:rsid w:val="00C4201A"/>
    <w:rsid w:val="00C4283C"/>
    <w:rsid w:val="00C42EAE"/>
    <w:rsid w:val="00C43E8E"/>
    <w:rsid w:val="00C457FC"/>
    <w:rsid w:val="00C50712"/>
    <w:rsid w:val="00C50F35"/>
    <w:rsid w:val="00C5103E"/>
    <w:rsid w:val="00C52D45"/>
    <w:rsid w:val="00C53284"/>
    <w:rsid w:val="00C54BD9"/>
    <w:rsid w:val="00C56261"/>
    <w:rsid w:val="00C56B2A"/>
    <w:rsid w:val="00C61263"/>
    <w:rsid w:val="00C622C6"/>
    <w:rsid w:val="00C63062"/>
    <w:rsid w:val="00C63693"/>
    <w:rsid w:val="00C63C78"/>
    <w:rsid w:val="00C66880"/>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690C"/>
    <w:rsid w:val="00CB7885"/>
    <w:rsid w:val="00CC043A"/>
    <w:rsid w:val="00CC0BA3"/>
    <w:rsid w:val="00CC108D"/>
    <w:rsid w:val="00CC1DD7"/>
    <w:rsid w:val="00CC36BC"/>
    <w:rsid w:val="00CC504A"/>
    <w:rsid w:val="00CD323D"/>
    <w:rsid w:val="00CD3D94"/>
    <w:rsid w:val="00CD40DE"/>
    <w:rsid w:val="00CD46AF"/>
    <w:rsid w:val="00CD5B38"/>
    <w:rsid w:val="00CD6F2B"/>
    <w:rsid w:val="00CD74D1"/>
    <w:rsid w:val="00CD7DBB"/>
    <w:rsid w:val="00CE0961"/>
    <w:rsid w:val="00CE1121"/>
    <w:rsid w:val="00CE2980"/>
    <w:rsid w:val="00CE2F12"/>
    <w:rsid w:val="00CE30B3"/>
    <w:rsid w:val="00CE454E"/>
    <w:rsid w:val="00CE4707"/>
    <w:rsid w:val="00CE4AFC"/>
    <w:rsid w:val="00CE565B"/>
    <w:rsid w:val="00CE77FA"/>
    <w:rsid w:val="00CE7D27"/>
    <w:rsid w:val="00CF2064"/>
    <w:rsid w:val="00CF4B82"/>
    <w:rsid w:val="00CF5C56"/>
    <w:rsid w:val="00CF709F"/>
    <w:rsid w:val="00CF792A"/>
    <w:rsid w:val="00CF7D26"/>
    <w:rsid w:val="00D002D1"/>
    <w:rsid w:val="00D006C9"/>
    <w:rsid w:val="00D01CE9"/>
    <w:rsid w:val="00D01D9F"/>
    <w:rsid w:val="00D030C9"/>
    <w:rsid w:val="00D072F5"/>
    <w:rsid w:val="00D07334"/>
    <w:rsid w:val="00D116D5"/>
    <w:rsid w:val="00D11F2C"/>
    <w:rsid w:val="00D13F6A"/>
    <w:rsid w:val="00D14DF6"/>
    <w:rsid w:val="00D14E49"/>
    <w:rsid w:val="00D1629E"/>
    <w:rsid w:val="00D167D3"/>
    <w:rsid w:val="00D230FB"/>
    <w:rsid w:val="00D2353D"/>
    <w:rsid w:val="00D2583B"/>
    <w:rsid w:val="00D311FC"/>
    <w:rsid w:val="00D33929"/>
    <w:rsid w:val="00D33963"/>
    <w:rsid w:val="00D340BB"/>
    <w:rsid w:val="00D3416F"/>
    <w:rsid w:val="00D35489"/>
    <w:rsid w:val="00D35552"/>
    <w:rsid w:val="00D36676"/>
    <w:rsid w:val="00D461AF"/>
    <w:rsid w:val="00D46698"/>
    <w:rsid w:val="00D53E36"/>
    <w:rsid w:val="00D53F3E"/>
    <w:rsid w:val="00D53F58"/>
    <w:rsid w:val="00D54250"/>
    <w:rsid w:val="00D54568"/>
    <w:rsid w:val="00D56219"/>
    <w:rsid w:val="00D567B2"/>
    <w:rsid w:val="00D577E5"/>
    <w:rsid w:val="00D60F90"/>
    <w:rsid w:val="00D624F5"/>
    <w:rsid w:val="00D649EF"/>
    <w:rsid w:val="00D64B50"/>
    <w:rsid w:val="00D66A63"/>
    <w:rsid w:val="00D71EBF"/>
    <w:rsid w:val="00D72EB9"/>
    <w:rsid w:val="00D74571"/>
    <w:rsid w:val="00D74ADA"/>
    <w:rsid w:val="00D758DF"/>
    <w:rsid w:val="00D75A81"/>
    <w:rsid w:val="00D76470"/>
    <w:rsid w:val="00D76CB8"/>
    <w:rsid w:val="00D801B6"/>
    <w:rsid w:val="00D8135D"/>
    <w:rsid w:val="00D849DA"/>
    <w:rsid w:val="00D87B67"/>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37CB"/>
    <w:rsid w:val="00DD37E5"/>
    <w:rsid w:val="00DD57E1"/>
    <w:rsid w:val="00DD7754"/>
    <w:rsid w:val="00DE064E"/>
    <w:rsid w:val="00DE1700"/>
    <w:rsid w:val="00DE3EDB"/>
    <w:rsid w:val="00DE665C"/>
    <w:rsid w:val="00DF0E03"/>
    <w:rsid w:val="00DF1715"/>
    <w:rsid w:val="00DF2326"/>
    <w:rsid w:val="00DF2A62"/>
    <w:rsid w:val="00DF56B7"/>
    <w:rsid w:val="00DF7B49"/>
    <w:rsid w:val="00E0038C"/>
    <w:rsid w:val="00E027F0"/>
    <w:rsid w:val="00E02C3A"/>
    <w:rsid w:val="00E02EA7"/>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27520"/>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8A7"/>
    <w:rsid w:val="00E531AF"/>
    <w:rsid w:val="00E5767F"/>
    <w:rsid w:val="00E60665"/>
    <w:rsid w:val="00E63BB9"/>
    <w:rsid w:val="00E63DF7"/>
    <w:rsid w:val="00E652FD"/>
    <w:rsid w:val="00E654C1"/>
    <w:rsid w:val="00E65BC5"/>
    <w:rsid w:val="00E65C1A"/>
    <w:rsid w:val="00E70006"/>
    <w:rsid w:val="00E706FC"/>
    <w:rsid w:val="00E70AEB"/>
    <w:rsid w:val="00E715D7"/>
    <w:rsid w:val="00E71B04"/>
    <w:rsid w:val="00E71C32"/>
    <w:rsid w:val="00E728D1"/>
    <w:rsid w:val="00E73CE6"/>
    <w:rsid w:val="00E76548"/>
    <w:rsid w:val="00E76AC8"/>
    <w:rsid w:val="00E7752D"/>
    <w:rsid w:val="00E831E2"/>
    <w:rsid w:val="00E83898"/>
    <w:rsid w:val="00E844FB"/>
    <w:rsid w:val="00E86432"/>
    <w:rsid w:val="00E8716C"/>
    <w:rsid w:val="00E87C32"/>
    <w:rsid w:val="00E9251C"/>
    <w:rsid w:val="00E9429B"/>
    <w:rsid w:val="00E94F04"/>
    <w:rsid w:val="00E96815"/>
    <w:rsid w:val="00E97D7F"/>
    <w:rsid w:val="00EA069E"/>
    <w:rsid w:val="00EA1B44"/>
    <w:rsid w:val="00EA35C8"/>
    <w:rsid w:val="00EA5F26"/>
    <w:rsid w:val="00EA6B67"/>
    <w:rsid w:val="00EA76DC"/>
    <w:rsid w:val="00EA7D4A"/>
    <w:rsid w:val="00EB4BBA"/>
    <w:rsid w:val="00EB534C"/>
    <w:rsid w:val="00EB5EEE"/>
    <w:rsid w:val="00EB7DB7"/>
    <w:rsid w:val="00EC1A38"/>
    <w:rsid w:val="00EC1DA6"/>
    <w:rsid w:val="00EC1F48"/>
    <w:rsid w:val="00EC1F6F"/>
    <w:rsid w:val="00EC2256"/>
    <w:rsid w:val="00EC4B6B"/>
    <w:rsid w:val="00EC567F"/>
    <w:rsid w:val="00EC704D"/>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357A3"/>
    <w:rsid w:val="00F42D67"/>
    <w:rsid w:val="00F4491D"/>
    <w:rsid w:val="00F44AA1"/>
    <w:rsid w:val="00F46C58"/>
    <w:rsid w:val="00F46ED8"/>
    <w:rsid w:val="00F47BC2"/>
    <w:rsid w:val="00F51F26"/>
    <w:rsid w:val="00F53C5B"/>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87D"/>
    <w:rsid w:val="00F86DBF"/>
    <w:rsid w:val="00F90637"/>
    <w:rsid w:val="00F91CF7"/>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1BCC"/>
    <w:rsid w:val="00FB2BA9"/>
    <w:rsid w:val="00FB3607"/>
    <w:rsid w:val="00FB3D28"/>
    <w:rsid w:val="00FB3E0E"/>
    <w:rsid w:val="00FB4897"/>
    <w:rsid w:val="00FB6E14"/>
    <w:rsid w:val="00FB7B2E"/>
    <w:rsid w:val="00FC00C6"/>
    <w:rsid w:val="00FC31D3"/>
    <w:rsid w:val="00FC3200"/>
    <w:rsid w:val="00FC348C"/>
    <w:rsid w:val="00FC3656"/>
    <w:rsid w:val="00FC6B9F"/>
    <w:rsid w:val="00FD14F2"/>
    <w:rsid w:val="00FD3377"/>
    <w:rsid w:val="00FD56D5"/>
    <w:rsid w:val="00FD7C6C"/>
    <w:rsid w:val="00FE10D7"/>
    <w:rsid w:val="00FE1717"/>
    <w:rsid w:val="00FE1D8D"/>
    <w:rsid w:val="00FE3C8D"/>
    <w:rsid w:val="00FE4565"/>
    <w:rsid w:val="00FE4CEE"/>
    <w:rsid w:val="00FE586A"/>
    <w:rsid w:val="00FE6528"/>
    <w:rsid w:val="00FF36EE"/>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A4C13"/>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B400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0F4DFB"/>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rsid w:val="00A75C2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A382-5B95-4CD1-881F-34410A48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5</cp:revision>
  <cp:lastPrinted>2019-03-25T16:51:00Z</cp:lastPrinted>
  <dcterms:created xsi:type="dcterms:W3CDTF">2019-05-17T14:48:00Z</dcterms:created>
  <dcterms:modified xsi:type="dcterms:W3CDTF">2019-06-17T16:03:00Z</dcterms:modified>
</cp:coreProperties>
</file>