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D2" w:rsidRDefault="002747D2" w:rsidP="002747D2">
      <w:pPr>
        <w:jc w:val="center"/>
      </w:pPr>
      <w:r>
        <w:t>Hazard Com</w:t>
      </w:r>
      <w:r>
        <w:t>munications Test</w:t>
      </w:r>
    </w:p>
    <w:p w:rsidR="002747D2" w:rsidRDefault="002747D2" w:rsidP="002747D2">
      <w:r>
        <w:t xml:space="preserve">Name:  </w:t>
      </w:r>
      <w:r>
        <w:tab/>
      </w:r>
    </w:p>
    <w:p w:rsidR="002747D2" w:rsidRDefault="002747D2" w:rsidP="002747D2">
      <w:r>
        <w:t xml:space="preserve"> </w:t>
      </w:r>
      <w:r>
        <w:t xml:space="preserve">Date: </w:t>
      </w:r>
      <w:r>
        <w:tab/>
      </w:r>
    </w:p>
    <w:p w:rsidR="002747D2" w:rsidRDefault="002747D2" w:rsidP="002747D2">
      <w:r>
        <w:t xml:space="preserve"> </w:t>
      </w:r>
      <w:r>
        <w:t>1.</w:t>
      </w:r>
      <w:r>
        <w:tab/>
        <w:t>In</w:t>
      </w:r>
      <w:r>
        <w:tab/>
      </w:r>
      <w:r>
        <w:t xml:space="preserve">                          </w:t>
      </w:r>
      <w:r>
        <w:t>, the Federal Government established the OSHA Hazard Communication Standard.</w:t>
      </w:r>
    </w:p>
    <w:p w:rsidR="002747D2" w:rsidRDefault="002747D2" w:rsidP="002747D2">
      <w:r>
        <w:t>2.</w:t>
      </w:r>
      <w:r>
        <w:tab/>
        <w:t>MSDS stands for</w:t>
      </w:r>
    </w:p>
    <w:p w:rsidR="002747D2" w:rsidRDefault="002747D2" w:rsidP="002747D2">
      <w:r>
        <w:t>A.</w:t>
      </w:r>
      <w:r>
        <w:tab/>
        <w:t>M</w:t>
      </w:r>
      <w:r>
        <w:t>ask, soap, disinfect, standards</w:t>
      </w:r>
    </w:p>
    <w:p w:rsidR="002747D2" w:rsidRDefault="002747D2" w:rsidP="002747D2">
      <w:r>
        <w:t>B.</w:t>
      </w:r>
      <w:r>
        <w:tab/>
        <w:t>Materials, soap, detergent, standards</w:t>
      </w:r>
    </w:p>
    <w:p w:rsidR="002747D2" w:rsidRDefault="002747D2" w:rsidP="002747D2">
      <w:r>
        <w:t>C.</w:t>
      </w:r>
      <w:r>
        <w:tab/>
        <w:t>Material Safety Data Sheets</w:t>
      </w:r>
    </w:p>
    <w:p w:rsidR="002747D2" w:rsidRDefault="002747D2" w:rsidP="002747D2">
      <w:r>
        <w:t>D.</w:t>
      </w:r>
      <w:r>
        <w:tab/>
        <w:t>Multiple Safety Data Sheets</w:t>
      </w:r>
    </w:p>
    <w:p w:rsidR="002747D2" w:rsidRDefault="002747D2" w:rsidP="002747D2"/>
    <w:p w:rsidR="002747D2" w:rsidRDefault="002747D2" w:rsidP="002747D2">
      <w:r>
        <w:t>3.</w:t>
      </w:r>
      <w:r>
        <w:tab/>
        <w:t xml:space="preserve">Health Hazard Class is Colored Blue on the bar or diamond </w:t>
      </w:r>
    </w:p>
    <w:p w:rsidR="002747D2" w:rsidRDefault="002747D2" w:rsidP="002747D2">
      <w:r>
        <w:t>True</w:t>
      </w:r>
      <w:r>
        <w:tab/>
        <w:t>or</w:t>
      </w:r>
      <w:r>
        <w:tab/>
        <w:t>False</w:t>
      </w:r>
    </w:p>
    <w:p w:rsidR="002747D2" w:rsidRDefault="002747D2" w:rsidP="002747D2">
      <w:r>
        <w:t>4.</w:t>
      </w:r>
      <w:r>
        <w:tab/>
        <w:t xml:space="preserve">The term toxicity is used to describe the ability of a substance to cause a harmful effect. </w:t>
      </w:r>
    </w:p>
    <w:p w:rsidR="002747D2" w:rsidRDefault="002747D2" w:rsidP="002747D2">
      <w:bookmarkStart w:id="0" w:name="_GoBack"/>
      <w:bookmarkEnd w:id="0"/>
      <w:r>
        <w:t>True</w:t>
      </w:r>
      <w:r>
        <w:tab/>
        <w:t>or</w:t>
      </w:r>
      <w:r>
        <w:tab/>
        <w:t>False</w:t>
      </w:r>
    </w:p>
    <w:p w:rsidR="002747D2" w:rsidRDefault="002747D2" w:rsidP="002747D2">
      <w:r>
        <w:t>5.</w:t>
      </w:r>
      <w:r>
        <w:tab/>
        <w:t>Routes of exposure include:</w:t>
      </w:r>
    </w:p>
    <w:p w:rsidR="002747D2" w:rsidRDefault="002747D2" w:rsidP="002747D2"/>
    <w:p w:rsidR="002747D2" w:rsidRDefault="002747D2" w:rsidP="002747D2"/>
    <w:p w:rsidR="002747D2" w:rsidRDefault="002747D2" w:rsidP="002747D2">
      <w:r>
        <w:t>6.</w:t>
      </w:r>
      <w:r>
        <w:tab/>
        <w:t>Corrosives will not cause tissue damage if they come into contact with skin.</w:t>
      </w:r>
    </w:p>
    <w:p w:rsidR="002747D2" w:rsidRDefault="002747D2" w:rsidP="002747D2">
      <w:r>
        <w:t xml:space="preserve"> True</w:t>
      </w:r>
      <w:r>
        <w:tab/>
        <w:t>or</w:t>
      </w:r>
      <w:r>
        <w:tab/>
        <w:t>False</w:t>
      </w:r>
    </w:p>
    <w:p w:rsidR="00CE25F6" w:rsidRDefault="00CE25F6"/>
    <w:sectPr w:rsidR="00CE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2"/>
    <w:rsid w:val="002747D2"/>
    <w:rsid w:val="00C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41D3-4E3A-4F1D-AEA4-50BDEC5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0DF51-BDDF-4150-8DAA-D014FDD5962A}"/>
</file>

<file path=customXml/itemProps2.xml><?xml version="1.0" encoding="utf-8"?>
<ds:datastoreItem xmlns:ds="http://schemas.openxmlformats.org/officeDocument/2006/customXml" ds:itemID="{207D94EB-85BB-46C2-A4D0-8401FC79AFD9}"/>
</file>

<file path=customXml/itemProps3.xml><?xml version="1.0" encoding="utf-8"?>
<ds:datastoreItem xmlns:ds="http://schemas.openxmlformats.org/officeDocument/2006/customXml" ds:itemID="{596AF782-26EC-42DB-9A34-C879FFDD1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2015-08-04T15:09:00Z</dcterms:created>
  <dcterms:modified xsi:type="dcterms:W3CDTF">2015-08-04T15:12:00Z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