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85F5" w14:textId="77777777" w:rsidR="00B82CAD" w:rsidRPr="00253E73" w:rsidRDefault="00B82CAD" w:rsidP="00B82CAD">
      <w:pPr>
        <w:jc w:val="center"/>
        <w:rPr>
          <w:rFonts w:ascii="Arial" w:hAnsi="Arial" w:cs="Arial"/>
          <w:b/>
          <w:sz w:val="28"/>
          <w:szCs w:val="28"/>
        </w:rPr>
      </w:pPr>
      <w:r w:rsidRPr="00253E73">
        <w:rPr>
          <w:rFonts w:ascii="Arial" w:hAnsi="Arial" w:cs="Arial"/>
          <w:b/>
          <w:sz w:val="28"/>
          <w:szCs w:val="28"/>
        </w:rPr>
        <w:t>POST-ACUTE WITHDRAWL SYNDROME (PAWS)</w:t>
      </w:r>
    </w:p>
    <w:p w14:paraId="512CDDCC" w14:textId="77777777" w:rsidR="00B82CAD" w:rsidRPr="00253E73" w:rsidRDefault="00B82CAD" w:rsidP="00B82CAD">
      <w:pPr>
        <w:jc w:val="center"/>
        <w:rPr>
          <w:rFonts w:ascii="Arial" w:hAnsi="Arial" w:cs="Arial"/>
        </w:rPr>
      </w:pPr>
    </w:p>
    <w:p w14:paraId="4145B420" w14:textId="77777777" w:rsidR="00B82CAD" w:rsidRPr="00253E73" w:rsidRDefault="00B82CAD" w:rsidP="00B82CAD">
      <w:pPr>
        <w:rPr>
          <w:rFonts w:ascii="Arial" w:hAnsi="Arial" w:cs="Arial"/>
        </w:rPr>
      </w:pPr>
    </w:p>
    <w:p w14:paraId="2A1C0160" w14:textId="77777777" w:rsidR="00B82CAD" w:rsidRPr="00253E73" w:rsidRDefault="00B82CAD" w:rsidP="00B82CAD">
      <w:pPr>
        <w:rPr>
          <w:rFonts w:ascii="Arial" w:hAnsi="Arial" w:cs="Arial"/>
        </w:rPr>
      </w:pPr>
      <w:r w:rsidRPr="00253E73">
        <w:rPr>
          <w:rFonts w:ascii="Menlo Regular" w:hAnsi="Menlo Regular" w:cs="Menlo Regular"/>
        </w:rPr>
        <w:t>★</w:t>
      </w:r>
      <w:r w:rsidRPr="00253E73">
        <w:rPr>
          <w:rFonts w:ascii="Arial" w:hAnsi="Arial" w:cs="Arial"/>
        </w:rPr>
        <w:t xml:space="preserve"> Brain dysfunction has been documented in 75-95% of alcoholics</w:t>
      </w:r>
    </w:p>
    <w:p w14:paraId="0F6D79DF" w14:textId="77777777" w:rsidR="00B82CAD" w:rsidRPr="00253E73" w:rsidRDefault="00B82CAD" w:rsidP="00B82CAD">
      <w:pPr>
        <w:rPr>
          <w:rFonts w:ascii="Arial" w:hAnsi="Arial" w:cs="Arial"/>
        </w:rPr>
      </w:pPr>
    </w:p>
    <w:p w14:paraId="75E92A1D" w14:textId="77777777" w:rsidR="00B82CAD" w:rsidRPr="00253E73" w:rsidRDefault="00B82CAD" w:rsidP="00B82CAD">
      <w:pPr>
        <w:rPr>
          <w:rFonts w:ascii="Arial" w:hAnsi="Arial" w:cs="Arial"/>
          <w:b/>
          <w:u w:val="single"/>
        </w:rPr>
      </w:pPr>
      <w:r w:rsidRPr="00253E73">
        <w:rPr>
          <w:rFonts w:ascii="Arial" w:hAnsi="Arial" w:cs="Arial"/>
          <w:b/>
          <w:u w:val="single"/>
        </w:rPr>
        <w:t>Stages of Withdrawal:</w:t>
      </w:r>
    </w:p>
    <w:p w14:paraId="0D018D07" w14:textId="77777777" w:rsidR="00B82CAD" w:rsidRPr="00253E73" w:rsidRDefault="00B82CAD" w:rsidP="00B82CAD">
      <w:pPr>
        <w:rPr>
          <w:rFonts w:ascii="Arial" w:hAnsi="Arial" w:cs="Arial"/>
        </w:rPr>
      </w:pPr>
      <w:r w:rsidRPr="00253E73">
        <w:rPr>
          <w:rFonts w:ascii="Arial" w:hAnsi="Arial" w:cs="Arial"/>
          <w:b/>
        </w:rPr>
        <w:t>1.  Acute Withdrawal:</w:t>
      </w:r>
      <w:r>
        <w:rPr>
          <w:rFonts w:ascii="Arial" w:hAnsi="Arial" w:cs="Arial"/>
        </w:rPr>
        <w:t xml:space="preserve">  Usually lasts 1-2</w:t>
      </w:r>
      <w:r w:rsidRPr="00253E73">
        <w:rPr>
          <w:rFonts w:ascii="Arial" w:hAnsi="Arial" w:cs="Arial"/>
        </w:rPr>
        <w:t xml:space="preserve"> weeks. During this stage, you may experience physical withdrawal symptoms. But every drug is different, and every person is different.</w:t>
      </w:r>
    </w:p>
    <w:p w14:paraId="0F8C0E00" w14:textId="77777777" w:rsidR="00B82CAD" w:rsidRPr="00253E73" w:rsidRDefault="00B82CAD" w:rsidP="00B82CAD">
      <w:pPr>
        <w:rPr>
          <w:rFonts w:ascii="Arial" w:hAnsi="Arial" w:cs="Arial"/>
        </w:rPr>
      </w:pPr>
    </w:p>
    <w:p w14:paraId="0B01E248" w14:textId="77777777" w:rsidR="00B82CAD" w:rsidRPr="00253E73" w:rsidRDefault="00B82CAD" w:rsidP="00B82CAD">
      <w:pPr>
        <w:rPr>
          <w:rFonts w:ascii="Arial" w:hAnsi="Arial" w:cs="Arial"/>
        </w:rPr>
      </w:pPr>
      <w:r w:rsidRPr="00253E73">
        <w:rPr>
          <w:rFonts w:ascii="Arial" w:hAnsi="Arial" w:cs="Arial"/>
          <w:b/>
        </w:rPr>
        <w:t>2.  Post-Acute Withdrawal:</w:t>
      </w:r>
      <w:r w:rsidRPr="00253E73">
        <w:rPr>
          <w:rFonts w:ascii="Arial" w:hAnsi="Arial" w:cs="Arial"/>
        </w:rPr>
        <w:t xml:space="preserve">  A group of symptoms that occur after acute withdrawal.  In the alcoholic, these symptoms appear 14 days into abstinence, after stabilization from acute withdrawal.  During this stage you'll have fewer physical symptoms, but more emotional and psychological withdrawal symptoms.</w:t>
      </w:r>
    </w:p>
    <w:p w14:paraId="6252942F" w14:textId="77777777" w:rsidR="00B82CAD" w:rsidRPr="00253E73" w:rsidRDefault="00B82CAD" w:rsidP="00B82CAD">
      <w:pPr>
        <w:rPr>
          <w:rFonts w:ascii="Arial" w:hAnsi="Arial" w:cs="Arial"/>
        </w:rPr>
      </w:pPr>
    </w:p>
    <w:p w14:paraId="150BB97A" w14:textId="77777777" w:rsidR="00B82CAD" w:rsidRPr="00253E73" w:rsidRDefault="00B82CAD" w:rsidP="00B82CAD">
      <w:pPr>
        <w:widowControl w:val="0"/>
        <w:autoSpaceDE w:val="0"/>
        <w:autoSpaceDN w:val="0"/>
        <w:adjustRightInd w:val="0"/>
        <w:rPr>
          <w:rFonts w:ascii="Arial" w:hAnsi="Arial" w:cs="Arial"/>
        </w:rPr>
      </w:pPr>
      <w:r w:rsidRPr="00253E73">
        <w:rPr>
          <w:rFonts w:ascii="Arial" w:hAnsi="Arial" w:cs="Arial"/>
        </w:rPr>
        <w:t>Post-acute withdrawal occurs because your brain chemistry is gradually returning to normal. As your brain improves the levels of your brain chemicals fluctuate as they approach the new equilibrium causing post-acute withdrawal symptoms.</w:t>
      </w:r>
    </w:p>
    <w:p w14:paraId="7DD72E18" w14:textId="77777777" w:rsidR="00B82CAD" w:rsidRPr="00253E73" w:rsidRDefault="00B82CAD" w:rsidP="00B82CAD">
      <w:pPr>
        <w:ind w:left="360"/>
        <w:rPr>
          <w:rFonts w:ascii="Arial" w:hAnsi="Arial" w:cs="Arial"/>
          <w:b/>
          <w:bCs/>
        </w:rPr>
      </w:pPr>
    </w:p>
    <w:p w14:paraId="43105870" w14:textId="77777777" w:rsidR="00B82CAD" w:rsidRPr="00253E73" w:rsidRDefault="00B82CAD" w:rsidP="00B82CAD">
      <w:pPr>
        <w:rPr>
          <w:rFonts w:ascii="Arial" w:hAnsi="Arial" w:cs="Arial"/>
        </w:rPr>
      </w:pPr>
      <w:r w:rsidRPr="00253E73">
        <w:rPr>
          <w:rFonts w:ascii="Arial" w:hAnsi="Arial" w:cs="Arial"/>
          <w:b/>
          <w:bCs/>
        </w:rPr>
        <w:t>Most people experience some post-acute withdrawal symptoms</w:t>
      </w:r>
      <w:r w:rsidRPr="00253E73">
        <w:rPr>
          <w:rFonts w:ascii="Arial" w:hAnsi="Arial" w:cs="Arial"/>
          <w:bCs/>
          <w:i/>
        </w:rPr>
        <w:t>.</w:t>
      </w:r>
      <w:r w:rsidRPr="00253E73">
        <w:rPr>
          <w:rFonts w:ascii="Arial" w:hAnsi="Arial" w:cs="Arial"/>
        </w:rPr>
        <w:t xml:space="preserve"> Whereas in the acute stage of withdrawal every person is different, in </w:t>
      </w:r>
      <w:r>
        <w:rPr>
          <w:rFonts w:ascii="Arial" w:hAnsi="Arial" w:cs="Arial"/>
          <w:b/>
        </w:rPr>
        <w:t xml:space="preserve">post-acute </w:t>
      </w:r>
      <w:r w:rsidRPr="00253E73">
        <w:rPr>
          <w:rFonts w:ascii="Arial" w:hAnsi="Arial" w:cs="Arial"/>
          <w:b/>
        </w:rPr>
        <w:t>withdrawal most people have the same symptoms.</w:t>
      </w:r>
      <w:r w:rsidRPr="00253E73">
        <w:rPr>
          <w:rFonts w:ascii="Arial" w:hAnsi="Arial" w:cs="Arial"/>
        </w:rPr>
        <w:t xml:space="preserve">  </w:t>
      </w:r>
    </w:p>
    <w:p w14:paraId="651D9521" w14:textId="77777777" w:rsidR="00B82CAD" w:rsidRPr="00253E73" w:rsidRDefault="00B82CAD" w:rsidP="00B82CAD">
      <w:pPr>
        <w:rPr>
          <w:rFonts w:ascii="Arial" w:hAnsi="Arial" w:cs="Arial"/>
        </w:rPr>
      </w:pPr>
    </w:p>
    <w:p w14:paraId="3AEF0807" w14:textId="77777777" w:rsidR="00B82CAD" w:rsidRPr="00253E73" w:rsidRDefault="00B82CAD" w:rsidP="00B82CAD">
      <w:pPr>
        <w:rPr>
          <w:rFonts w:ascii="Arial" w:hAnsi="Arial" w:cs="Arial"/>
          <w:b/>
          <w:color w:val="26282A"/>
        </w:rPr>
      </w:pPr>
      <w:r w:rsidRPr="00253E73">
        <w:rPr>
          <w:rFonts w:ascii="Arial" w:hAnsi="Arial" w:cs="Arial"/>
          <w:b/>
          <w:color w:val="26282A"/>
        </w:rPr>
        <w:t>Recovery from PAWS usually takes somewhere between six and 24 months.</w:t>
      </w:r>
    </w:p>
    <w:p w14:paraId="7F13C3BD" w14:textId="77777777" w:rsidR="00B82CAD" w:rsidRPr="00253E73" w:rsidRDefault="00B82CAD" w:rsidP="00B82CAD">
      <w:pPr>
        <w:rPr>
          <w:rFonts w:ascii="Arial" w:hAnsi="Arial" w:cs="Arial"/>
          <w:b/>
          <w:color w:val="26282A"/>
        </w:rPr>
      </w:pPr>
    </w:p>
    <w:p w14:paraId="344929A4" w14:textId="77777777" w:rsidR="00B82CAD" w:rsidRPr="00253E73" w:rsidRDefault="00B82CAD" w:rsidP="00B82CAD">
      <w:pPr>
        <w:rPr>
          <w:rFonts w:ascii="Arial" w:hAnsi="Arial" w:cs="Arial"/>
          <w:b/>
          <w:color w:val="26282A"/>
          <w:u w:val="single"/>
        </w:rPr>
      </w:pPr>
      <w:r w:rsidRPr="00253E73">
        <w:rPr>
          <w:rFonts w:ascii="Arial" w:hAnsi="Arial" w:cs="Arial"/>
          <w:b/>
          <w:color w:val="26282A"/>
          <w:u w:val="single"/>
        </w:rPr>
        <w:t>The Most Common PAWS Symptoms Include:</w:t>
      </w:r>
    </w:p>
    <w:p w14:paraId="75CF3558" w14:textId="77777777" w:rsidR="00B82CAD" w:rsidRPr="00253E73" w:rsidRDefault="00B82CAD" w:rsidP="00B82CAD">
      <w:pPr>
        <w:rPr>
          <w:rFonts w:ascii="Arial" w:hAnsi="Arial" w:cs="Arial"/>
          <w:b/>
          <w:color w:val="26282A"/>
          <w:u w:val="single"/>
        </w:rPr>
      </w:pPr>
    </w:p>
    <w:p w14:paraId="293E56B9" w14:textId="77777777" w:rsidR="00B82CAD" w:rsidRPr="00253E73" w:rsidRDefault="00B82CAD" w:rsidP="00B82CAD">
      <w:pPr>
        <w:rPr>
          <w:rFonts w:ascii="Arial" w:hAnsi="Arial" w:cs="Arial"/>
          <w:color w:val="26282A"/>
        </w:rPr>
      </w:pPr>
      <w:r>
        <w:rPr>
          <w:rFonts w:ascii="Zapf Dingbats" w:hAnsi="Zapf Dingbats" w:cs="Arial"/>
          <w:color w:val="26282A"/>
        </w:rPr>
        <w:t></w:t>
      </w:r>
      <w:r>
        <w:rPr>
          <w:rFonts w:ascii="Zapf Dingbats" w:hAnsi="Zapf Dingbats" w:cs="Arial"/>
          <w:color w:val="26282A"/>
        </w:rPr>
        <w:t></w:t>
      </w:r>
      <w:r w:rsidRPr="00253E73">
        <w:rPr>
          <w:rFonts w:ascii="Arial" w:hAnsi="Arial" w:cs="Arial"/>
          <w:color w:val="26282A"/>
        </w:rPr>
        <w:t>Inability to think clearly</w:t>
      </w:r>
    </w:p>
    <w:p w14:paraId="5791C475" w14:textId="77777777" w:rsidR="00B82CAD" w:rsidRPr="00253E73" w:rsidRDefault="00B82CAD" w:rsidP="00B82CAD">
      <w:pPr>
        <w:rPr>
          <w:rFonts w:ascii="Arial" w:hAnsi="Arial" w:cs="Arial"/>
          <w:color w:val="26282A"/>
        </w:rPr>
      </w:pPr>
    </w:p>
    <w:p w14:paraId="0E2AA0C3" w14:textId="77777777" w:rsidR="00B82CAD" w:rsidRPr="00253E73" w:rsidRDefault="00B82CAD" w:rsidP="00B82CAD">
      <w:pPr>
        <w:rPr>
          <w:rFonts w:ascii="Arial" w:hAnsi="Arial" w:cs="Arial"/>
          <w:color w:val="26282A"/>
        </w:rPr>
      </w:pPr>
      <w:r>
        <w:rPr>
          <w:rFonts w:ascii="Arial" w:hAnsi="Arial" w:cs="Arial"/>
          <w:color w:val="26282A"/>
        </w:rPr>
        <w:t xml:space="preserve"> </w:t>
      </w:r>
      <w:r w:rsidRPr="00253E73">
        <w:rPr>
          <w:rFonts w:ascii="Arial" w:hAnsi="Arial" w:cs="Arial"/>
          <w:color w:val="26282A"/>
        </w:rPr>
        <w:t>Memory problems</w:t>
      </w:r>
    </w:p>
    <w:p w14:paraId="14660DAB" w14:textId="77777777" w:rsidR="00B82CAD" w:rsidRPr="00253E73" w:rsidRDefault="00B82CAD" w:rsidP="00B82CAD">
      <w:pPr>
        <w:rPr>
          <w:rFonts w:ascii="Arial" w:hAnsi="Arial" w:cs="Arial"/>
          <w:color w:val="26282A"/>
        </w:rPr>
      </w:pPr>
    </w:p>
    <w:p w14:paraId="2A270EC5" w14:textId="77777777" w:rsidR="00B82CAD" w:rsidRPr="00253E73" w:rsidRDefault="00B82CAD" w:rsidP="00B82CAD">
      <w:pPr>
        <w:rPr>
          <w:rFonts w:ascii="Arial" w:hAnsi="Arial" w:cs="Arial"/>
          <w:color w:val="26282A"/>
        </w:rPr>
      </w:pPr>
      <w:r>
        <w:rPr>
          <w:rFonts w:ascii="Arial" w:hAnsi="Arial" w:cs="Arial"/>
          <w:color w:val="26282A"/>
        </w:rPr>
        <w:t xml:space="preserve"> </w:t>
      </w:r>
      <w:r w:rsidRPr="00253E73">
        <w:rPr>
          <w:rFonts w:ascii="Arial" w:hAnsi="Arial" w:cs="Arial"/>
          <w:color w:val="26282A"/>
        </w:rPr>
        <w:t>Emotional overreactions or numbness</w:t>
      </w:r>
    </w:p>
    <w:p w14:paraId="376E7781" w14:textId="77777777" w:rsidR="00B82CAD" w:rsidRPr="00253E73" w:rsidRDefault="00B82CAD" w:rsidP="00B82CAD">
      <w:pPr>
        <w:rPr>
          <w:rFonts w:ascii="Arial" w:hAnsi="Arial" w:cs="Arial"/>
          <w:color w:val="26282A"/>
        </w:rPr>
      </w:pPr>
    </w:p>
    <w:p w14:paraId="23EB64D6" w14:textId="77777777" w:rsidR="00B82CAD" w:rsidRPr="00253E73" w:rsidRDefault="00B82CAD" w:rsidP="00B82CAD">
      <w:pPr>
        <w:rPr>
          <w:rFonts w:ascii="Arial" w:hAnsi="Arial" w:cs="Arial"/>
          <w:color w:val="26282A"/>
        </w:rPr>
      </w:pPr>
      <w:r>
        <w:rPr>
          <w:rFonts w:ascii="Arial" w:hAnsi="Arial" w:cs="Arial"/>
          <w:color w:val="26282A"/>
        </w:rPr>
        <w:t xml:space="preserve"> </w:t>
      </w:r>
      <w:r w:rsidRPr="00253E73">
        <w:rPr>
          <w:rFonts w:ascii="Arial" w:hAnsi="Arial" w:cs="Arial"/>
          <w:color w:val="26282A"/>
        </w:rPr>
        <w:t>Sleep Disturbances</w:t>
      </w:r>
    </w:p>
    <w:p w14:paraId="18881879" w14:textId="77777777" w:rsidR="00B82CAD" w:rsidRPr="00253E73" w:rsidRDefault="00B82CAD" w:rsidP="00B82CAD">
      <w:pPr>
        <w:rPr>
          <w:rFonts w:ascii="Arial" w:hAnsi="Arial" w:cs="Arial"/>
          <w:color w:val="26282A"/>
        </w:rPr>
      </w:pPr>
    </w:p>
    <w:p w14:paraId="381F8C4F" w14:textId="77777777" w:rsidR="00B82CAD" w:rsidRPr="00253E73" w:rsidRDefault="00B82CAD" w:rsidP="00B82CAD">
      <w:pPr>
        <w:rPr>
          <w:rFonts w:ascii="Arial" w:hAnsi="Arial" w:cs="Arial"/>
          <w:color w:val="26282A"/>
        </w:rPr>
      </w:pPr>
      <w:r>
        <w:rPr>
          <w:rFonts w:ascii="Arial" w:hAnsi="Arial" w:cs="Arial"/>
          <w:color w:val="26282A"/>
        </w:rPr>
        <w:t xml:space="preserve"> </w:t>
      </w:r>
      <w:r w:rsidRPr="00253E73">
        <w:rPr>
          <w:rFonts w:ascii="Arial" w:hAnsi="Arial" w:cs="Arial"/>
          <w:color w:val="26282A"/>
        </w:rPr>
        <w:t>Problems with physical coordination</w:t>
      </w:r>
    </w:p>
    <w:p w14:paraId="2D568EF0" w14:textId="77777777" w:rsidR="00B82CAD" w:rsidRPr="00253E73" w:rsidRDefault="00B82CAD" w:rsidP="00B82CAD">
      <w:pPr>
        <w:rPr>
          <w:rFonts w:ascii="Arial" w:hAnsi="Arial" w:cs="Arial"/>
          <w:color w:val="26282A"/>
        </w:rPr>
      </w:pPr>
    </w:p>
    <w:p w14:paraId="6CB657AA" w14:textId="77777777" w:rsidR="00B82CAD" w:rsidRPr="00253E73" w:rsidRDefault="00B82CAD" w:rsidP="00B82CAD">
      <w:pPr>
        <w:rPr>
          <w:rFonts w:ascii="Arial" w:hAnsi="Arial" w:cs="Arial"/>
          <w:color w:val="26282A"/>
        </w:rPr>
      </w:pPr>
      <w:r>
        <w:rPr>
          <w:rFonts w:ascii="Arial" w:hAnsi="Arial" w:cs="Arial"/>
          <w:color w:val="26282A"/>
        </w:rPr>
        <w:t xml:space="preserve"> </w:t>
      </w:r>
      <w:r w:rsidRPr="00253E73">
        <w:rPr>
          <w:rFonts w:ascii="Arial" w:hAnsi="Arial" w:cs="Arial"/>
          <w:color w:val="26282A"/>
        </w:rPr>
        <w:t>Stress sensitivity</w:t>
      </w:r>
    </w:p>
    <w:p w14:paraId="2A4E03BA" w14:textId="77777777" w:rsidR="00B82CAD" w:rsidRPr="00253E73" w:rsidRDefault="00B82CAD" w:rsidP="00B82CAD">
      <w:pPr>
        <w:rPr>
          <w:rFonts w:ascii="Arial" w:hAnsi="Arial" w:cs="Arial"/>
          <w:color w:val="26282A"/>
        </w:rPr>
      </w:pPr>
    </w:p>
    <w:p w14:paraId="0DF1D0DD" w14:textId="77777777" w:rsidR="00B82CAD" w:rsidRPr="00253E73" w:rsidRDefault="00B82CAD" w:rsidP="00B82CAD">
      <w:pPr>
        <w:widowControl w:val="0"/>
        <w:autoSpaceDE w:val="0"/>
        <w:autoSpaceDN w:val="0"/>
        <w:adjustRightInd w:val="0"/>
        <w:rPr>
          <w:rFonts w:ascii="Arial" w:hAnsi="Arial" w:cs="Arial"/>
        </w:rPr>
      </w:pPr>
      <w:r w:rsidRPr="00253E73">
        <w:rPr>
          <w:rFonts w:ascii="Arial" w:hAnsi="Arial" w:cs="Arial"/>
          <w:b/>
          <w:bCs/>
        </w:rPr>
        <w:t>Post-acute withdrawal can feel like a rollercoaster of symptoms.</w:t>
      </w:r>
      <w:r w:rsidRPr="00253E73">
        <w:rPr>
          <w:rFonts w:ascii="Arial" w:hAnsi="Arial" w:cs="Arial"/>
        </w:rPr>
        <w:t xml:space="preserve"> In the beginning, symptoms will change from minute to minute and hour to hour. Later as you recover further they will disappear for a few weeks or months only to return again. As you continue to recover the good stretches will get longer and longer. But the bad periods of post-acute withdrawal can be just as intense and last just as long.</w:t>
      </w:r>
    </w:p>
    <w:p w14:paraId="10E65D0B" w14:textId="77777777" w:rsidR="00B82CAD" w:rsidRPr="00253E73" w:rsidRDefault="00B82CAD" w:rsidP="00B82CAD">
      <w:pPr>
        <w:widowControl w:val="0"/>
        <w:autoSpaceDE w:val="0"/>
        <w:autoSpaceDN w:val="0"/>
        <w:adjustRightInd w:val="0"/>
        <w:rPr>
          <w:rFonts w:ascii="Arial" w:hAnsi="Arial" w:cs="Arial"/>
        </w:rPr>
      </w:pPr>
    </w:p>
    <w:p w14:paraId="708C2FA8" w14:textId="77777777" w:rsidR="00B82CAD" w:rsidRPr="00253E73" w:rsidRDefault="00B82CAD" w:rsidP="00B82CAD">
      <w:pPr>
        <w:widowControl w:val="0"/>
        <w:autoSpaceDE w:val="0"/>
        <w:autoSpaceDN w:val="0"/>
        <w:adjustRightInd w:val="0"/>
        <w:rPr>
          <w:rFonts w:ascii="Arial" w:hAnsi="Arial" w:cs="Arial"/>
        </w:rPr>
      </w:pPr>
      <w:r w:rsidRPr="00253E73">
        <w:rPr>
          <w:rFonts w:ascii="Arial" w:hAnsi="Arial" w:cs="Arial"/>
          <w:b/>
          <w:bCs/>
        </w:rPr>
        <w:t>Each post-acute withdrawal episode usually last</w:t>
      </w:r>
      <w:r>
        <w:rPr>
          <w:rFonts w:ascii="Arial" w:hAnsi="Arial" w:cs="Arial"/>
          <w:b/>
          <w:bCs/>
        </w:rPr>
        <w:t>s</w:t>
      </w:r>
      <w:r w:rsidRPr="00253E73">
        <w:rPr>
          <w:rFonts w:ascii="Arial" w:hAnsi="Arial" w:cs="Arial"/>
          <w:b/>
          <w:bCs/>
        </w:rPr>
        <w:t xml:space="preserve"> for a few days.</w:t>
      </w:r>
      <w:r w:rsidRPr="00253E73">
        <w:rPr>
          <w:rFonts w:ascii="Arial" w:hAnsi="Arial" w:cs="Arial"/>
        </w:rPr>
        <w:t xml:space="preserve"> Once you've been in recovery for a while, you will find that each post-acute withdrawal episode usually lasts for a few days. There is no obvious trigger for most episodes. </w:t>
      </w:r>
    </w:p>
    <w:p w14:paraId="4D0D36DE" w14:textId="77777777" w:rsidR="00B82CAD" w:rsidRPr="00253E73" w:rsidRDefault="00B82CAD" w:rsidP="00B82CAD">
      <w:pPr>
        <w:widowControl w:val="0"/>
        <w:autoSpaceDE w:val="0"/>
        <w:autoSpaceDN w:val="0"/>
        <w:adjustRightInd w:val="0"/>
        <w:rPr>
          <w:rFonts w:ascii="Arial" w:hAnsi="Arial" w:cs="Arial"/>
        </w:rPr>
      </w:pPr>
    </w:p>
    <w:p w14:paraId="0EFEBFCA" w14:textId="77777777" w:rsidR="00B82CAD" w:rsidRPr="00253E73" w:rsidRDefault="00B82CAD" w:rsidP="00B82CAD">
      <w:pPr>
        <w:rPr>
          <w:rFonts w:ascii="Arial" w:hAnsi="Arial" w:cs="Arial"/>
          <w:color w:val="26282A"/>
        </w:rPr>
      </w:pPr>
      <w:r w:rsidRPr="00253E73">
        <w:rPr>
          <w:rFonts w:ascii="Arial" w:hAnsi="Arial" w:cs="Arial"/>
          <w:b/>
          <w:bCs/>
        </w:rPr>
        <w:t>Post-acute withdrawal usually lasts for 2 years.</w:t>
      </w:r>
      <w:r w:rsidRPr="00253E73">
        <w:rPr>
          <w:rFonts w:ascii="Arial" w:hAnsi="Arial" w:cs="Arial"/>
        </w:rPr>
        <w:t xml:space="preserve"> </w:t>
      </w:r>
    </w:p>
    <w:p w14:paraId="5E105364" w14:textId="77777777" w:rsidR="00691656" w:rsidRDefault="00691656"/>
    <w:p w14:paraId="335C0735" w14:textId="77777777" w:rsidR="00B82CAD" w:rsidRPr="00253E73" w:rsidRDefault="00B82CAD" w:rsidP="00B82CAD">
      <w:pPr>
        <w:widowControl w:val="0"/>
        <w:autoSpaceDE w:val="0"/>
        <w:autoSpaceDN w:val="0"/>
        <w:adjustRightInd w:val="0"/>
        <w:rPr>
          <w:rFonts w:ascii="Arial" w:hAnsi="Arial" w:cs="Arial"/>
          <w:b/>
          <w:bCs/>
          <w:color w:val="26282A"/>
          <w:u w:val="single"/>
        </w:rPr>
      </w:pPr>
      <w:r w:rsidRPr="00253E73">
        <w:rPr>
          <w:rFonts w:ascii="Arial" w:hAnsi="Arial" w:cs="Arial"/>
          <w:b/>
          <w:bCs/>
          <w:color w:val="26282A"/>
          <w:u w:val="single"/>
        </w:rPr>
        <w:t>Tips on How to Survive PAWS:</w:t>
      </w:r>
    </w:p>
    <w:p w14:paraId="6C8D5AF6" w14:textId="77777777" w:rsidR="00B82CAD" w:rsidRPr="00253E73" w:rsidRDefault="00B82CAD" w:rsidP="00B82CAD">
      <w:pPr>
        <w:widowControl w:val="0"/>
        <w:autoSpaceDE w:val="0"/>
        <w:autoSpaceDN w:val="0"/>
        <w:adjustRightInd w:val="0"/>
        <w:rPr>
          <w:rFonts w:ascii="Arial" w:hAnsi="Arial" w:cs="Arial"/>
          <w:b/>
          <w:bCs/>
          <w:color w:val="26282A"/>
          <w:u w:val="single"/>
        </w:rPr>
      </w:pPr>
    </w:p>
    <w:p w14:paraId="05E77FFD" w14:textId="77777777" w:rsidR="00B82CAD" w:rsidRDefault="00B82CAD" w:rsidP="00B82CAD">
      <w:pPr>
        <w:widowControl w:val="0"/>
        <w:autoSpaceDE w:val="0"/>
        <w:autoSpaceDN w:val="0"/>
        <w:adjustRightInd w:val="0"/>
        <w:rPr>
          <w:rFonts w:ascii="Arial" w:hAnsi="Arial" w:cs="Arial"/>
        </w:rPr>
      </w:pPr>
      <w:r w:rsidRPr="00253E73">
        <w:rPr>
          <w:rFonts w:ascii="Arial" w:hAnsi="Arial" w:cs="Arial"/>
          <w:b/>
          <w:bCs/>
        </w:rPr>
        <w:t>Be patient.</w:t>
      </w:r>
      <w:r w:rsidRPr="00253E73">
        <w:rPr>
          <w:rFonts w:ascii="Arial" w:hAnsi="Arial" w:cs="Arial"/>
        </w:rPr>
        <w:t xml:space="preserve"> You can't hurry recovery. But you can get through it one day at a time. </w:t>
      </w:r>
    </w:p>
    <w:p w14:paraId="1D25C0B0" w14:textId="77777777" w:rsidR="00B82CAD" w:rsidRPr="00253E73" w:rsidRDefault="00B82CAD" w:rsidP="00B82CAD">
      <w:pPr>
        <w:widowControl w:val="0"/>
        <w:autoSpaceDE w:val="0"/>
        <w:autoSpaceDN w:val="0"/>
        <w:adjustRightInd w:val="0"/>
        <w:rPr>
          <w:rFonts w:ascii="Arial" w:hAnsi="Arial" w:cs="Arial"/>
        </w:rPr>
      </w:pPr>
    </w:p>
    <w:p w14:paraId="4C5DE71E" w14:textId="77777777" w:rsidR="00B82CAD" w:rsidRPr="00253E73" w:rsidRDefault="00B82CAD" w:rsidP="00B82CAD">
      <w:pPr>
        <w:widowControl w:val="0"/>
        <w:autoSpaceDE w:val="0"/>
        <w:autoSpaceDN w:val="0"/>
        <w:adjustRightInd w:val="0"/>
        <w:rPr>
          <w:rFonts w:ascii="Arial" w:hAnsi="Arial" w:cs="Arial"/>
        </w:rPr>
      </w:pPr>
      <w:r w:rsidRPr="00E86ADE">
        <w:rPr>
          <w:rFonts w:ascii="Arial" w:hAnsi="Arial" w:cs="Arial"/>
          <w:b/>
        </w:rPr>
        <w:t xml:space="preserve">Post-acute withdrawal symptoms are a sign that your brain is recovering. </w:t>
      </w:r>
      <w:r w:rsidRPr="00253E73">
        <w:rPr>
          <w:rFonts w:ascii="Arial" w:hAnsi="Arial" w:cs="Arial"/>
        </w:rPr>
        <w:t>But remember, even after one year, you are still only half way there.</w:t>
      </w:r>
    </w:p>
    <w:p w14:paraId="4978592B" w14:textId="77777777" w:rsidR="00B82CAD" w:rsidRPr="00253E73" w:rsidRDefault="00B82CAD" w:rsidP="00B82CAD">
      <w:pPr>
        <w:widowControl w:val="0"/>
        <w:autoSpaceDE w:val="0"/>
        <w:autoSpaceDN w:val="0"/>
        <w:adjustRightInd w:val="0"/>
        <w:rPr>
          <w:rFonts w:ascii="Arial" w:hAnsi="Arial" w:cs="Arial"/>
        </w:rPr>
      </w:pPr>
    </w:p>
    <w:p w14:paraId="29019659" w14:textId="77777777" w:rsidR="00B82CAD" w:rsidRPr="00253E73" w:rsidRDefault="00B82CAD" w:rsidP="00B82CAD">
      <w:pPr>
        <w:widowControl w:val="0"/>
        <w:autoSpaceDE w:val="0"/>
        <w:autoSpaceDN w:val="0"/>
        <w:adjustRightInd w:val="0"/>
        <w:rPr>
          <w:rFonts w:ascii="Arial" w:hAnsi="Arial" w:cs="Arial"/>
        </w:rPr>
      </w:pPr>
      <w:r w:rsidRPr="00253E73">
        <w:rPr>
          <w:rFonts w:ascii="Arial" w:hAnsi="Arial" w:cs="Arial"/>
          <w:b/>
          <w:bCs/>
        </w:rPr>
        <w:t>Go with the flow.</w:t>
      </w:r>
      <w:r w:rsidRPr="00253E73">
        <w:rPr>
          <w:rFonts w:ascii="Arial" w:hAnsi="Arial" w:cs="Arial"/>
        </w:rPr>
        <w:t xml:space="preserve"> Withdrawal symptoms are uncomfortable. But the more you resent them the worse they'll seem. You'll have lots of good days over the next two years. Enjoy them. You'll also have lots of bad days. On those days, don't try to do too much. Take care of yourself, focus on your recovery, and you'll get through this.</w:t>
      </w:r>
    </w:p>
    <w:p w14:paraId="3CF19200" w14:textId="77777777" w:rsidR="00B82CAD" w:rsidRPr="00253E73" w:rsidRDefault="00B82CAD" w:rsidP="00B82CAD">
      <w:pPr>
        <w:widowControl w:val="0"/>
        <w:autoSpaceDE w:val="0"/>
        <w:autoSpaceDN w:val="0"/>
        <w:adjustRightInd w:val="0"/>
        <w:rPr>
          <w:rFonts w:ascii="Arial" w:hAnsi="Arial" w:cs="Arial"/>
        </w:rPr>
      </w:pPr>
    </w:p>
    <w:p w14:paraId="1A7AD049" w14:textId="77777777" w:rsidR="00B82CAD" w:rsidRPr="00253E73" w:rsidRDefault="00B82CAD" w:rsidP="00B82CAD">
      <w:pPr>
        <w:widowControl w:val="0"/>
        <w:autoSpaceDE w:val="0"/>
        <w:autoSpaceDN w:val="0"/>
        <w:adjustRightInd w:val="0"/>
        <w:rPr>
          <w:rFonts w:ascii="Arial" w:hAnsi="Arial" w:cs="Arial"/>
          <w:b/>
        </w:rPr>
      </w:pPr>
      <w:r w:rsidRPr="00253E73">
        <w:rPr>
          <w:rFonts w:ascii="Arial" w:hAnsi="Arial" w:cs="Arial"/>
          <w:b/>
          <w:bCs/>
        </w:rPr>
        <w:t>Practice self-care.</w:t>
      </w:r>
      <w:r w:rsidRPr="00253E73">
        <w:rPr>
          <w:rFonts w:ascii="Arial" w:hAnsi="Arial" w:cs="Arial"/>
        </w:rPr>
        <w:t xml:space="preserve"> Give yourself lots of little breaks over the next two years. Recovery is the opposite of addiction.  </w:t>
      </w:r>
      <w:r w:rsidRPr="00253E73">
        <w:rPr>
          <w:rFonts w:ascii="Arial" w:hAnsi="Arial" w:cs="Arial"/>
          <w:b/>
        </w:rPr>
        <w:t>Sometimes you'll have little energy or enthusiasm for anything. Understand this and don't over book your life. Give yourself permission to focus on your recovery.</w:t>
      </w:r>
    </w:p>
    <w:p w14:paraId="74954287" w14:textId="77777777" w:rsidR="00B82CAD" w:rsidRPr="00253E73" w:rsidRDefault="00B82CAD" w:rsidP="00B82CAD">
      <w:pPr>
        <w:widowControl w:val="0"/>
        <w:autoSpaceDE w:val="0"/>
        <w:autoSpaceDN w:val="0"/>
        <w:adjustRightInd w:val="0"/>
        <w:rPr>
          <w:rFonts w:ascii="Arial" w:hAnsi="Arial" w:cs="Arial"/>
        </w:rPr>
      </w:pPr>
    </w:p>
    <w:p w14:paraId="1D263639" w14:textId="77777777" w:rsidR="00B82CAD" w:rsidRDefault="00B82CAD" w:rsidP="00B82CAD">
      <w:pPr>
        <w:widowControl w:val="0"/>
        <w:autoSpaceDE w:val="0"/>
        <w:autoSpaceDN w:val="0"/>
        <w:adjustRightInd w:val="0"/>
        <w:rPr>
          <w:rFonts w:ascii="Arial" w:hAnsi="Arial" w:cs="Arial"/>
        </w:rPr>
      </w:pPr>
      <w:r w:rsidRPr="00253E73">
        <w:rPr>
          <w:rFonts w:ascii="Arial" w:hAnsi="Arial" w:cs="Arial"/>
          <w:b/>
          <w:bCs/>
        </w:rPr>
        <w:t>Post-acute withdrawal can be a trigger for relapse.</w:t>
      </w:r>
      <w:r w:rsidRPr="00253E73">
        <w:rPr>
          <w:rFonts w:ascii="Arial" w:hAnsi="Arial" w:cs="Arial"/>
        </w:rPr>
        <w:t xml:space="preserve"> You'll go for weeks without any withdrawal symptoms, and then one day you'll wake up and your withdrawal will hit you like a ton of bricks. </w:t>
      </w:r>
    </w:p>
    <w:p w14:paraId="5DFAE1E0" w14:textId="77777777" w:rsidR="00B82CAD" w:rsidRPr="00253E73" w:rsidRDefault="00B82CAD" w:rsidP="00B82CAD">
      <w:pPr>
        <w:widowControl w:val="0"/>
        <w:autoSpaceDE w:val="0"/>
        <w:autoSpaceDN w:val="0"/>
        <w:adjustRightInd w:val="0"/>
        <w:rPr>
          <w:rFonts w:ascii="Arial" w:hAnsi="Arial" w:cs="Arial"/>
        </w:rPr>
      </w:pPr>
    </w:p>
    <w:p w14:paraId="7CB83EEA" w14:textId="77777777" w:rsidR="00B82CAD" w:rsidRDefault="00B82CAD" w:rsidP="00B82CAD">
      <w:pPr>
        <w:widowControl w:val="0"/>
        <w:autoSpaceDE w:val="0"/>
        <w:autoSpaceDN w:val="0"/>
        <w:adjustRightInd w:val="0"/>
        <w:rPr>
          <w:rFonts w:ascii="Arial" w:hAnsi="Arial" w:cs="Arial"/>
        </w:rPr>
      </w:pPr>
      <w:r w:rsidRPr="00253E73">
        <w:rPr>
          <w:rFonts w:ascii="Arial" w:hAnsi="Arial" w:cs="Arial"/>
          <w:b/>
          <w:bCs/>
        </w:rPr>
        <w:t>Being able to relax will help you through post-acute withdrawal.</w:t>
      </w:r>
      <w:r w:rsidRPr="00253E73">
        <w:rPr>
          <w:rFonts w:ascii="Arial" w:hAnsi="Arial" w:cs="Arial"/>
        </w:rPr>
        <w:t xml:space="preserve"> When you're tense you tend to dwell on your symptoms and make them worse. When you're relaxed it's easier to not get caught up in them. </w:t>
      </w:r>
    </w:p>
    <w:p w14:paraId="43529077" w14:textId="77777777" w:rsidR="00B82CAD" w:rsidRPr="00253E73" w:rsidRDefault="00B82CAD" w:rsidP="00B82CAD">
      <w:pPr>
        <w:widowControl w:val="0"/>
        <w:autoSpaceDE w:val="0"/>
        <w:autoSpaceDN w:val="0"/>
        <w:adjustRightInd w:val="0"/>
        <w:rPr>
          <w:rFonts w:ascii="Arial" w:hAnsi="Arial" w:cs="Arial"/>
          <w:b/>
          <w:bCs/>
          <w:color w:val="26282A"/>
          <w:u w:val="single"/>
        </w:rPr>
      </w:pPr>
    </w:p>
    <w:p w14:paraId="517D1001" w14:textId="77777777" w:rsidR="00B82CAD" w:rsidRDefault="00B82CAD" w:rsidP="00B82CAD">
      <w:pPr>
        <w:widowControl w:val="0"/>
        <w:numPr>
          <w:ilvl w:val="0"/>
          <w:numId w:val="1"/>
        </w:numPr>
        <w:tabs>
          <w:tab w:val="left" w:pos="220"/>
          <w:tab w:val="left" w:pos="720"/>
        </w:tabs>
        <w:autoSpaceDE w:val="0"/>
        <w:autoSpaceDN w:val="0"/>
        <w:adjustRightInd w:val="0"/>
        <w:ind w:hanging="720"/>
        <w:rPr>
          <w:rFonts w:ascii="Arial" w:hAnsi="Arial" w:cs="Arial"/>
          <w:color w:val="26282A"/>
        </w:rPr>
      </w:pPr>
      <w:r w:rsidRPr="00253E73">
        <w:rPr>
          <w:rFonts w:ascii="Arial" w:hAnsi="Arial" w:cs="Arial"/>
          <w:b/>
          <w:color w:val="26282A"/>
        </w:rPr>
        <w:t>Talk about what you are experiencing</w:t>
      </w:r>
      <w:r w:rsidRPr="00253E73">
        <w:rPr>
          <w:rFonts w:ascii="Arial" w:hAnsi="Arial" w:cs="Arial"/>
          <w:color w:val="26282A"/>
        </w:rPr>
        <w:t xml:space="preserve"> with your Twelve Step peers,</w:t>
      </w:r>
      <w:r>
        <w:rPr>
          <w:rFonts w:ascii="Arial" w:hAnsi="Arial" w:cs="Arial"/>
          <w:color w:val="26282A"/>
        </w:rPr>
        <w:t xml:space="preserve"> </w:t>
      </w:r>
      <w:r w:rsidR="00D235D1">
        <w:rPr>
          <w:rFonts w:ascii="Arial" w:hAnsi="Arial" w:cs="Arial"/>
          <w:color w:val="26282A"/>
        </w:rPr>
        <w:t>sponsor,</w:t>
      </w:r>
    </w:p>
    <w:p w14:paraId="45DBC9FC" w14:textId="77777777" w:rsidR="00B82CAD" w:rsidRPr="00B82CAD" w:rsidRDefault="00B82CAD" w:rsidP="00B82CAD">
      <w:pPr>
        <w:widowControl w:val="0"/>
        <w:numPr>
          <w:ilvl w:val="0"/>
          <w:numId w:val="1"/>
        </w:numPr>
        <w:tabs>
          <w:tab w:val="left" w:pos="220"/>
          <w:tab w:val="left" w:pos="720"/>
        </w:tabs>
        <w:autoSpaceDE w:val="0"/>
        <w:autoSpaceDN w:val="0"/>
        <w:adjustRightInd w:val="0"/>
        <w:ind w:hanging="720"/>
        <w:rPr>
          <w:rFonts w:ascii="Arial" w:hAnsi="Arial" w:cs="Arial"/>
          <w:color w:val="26282A"/>
        </w:rPr>
      </w:pPr>
      <w:r w:rsidRPr="00B82CAD">
        <w:rPr>
          <w:rFonts w:ascii="Arial" w:hAnsi="Arial" w:cs="Arial"/>
          <w:color w:val="26282A"/>
        </w:rPr>
        <w:t>counselor, therapist, or family—anyone who will not criticize</w:t>
      </w:r>
      <w:r w:rsidR="00D235D1">
        <w:rPr>
          <w:rFonts w:ascii="Arial" w:hAnsi="Arial" w:cs="Arial"/>
          <w:color w:val="26282A"/>
        </w:rPr>
        <w:t xml:space="preserve"> or minimize your</w:t>
      </w:r>
    </w:p>
    <w:p w14:paraId="1BE0974D" w14:textId="77777777" w:rsidR="00B82CAD" w:rsidRPr="00E86ADE" w:rsidRDefault="00B82CAD" w:rsidP="00B82CAD">
      <w:pPr>
        <w:widowControl w:val="0"/>
        <w:numPr>
          <w:ilvl w:val="0"/>
          <w:numId w:val="1"/>
        </w:numPr>
        <w:tabs>
          <w:tab w:val="left" w:pos="220"/>
          <w:tab w:val="left" w:pos="720"/>
        </w:tabs>
        <w:autoSpaceDE w:val="0"/>
        <w:autoSpaceDN w:val="0"/>
        <w:adjustRightInd w:val="0"/>
        <w:ind w:hanging="720"/>
        <w:rPr>
          <w:rFonts w:ascii="Arial" w:hAnsi="Arial" w:cs="Arial"/>
          <w:color w:val="26282A"/>
        </w:rPr>
      </w:pPr>
      <w:r w:rsidRPr="00253E73">
        <w:rPr>
          <w:rFonts w:ascii="Arial" w:hAnsi="Arial" w:cs="Arial"/>
          <w:color w:val="26282A"/>
        </w:rPr>
        <w:t>experiences.</w:t>
      </w:r>
      <w:r w:rsidRPr="00E86ADE">
        <w:rPr>
          <w:rFonts w:ascii="Arial" w:hAnsi="Arial" w:cs="Arial"/>
          <w:color w:val="26282A"/>
          <w:kern w:val="1"/>
        </w:rPr>
        <w:tab/>
      </w:r>
    </w:p>
    <w:p w14:paraId="121914C8" w14:textId="77777777" w:rsidR="00D235D1" w:rsidRDefault="00B82CAD" w:rsidP="00D235D1">
      <w:pPr>
        <w:widowControl w:val="0"/>
        <w:numPr>
          <w:ilvl w:val="0"/>
          <w:numId w:val="1"/>
        </w:numPr>
        <w:tabs>
          <w:tab w:val="left" w:pos="220"/>
          <w:tab w:val="left" w:pos="720"/>
        </w:tabs>
        <w:autoSpaceDE w:val="0"/>
        <w:autoSpaceDN w:val="0"/>
        <w:adjustRightInd w:val="0"/>
        <w:ind w:hanging="720"/>
        <w:rPr>
          <w:rFonts w:ascii="Arial" w:hAnsi="Arial" w:cs="Arial"/>
          <w:color w:val="26282A"/>
        </w:rPr>
      </w:pPr>
      <w:r w:rsidRPr="00E86ADE">
        <w:rPr>
          <w:rFonts w:ascii="Arial" w:hAnsi="Arial" w:cs="Arial"/>
          <w:color w:val="26282A"/>
          <w:kern w:val="1"/>
        </w:rPr>
        <w:tab/>
      </w:r>
      <w:r w:rsidRPr="00E86ADE">
        <w:rPr>
          <w:rFonts w:ascii="Arial" w:hAnsi="Arial" w:cs="Arial"/>
          <w:color w:val="26282A"/>
          <w:kern w:val="1"/>
        </w:rPr>
        <w:tab/>
      </w:r>
    </w:p>
    <w:p w14:paraId="673EEBC9" w14:textId="77777777" w:rsidR="00D235D1" w:rsidRDefault="00B82CAD" w:rsidP="00D235D1">
      <w:pPr>
        <w:widowControl w:val="0"/>
        <w:numPr>
          <w:ilvl w:val="0"/>
          <w:numId w:val="1"/>
        </w:numPr>
        <w:tabs>
          <w:tab w:val="left" w:pos="220"/>
          <w:tab w:val="left" w:pos="720"/>
        </w:tabs>
        <w:autoSpaceDE w:val="0"/>
        <w:autoSpaceDN w:val="0"/>
        <w:adjustRightInd w:val="0"/>
        <w:ind w:hanging="720"/>
        <w:rPr>
          <w:rFonts w:ascii="Arial" w:hAnsi="Arial" w:cs="Arial"/>
          <w:color w:val="26282A"/>
        </w:rPr>
      </w:pPr>
      <w:r w:rsidRPr="00D235D1">
        <w:rPr>
          <w:rFonts w:ascii="Arial" w:hAnsi="Arial" w:cs="Arial"/>
          <w:b/>
          <w:color w:val="26282A"/>
        </w:rPr>
        <w:t>Become a "Monday morning quarterback"—</w:t>
      </w:r>
      <w:r w:rsidRPr="00D235D1">
        <w:rPr>
          <w:rFonts w:ascii="Arial" w:hAnsi="Arial" w:cs="Arial"/>
          <w:color w:val="26282A"/>
        </w:rPr>
        <w:t xml:space="preserve">carefully reviewing the events </w:t>
      </w:r>
      <w:r w:rsidR="00D235D1">
        <w:rPr>
          <w:rFonts w:ascii="Arial" w:hAnsi="Arial" w:cs="Arial"/>
          <w:color w:val="26282A"/>
        </w:rPr>
        <w:t xml:space="preserve">that </w:t>
      </w:r>
    </w:p>
    <w:p w14:paraId="73E86185" w14:textId="77777777" w:rsidR="00B82CAD" w:rsidRPr="00D235D1" w:rsidRDefault="00B82CAD" w:rsidP="00D235D1">
      <w:pPr>
        <w:widowControl w:val="0"/>
        <w:numPr>
          <w:ilvl w:val="0"/>
          <w:numId w:val="1"/>
        </w:numPr>
        <w:tabs>
          <w:tab w:val="left" w:pos="220"/>
          <w:tab w:val="left" w:pos="720"/>
        </w:tabs>
        <w:autoSpaceDE w:val="0"/>
        <w:autoSpaceDN w:val="0"/>
        <w:adjustRightInd w:val="0"/>
        <w:ind w:hanging="720"/>
        <w:rPr>
          <w:rFonts w:ascii="Arial" w:hAnsi="Arial" w:cs="Arial"/>
          <w:color w:val="26282A"/>
        </w:rPr>
      </w:pPr>
      <w:bookmarkStart w:id="0" w:name="_GoBack"/>
      <w:bookmarkEnd w:id="0"/>
      <w:r w:rsidRPr="00D235D1">
        <w:rPr>
          <w:rFonts w:ascii="Arial" w:hAnsi="Arial" w:cs="Arial"/>
          <w:color w:val="26282A"/>
        </w:rPr>
        <w:t>preceded the flare-up of your PAWS symptoms, and your reaction to them.</w:t>
      </w:r>
    </w:p>
    <w:p w14:paraId="34F233E9" w14:textId="77777777" w:rsidR="00B82CAD" w:rsidRPr="00253E73" w:rsidRDefault="00B82CAD" w:rsidP="00B82CAD">
      <w:pPr>
        <w:rPr>
          <w:rFonts w:ascii="Arial" w:hAnsi="Arial" w:cs="Arial"/>
          <w:color w:val="26282A"/>
          <w:kern w:val="1"/>
        </w:rPr>
      </w:pPr>
    </w:p>
    <w:p w14:paraId="4ABE5094" w14:textId="77777777" w:rsidR="00B82CAD" w:rsidRPr="00253E73" w:rsidRDefault="00B82CAD" w:rsidP="00B82CAD">
      <w:pPr>
        <w:rPr>
          <w:rFonts w:ascii="Arial" w:hAnsi="Arial" w:cs="Arial"/>
          <w:color w:val="26282A"/>
        </w:rPr>
      </w:pPr>
      <w:r w:rsidRPr="00253E73">
        <w:rPr>
          <w:rFonts w:ascii="Arial" w:hAnsi="Arial" w:cs="Arial"/>
          <w:b/>
          <w:color w:val="26282A"/>
        </w:rPr>
        <w:t>Consider starting a journal</w:t>
      </w:r>
      <w:r w:rsidRPr="00253E73">
        <w:rPr>
          <w:rFonts w:ascii="Arial" w:hAnsi="Arial" w:cs="Arial"/>
          <w:color w:val="26282A"/>
        </w:rPr>
        <w:t xml:space="preserve"> to document your experiences and identifying alternative ways of responding next time.</w:t>
      </w:r>
    </w:p>
    <w:p w14:paraId="02261CEE" w14:textId="77777777" w:rsidR="00B82CAD" w:rsidRPr="00253E73" w:rsidRDefault="00B82CAD" w:rsidP="00B82CAD">
      <w:pPr>
        <w:rPr>
          <w:rFonts w:ascii="Arial" w:hAnsi="Arial" w:cs="Arial"/>
          <w:color w:val="26282A"/>
        </w:rPr>
      </w:pPr>
    </w:p>
    <w:p w14:paraId="0B307DCD" w14:textId="77777777" w:rsidR="00B82CAD" w:rsidRPr="00253E73" w:rsidRDefault="00B82CAD" w:rsidP="00B82CAD">
      <w:pPr>
        <w:rPr>
          <w:rFonts w:ascii="Arial" w:hAnsi="Arial" w:cs="Arial"/>
          <w:color w:val="26282A"/>
        </w:rPr>
      </w:pPr>
      <w:r w:rsidRPr="00253E73">
        <w:rPr>
          <w:rFonts w:ascii="Arial" w:hAnsi="Arial" w:cs="Arial"/>
          <w:b/>
          <w:color w:val="26282A"/>
        </w:rPr>
        <w:t>Exercise regularly</w:t>
      </w:r>
      <w:r w:rsidRPr="00253E73">
        <w:rPr>
          <w:rFonts w:ascii="Arial" w:hAnsi="Arial" w:cs="Arial"/>
          <w:color w:val="26282A"/>
        </w:rPr>
        <w:t>.  Exercise causes the brain to release chemicals that make you feel good.  Stretching – to reduce muscle tension – and aerobic exercise such as ru</w:t>
      </w:r>
      <w:r>
        <w:rPr>
          <w:rFonts w:ascii="Arial" w:hAnsi="Arial" w:cs="Arial"/>
          <w:color w:val="26282A"/>
        </w:rPr>
        <w:t>nning, biking, or swimming, ar</w:t>
      </w:r>
      <w:r w:rsidRPr="00253E73">
        <w:rPr>
          <w:rFonts w:ascii="Arial" w:hAnsi="Arial" w:cs="Arial"/>
          <w:color w:val="26282A"/>
        </w:rPr>
        <w:t>e recommended for those in recovery.</w:t>
      </w:r>
    </w:p>
    <w:p w14:paraId="5E56E2D0" w14:textId="77777777" w:rsidR="00B82CAD" w:rsidRPr="00253E73" w:rsidRDefault="00B82CAD" w:rsidP="00B82CAD">
      <w:pPr>
        <w:rPr>
          <w:rFonts w:ascii="Arial" w:hAnsi="Arial" w:cs="Arial"/>
          <w:color w:val="26282A"/>
        </w:rPr>
      </w:pPr>
    </w:p>
    <w:p w14:paraId="46481F04" w14:textId="77777777" w:rsidR="00B82CAD" w:rsidRPr="00253E73" w:rsidRDefault="00B82CAD" w:rsidP="00B82CAD">
      <w:pPr>
        <w:rPr>
          <w:rFonts w:ascii="Arial" w:hAnsi="Arial" w:cs="Arial"/>
          <w:color w:val="26282A"/>
        </w:rPr>
      </w:pPr>
      <w:r w:rsidRPr="00253E73">
        <w:rPr>
          <w:rFonts w:ascii="Arial" w:hAnsi="Arial" w:cs="Arial"/>
          <w:b/>
          <w:color w:val="26282A"/>
        </w:rPr>
        <w:t>Eat a well-balanced diet</w:t>
      </w:r>
      <w:r w:rsidRPr="00253E73">
        <w:rPr>
          <w:rFonts w:ascii="Arial" w:hAnsi="Arial" w:cs="Arial"/>
          <w:color w:val="26282A"/>
        </w:rPr>
        <w:t xml:space="preserve">.  Proper nutrition is important in recovery.  What you eat has a great deal to do with the level of stress you experience and your body’s ability to cope with PAWS symptoms.  </w:t>
      </w:r>
    </w:p>
    <w:p w14:paraId="57DAC8B9" w14:textId="77777777" w:rsidR="00B82CAD" w:rsidRPr="00253E73" w:rsidRDefault="00B82CAD" w:rsidP="00B82CAD">
      <w:pPr>
        <w:rPr>
          <w:rFonts w:ascii="Arial" w:hAnsi="Arial" w:cs="Arial"/>
          <w:color w:val="26282A"/>
        </w:rPr>
      </w:pPr>
    </w:p>
    <w:p w14:paraId="7F534D1A" w14:textId="77777777" w:rsidR="00B82CAD" w:rsidRPr="00253E73" w:rsidRDefault="00B82CAD" w:rsidP="00B82CAD">
      <w:pPr>
        <w:rPr>
          <w:rFonts w:ascii="Arial" w:hAnsi="Arial" w:cs="Arial"/>
          <w:color w:val="26282A"/>
        </w:rPr>
      </w:pPr>
      <w:r w:rsidRPr="00253E73">
        <w:rPr>
          <w:rFonts w:ascii="Arial" w:hAnsi="Arial" w:cs="Arial"/>
          <w:b/>
          <w:color w:val="26282A"/>
        </w:rPr>
        <w:t>Spirituality.</w:t>
      </w:r>
      <w:r w:rsidRPr="00253E73">
        <w:rPr>
          <w:rFonts w:ascii="Arial" w:hAnsi="Arial" w:cs="Arial"/>
          <w:color w:val="26282A"/>
        </w:rPr>
        <w:t xml:space="preserve">  Belief in a power great than yourself gives your life meaning and purpose.  Spiritual discipline includes prayer, meditation, fellowship, and regular inventory of spiritual growth.</w:t>
      </w:r>
    </w:p>
    <w:p w14:paraId="39C1CDDD" w14:textId="77777777" w:rsidR="00B82CAD" w:rsidRDefault="00B82CAD"/>
    <w:sectPr w:rsidR="00B82CAD" w:rsidSect="00B82CAD">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34902" w14:textId="77777777" w:rsidR="00B82CAD" w:rsidRDefault="00B82CAD" w:rsidP="00B82CAD">
      <w:r>
        <w:separator/>
      </w:r>
    </w:p>
  </w:endnote>
  <w:endnote w:type="continuationSeparator" w:id="0">
    <w:p w14:paraId="20EA1C68" w14:textId="77777777" w:rsidR="00B82CAD" w:rsidRDefault="00B82CAD" w:rsidP="00B8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9709" w14:textId="77777777" w:rsidR="00B82CAD" w:rsidRDefault="00B82CAD" w:rsidP="00EF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D1A06" w14:textId="77777777" w:rsidR="00B82CAD" w:rsidRDefault="00B82CAD" w:rsidP="00B82CA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6DC2547" w14:textId="77777777" w:rsidR="00B82CAD" w:rsidRDefault="00B82CAD" w:rsidP="00B82C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E3262" w14:textId="77777777" w:rsidR="00B82CAD" w:rsidRDefault="00B82CAD" w:rsidP="00EF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5D1">
      <w:rPr>
        <w:rStyle w:val="PageNumber"/>
        <w:noProof/>
      </w:rPr>
      <w:t>1</w:t>
    </w:r>
    <w:r>
      <w:rPr>
        <w:rStyle w:val="PageNumber"/>
      </w:rPr>
      <w:fldChar w:fldCharType="end"/>
    </w:r>
  </w:p>
  <w:p w14:paraId="74FFDB4D" w14:textId="77777777" w:rsidR="00B82CAD" w:rsidRDefault="00B82CAD" w:rsidP="00B82CAD">
    <w:pPr>
      <w:pStyle w:val="Footer"/>
      <w:ind w:right="360"/>
    </w:pPr>
    <w:r>
      <w:t xml:space="preserve">Post-Acute Withdrawal Symptoms – Patient Handout                                                          Page </w:t>
    </w:r>
  </w:p>
  <w:p w14:paraId="168D02ED" w14:textId="77777777" w:rsidR="00B82CAD" w:rsidRDefault="00B82CAD" w:rsidP="00B82CAD">
    <w:pPr>
      <w:pStyle w:val="Footer"/>
      <w:ind w:right="360"/>
    </w:pPr>
    <w:r>
      <w:t>JML_12-1-17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37505" w14:textId="77777777" w:rsidR="00B82CAD" w:rsidRDefault="00B82CAD" w:rsidP="00B82CAD">
      <w:r>
        <w:separator/>
      </w:r>
    </w:p>
  </w:footnote>
  <w:footnote w:type="continuationSeparator" w:id="0">
    <w:p w14:paraId="433A8150" w14:textId="77777777" w:rsidR="00B82CAD" w:rsidRDefault="00B82CAD" w:rsidP="00B82C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AD"/>
    <w:rsid w:val="00691656"/>
    <w:rsid w:val="00B82CAD"/>
    <w:rsid w:val="00D2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5B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CAD"/>
    <w:pPr>
      <w:tabs>
        <w:tab w:val="center" w:pos="4320"/>
        <w:tab w:val="right" w:pos="8640"/>
      </w:tabs>
    </w:pPr>
  </w:style>
  <w:style w:type="character" w:customStyle="1" w:styleId="HeaderChar">
    <w:name w:val="Header Char"/>
    <w:basedOn w:val="DefaultParagraphFont"/>
    <w:link w:val="Header"/>
    <w:uiPriority w:val="99"/>
    <w:rsid w:val="00B82CAD"/>
  </w:style>
  <w:style w:type="paragraph" w:styleId="Footer">
    <w:name w:val="footer"/>
    <w:basedOn w:val="Normal"/>
    <w:link w:val="FooterChar"/>
    <w:uiPriority w:val="99"/>
    <w:unhideWhenUsed/>
    <w:rsid w:val="00B82CAD"/>
    <w:pPr>
      <w:tabs>
        <w:tab w:val="center" w:pos="4320"/>
        <w:tab w:val="right" w:pos="8640"/>
      </w:tabs>
    </w:pPr>
  </w:style>
  <w:style w:type="character" w:customStyle="1" w:styleId="FooterChar">
    <w:name w:val="Footer Char"/>
    <w:basedOn w:val="DefaultParagraphFont"/>
    <w:link w:val="Footer"/>
    <w:uiPriority w:val="99"/>
    <w:rsid w:val="00B82CAD"/>
  </w:style>
  <w:style w:type="character" w:styleId="PageNumber">
    <w:name w:val="page number"/>
    <w:basedOn w:val="DefaultParagraphFont"/>
    <w:uiPriority w:val="99"/>
    <w:semiHidden/>
    <w:unhideWhenUsed/>
    <w:rsid w:val="00B82C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CAD"/>
    <w:pPr>
      <w:tabs>
        <w:tab w:val="center" w:pos="4320"/>
        <w:tab w:val="right" w:pos="8640"/>
      </w:tabs>
    </w:pPr>
  </w:style>
  <w:style w:type="character" w:customStyle="1" w:styleId="HeaderChar">
    <w:name w:val="Header Char"/>
    <w:basedOn w:val="DefaultParagraphFont"/>
    <w:link w:val="Header"/>
    <w:uiPriority w:val="99"/>
    <w:rsid w:val="00B82CAD"/>
  </w:style>
  <w:style w:type="paragraph" w:styleId="Footer">
    <w:name w:val="footer"/>
    <w:basedOn w:val="Normal"/>
    <w:link w:val="FooterChar"/>
    <w:uiPriority w:val="99"/>
    <w:unhideWhenUsed/>
    <w:rsid w:val="00B82CAD"/>
    <w:pPr>
      <w:tabs>
        <w:tab w:val="center" w:pos="4320"/>
        <w:tab w:val="right" w:pos="8640"/>
      </w:tabs>
    </w:pPr>
  </w:style>
  <w:style w:type="character" w:customStyle="1" w:styleId="FooterChar">
    <w:name w:val="Footer Char"/>
    <w:basedOn w:val="DefaultParagraphFont"/>
    <w:link w:val="Footer"/>
    <w:uiPriority w:val="99"/>
    <w:rsid w:val="00B82CAD"/>
  </w:style>
  <w:style w:type="character" w:styleId="PageNumber">
    <w:name w:val="page number"/>
    <w:basedOn w:val="DefaultParagraphFont"/>
    <w:uiPriority w:val="99"/>
    <w:semiHidden/>
    <w:unhideWhenUsed/>
    <w:rsid w:val="00B8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650</Words>
  <Characters>3709</Characters>
  <Application>Microsoft Macintosh Word</Application>
  <DocSecurity>0</DocSecurity>
  <Lines>30</Lines>
  <Paragraphs>8</Paragraphs>
  <ScaleCrop>false</ScaleCrop>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Lynch</dc:creator>
  <cp:keywords/>
  <dc:description/>
  <cp:lastModifiedBy>Jason Lynch</cp:lastModifiedBy>
  <cp:revision>2</cp:revision>
  <cp:lastPrinted>2017-12-02T01:08:00Z</cp:lastPrinted>
  <dcterms:created xsi:type="dcterms:W3CDTF">2017-12-02T00:53:00Z</dcterms:created>
  <dcterms:modified xsi:type="dcterms:W3CDTF">2017-12-02T01:10:00Z</dcterms:modified>
</cp:coreProperties>
</file>