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5CDD" w14:textId="77777777" w:rsidR="00201B23" w:rsidRPr="00EB1EC0" w:rsidRDefault="00EF7170">
      <w:pPr>
        <w:rPr>
          <w:rFonts w:asciiTheme="majorHAnsi" w:hAnsiTheme="majorHAnsi" w:cstheme="majorHAnsi"/>
          <w:b/>
          <w:bCs/>
          <w:sz w:val="56"/>
          <w:szCs w:val="56"/>
          <w:u w:val="single"/>
        </w:rPr>
      </w:pPr>
      <w:r w:rsidRPr="00EB1EC0">
        <w:rPr>
          <w:rFonts w:asciiTheme="majorHAnsi" w:hAnsiTheme="majorHAnsi" w:cstheme="majorHAnsi"/>
          <w:b/>
          <w:bCs/>
          <w:sz w:val="56"/>
          <w:szCs w:val="56"/>
          <w:u w:val="single"/>
        </w:rPr>
        <w:t>Nutrition Plus, Inc.</w:t>
      </w:r>
      <w:r w:rsidR="00E442C2" w:rsidRPr="00EB1EC0">
        <w:rPr>
          <w:rFonts w:asciiTheme="majorHAnsi" w:hAnsiTheme="majorHAnsi" w:cstheme="majorHAnsi"/>
          <w:b/>
          <w:bCs/>
          <w:sz w:val="56"/>
          <w:szCs w:val="56"/>
          <w:u w:val="single"/>
        </w:rPr>
        <w:tab/>
      </w:r>
    </w:p>
    <w:p w14:paraId="27954D0C" w14:textId="53A76915" w:rsidR="00EF7170" w:rsidRPr="00EB1EC0" w:rsidRDefault="00EF7170">
      <w:pPr>
        <w:rPr>
          <w:rFonts w:asciiTheme="majorHAnsi" w:hAnsiTheme="majorHAnsi" w:cstheme="majorHAnsi"/>
          <w:sz w:val="20"/>
          <w:szCs w:val="20"/>
        </w:rPr>
      </w:pPr>
      <w:r w:rsidRPr="00EB1EC0">
        <w:rPr>
          <w:rFonts w:asciiTheme="majorHAnsi" w:hAnsiTheme="majorHAnsi" w:cstheme="majorHAnsi"/>
          <w:sz w:val="20"/>
          <w:szCs w:val="20"/>
        </w:rPr>
        <w:t>Emily Roark</w:t>
      </w:r>
      <w:r w:rsidRPr="00EB1EC0">
        <w:rPr>
          <w:rFonts w:asciiTheme="majorHAnsi" w:hAnsiTheme="majorHAnsi" w:cstheme="majorHAnsi"/>
          <w:sz w:val="20"/>
          <w:szCs w:val="20"/>
        </w:rPr>
        <w:tab/>
        <w:t>Patti Brenn</w:t>
      </w:r>
      <w:r w:rsidRPr="00EB1EC0">
        <w:rPr>
          <w:rFonts w:asciiTheme="majorHAnsi" w:hAnsiTheme="majorHAnsi" w:cstheme="majorHAnsi"/>
          <w:sz w:val="20"/>
          <w:szCs w:val="20"/>
        </w:rPr>
        <w:tab/>
      </w:r>
      <w:r w:rsidR="007F3A02" w:rsidRPr="00EB1EC0">
        <w:rPr>
          <w:rFonts w:asciiTheme="majorHAnsi" w:hAnsiTheme="majorHAnsi" w:cstheme="majorHAnsi"/>
          <w:sz w:val="20"/>
          <w:szCs w:val="20"/>
        </w:rPr>
        <w:t xml:space="preserve">         </w:t>
      </w:r>
      <w:r w:rsidRPr="00EB1EC0">
        <w:rPr>
          <w:rFonts w:asciiTheme="majorHAnsi" w:hAnsiTheme="majorHAnsi" w:cstheme="majorHAnsi"/>
          <w:sz w:val="20"/>
          <w:szCs w:val="20"/>
        </w:rPr>
        <w:t>Susan</w:t>
      </w:r>
      <w:r w:rsidR="00F81A68" w:rsidRPr="00EB1EC0">
        <w:rPr>
          <w:rFonts w:asciiTheme="majorHAnsi" w:hAnsiTheme="majorHAnsi" w:cstheme="majorHAnsi"/>
          <w:sz w:val="20"/>
          <w:szCs w:val="20"/>
        </w:rPr>
        <w:t xml:space="preserve"> </w:t>
      </w:r>
      <w:r w:rsidRPr="00EB1EC0">
        <w:rPr>
          <w:rFonts w:asciiTheme="majorHAnsi" w:hAnsiTheme="majorHAnsi" w:cstheme="majorHAnsi"/>
          <w:sz w:val="20"/>
          <w:szCs w:val="20"/>
        </w:rPr>
        <w:t>Morrell</w:t>
      </w:r>
    </w:p>
    <w:p w14:paraId="25B99922" w14:textId="4D680C0A" w:rsidR="00EF7170" w:rsidRPr="00EB1EC0" w:rsidRDefault="00EF7170">
      <w:pPr>
        <w:rPr>
          <w:rFonts w:asciiTheme="majorHAnsi" w:hAnsiTheme="majorHAnsi" w:cstheme="majorHAnsi"/>
          <w:sz w:val="20"/>
          <w:szCs w:val="20"/>
        </w:rPr>
      </w:pPr>
      <w:r w:rsidRPr="00EB1EC0">
        <w:rPr>
          <w:rFonts w:asciiTheme="majorHAnsi" w:hAnsiTheme="majorHAnsi" w:cstheme="majorHAnsi"/>
          <w:sz w:val="20"/>
          <w:szCs w:val="20"/>
        </w:rPr>
        <w:t>(620) 221-2777</w:t>
      </w:r>
      <w:r w:rsidRPr="00EB1EC0">
        <w:rPr>
          <w:rFonts w:asciiTheme="majorHAnsi" w:hAnsiTheme="majorHAnsi" w:cstheme="majorHAnsi"/>
          <w:sz w:val="20"/>
          <w:szCs w:val="20"/>
        </w:rPr>
        <w:tab/>
        <w:t>(620) 218-4994</w:t>
      </w:r>
      <w:r w:rsidRPr="00EB1EC0">
        <w:rPr>
          <w:rFonts w:asciiTheme="majorHAnsi" w:hAnsiTheme="majorHAnsi" w:cstheme="majorHAnsi"/>
          <w:sz w:val="20"/>
          <w:szCs w:val="20"/>
        </w:rPr>
        <w:tab/>
      </w:r>
      <w:r w:rsidR="007F3A02" w:rsidRPr="00EB1EC0">
        <w:rPr>
          <w:rFonts w:asciiTheme="majorHAnsi" w:hAnsiTheme="majorHAnsi" w:cstheme="majorHAnsi"/>
          <w:sz w:val="20"/>
          <w:szCs w:val="20"/>
        </w:rPr>
        <w:t xml:space="preserve">      </w:t>
      </w:r>
      <w:proofErr w:type="gramStart"/>
      <w:r w:rsidR="007F3A02" w:rsidRPr="00EB1EC0">
        <w:rPr>
          <w:rFonts w:asciiTheme="majorHAnsi" w:hAnsiTheme="majorHAnsi" w:cstheme="majorHAnsi"/>
          <w:sz w:val="20"/>
          <w:szCs w:val="20"/>
        </w:rPr>
        <w:t xml:space="preserve">   </w:t>
      </w:r>
      <w:r w:rsidRPr="00EB1EC0">
        <w:rPr>
          <w:rFonts w:asciiTheme="majorHAnsi" w:hAnsiTheme="majorHAnsi" w:cstheme="majorHAnsi"/>
          <w:sz w:val="20"/>
          <w:szCs w:val="20"/>
        </w:rPr>
        <w:t>(</w:t>
      </w:r>
      <w:proofErr w:type="gramEnd"/>
      <w:r w:rsidRPr="00EB1EC0">
        <w:rPr>
          <w:rFonts w:asciiTheme="majorHAnsi" w:hAnsiTheme="majorHAnsi" w:cstheme="majorHAnsi"/>
          <w:sz w:val="20"/>
          <w:szCs w:val="20"/>
        </w:rPr>
        <w:t>785) 224-4104</w:t>
      </w:r>
    </w:p>
    <w:p w14:paraId="5C3463AC" w14:textId="77777777" w:rsidR="00EF7170" w:rsidRPr="00EB1EC0" w:rsidRDefault="00E96F7C">
      <w:pPr>
        <w:rPr>
          <w:rFonts w:asciiTheme="majorHAnsi" w:hAnsiTheme="majorHAnsi" w:cstheme="majorHAnsi"/>
          <w:sz w:val="18"/>
          <w:szCs w:val="18"/>
        </w:rPr>
      </w:pPr>
      <w:hyperlink r:id="rId5" w:history="1">
        <w:r w:rsidR="00EF7170" w:rsidRPr="00EB1EC0">
          <w:rPr>
            <w:rStyle w:val="Hyperlink"/>
            <w:rFonts w:asciiTheme="majorHAnsi" w:hAnsiTheme="majorHAnsi" w:cstheme="majorHAnsi"/>
            <w:sz w:val="20"/>
            <w:szCs w:val="20"/>
          </w:rPr>
          <w:t>roark2@cox.net</w:t>
        </w:r>
      </w:hyperlink>
      <w:r w:rsidR="00EF7170" w:rsidRPr="00EB1EC0">
        <w:rPr>
          <w:rFonts w:asciiTheme="majorHAnsi" w:hAnsiTheme="majorHAnsi" w:cstheme="majorHAnsi"/>
          <w:sz w:val="20"/>
          <w:szCs w:val="20"/>
        </w:rPr>
        <w:tab/>
      </w:r>
      <w:hyperlink r:id="rId6" w:history="1">
        <w:r w:rsidR="00EF7170" w:rsidRPr="00EB1EC0">
          <w:rPr>
            <w:rStyle w:val="Hyperlink"/>
            <w:rFonts w:asciiTheme="majorHAnsi" w:hAnsiTheme="majorHAnsi" w:cstheme="majorHAnsi"/>
            <w:sz w:val="20"/>
            <w:szCs w:val="20"/>
          </w:rPr>
          <w:t>pattibrenn@cox.net</w:t>
        </w:r>
      </w:hyperlink>
      <w:r w:rsidR="00EF7170" w:rsidRPr="00EB1EC0">
        <w:rPr>
          <w:rFonts w:asciiTheme="majorHAnsi" w:hAnsiTheme="majorHAnsi" w:cstheme="majorHAnsi"/>
          <w:sz w:val="20"/>
          <w:szCs w:val="20"/>
        </w:rPr>
        <w:t xml:space="preserve">      </w:t>
      </w:r>
      <w:hyperlink r:id="rId7" w:history="1">
        <w:r w:rsidR="00EF7170" w:rsidRPr="00EB1EC0">
          <w:rPr>
            <w:rStyle w:val="Hyperlink"/>
            <w:rFonts w:asciiTheme="majorHAnsi" w:hAnsiTheme="majorHAnsi" w:cstheme="majorHAnsi"/>
            <w:sz w:val="18"/>
            <w:szCs w:val="18"/>
          </w:rPr>
          <w:t>smorrell12@gmail.com</w:t>
        </w:r>
      </w:hyperlink>
    </w:p>
    <w:p w14:paraId="498E6FA7" w14:textId="20AFEE10" w:rsidR="008C14C5" w:rsidRDefault="002607C5" w:rsidP="008C14C5">
      <w:pPr>
        <w:jc w:val="center"/>
        <w:rPr>
          <w:rFonts w:asciiTheme="majorHAnsi" w:hAnsiTheme="majorHAnsi" w:cstheme="majorHAnsi"/>
          <w:b/>
          <w:bCs/>
          <w:sz w:val="44"/>
          <w:szCs w:val="44"/>
          <w:u w:val="single"/>
        </w:rPr>
      </w:pPr>
      <w:r>
        <w:rPr>
          <w:rFonts w:asciiTheme="majorHAnsi" w:hAnsiTheme="majorHAnsi" w:cstheme="majorHAnsi"/>
          <w:b/>
          <w:bCs/>
          <w:sz w:val="44"/>
          <w:szCs w:val="44"/>
          <w:u w:val="single"/>
        </w:rPr>
        <w:t>Novem</w:t>
      </w:r>
      <w:r w:rsidR="008C14C5">
        <w:rPr>
          <w:rFonts w:asciiTheme="majorHAnsi" w:hAnsiTheme="majorHAnsi" w:cstheme="majorHAnsi"/>
          <w:b/>
          <w:bCs/>
          <w:sz w:val="44"/>
          <w:szCs w:val="44"/>
          <w:u w:val="single"/>
        </w:rPr>
        <w:t>ber</w:t>
      </w:r>
      <w:r w:rsidR="00EF7170" w:rsidRPr="00EB1EC0">
        <w:rPr>
          <w:rFonts w:asciiTheme="majorHAnsi" w:hAnsiTheme="majorHAnsi" w:cstheme="majorHAnsi"/>
          <w:b/>
          <w:bCs/>
          <w:sz w:val="44"/>
          <w:szCs w:val="44"/>
          <w:u w:val="single"/>
        </w:rPr>
        <w:t xml:space="preserve"> </w:t>
      </w:r>
      <w:r w:rsidR="008C14C5">
        <w:rPr>
          <w:rFonts w:asciiTheme="majorHAnsi" w:hAnsiTheme="majorHAnsi" w:cstheme="majorHAnsi"/>
          <w:b/>
          <w:bCs/>
          <w:sz w:val="44"/>
          <w:szCs w:val="44"/>
          <w:u w:val="single"/>
        </w:rPr>
        <w:t>is</w:t>
      </w:r>
      <w:r w:rsidR="00EB1EC0">
        <w:rPr>
          <w:rFonts w:asciiTheme="majorHAnsi" w:hAnsiTheme="majorHAnsi" w:cstheme="majorHAnsi"/>
          <w:b/>
          <w:bCs/>
          <w:sz w:val="44"/>
          <w:szCs w:val="44"/>
          <w:u w:val="single"/>
        </w:rPr>
        <w:t>:</w:t>
      </w:r>
    </w:p>
    <w:p w14:paraId="335B5542" w14:textId="1F971608" w:rsidR="008C14C5" w:rsidRDefault="002607C5" w:rsidP="00824C94">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National Gluten-free diet awareness month</w:t>
      </w:r>
    </w:p>
    <w:p w14:paraId="0234E79C" w14:textId="2A6C1CDD" w:rsidR="002607C5" w:rsidRPr="002607C5" w:rsidRDefault="002607C5" w:rsidP="00824C94">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National peanut butter lovers’ month</w:t>
      </w:r>
    </w:p>
    <w:p w14:paraId="34B40F5F" w14:textId="03BDC8C5" w:rsidR="008C14C5" w:rsidRDefault="008C14C5" w:rsidP="008C14C5">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 xml:space="preserve">National </w:t>
      </w:r>
      <w:r w:rsidR="007C464A">
        <w:rPr>
          <w:rFonts w:asciiTheme="majorHAnsi" w:hAnsiTheme="majorHAnsi" w:cstheme="majorHAnsi"/>
          <w:sz w:val="24"/>
          <w:szCs w:val="24"/>
        </w:rPr>
        <w:t xml:space="preserve">pepper </w:t>
      </w:r>
      <w:r>
        <w:rPr>
          <w:rFonts w:asciiTheme="majorHAnsi" w:hAnsiTheme="majorHAnsi" w:cstheme="majorHAnsi"/>
          <w:sz w:val="24"/>
          <w:szCs w:val="24"/>
        </w:rPr>
        <w:t>month</w:t>
      </w:r>
    </w:p>
    <w:p w14:paraId="01F0861C" w14:textId="7B4768BC" w:rsidR="008C14C5" w:rsidRDefault="008C14C5" w:rsidP="008C14C5">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 xml:space="preserve">National </w:t>
      </w:r>
      <w:r w:rsidR="007C464A">
        <w:rPr>
          <w:rFonts w:asciiTheme="majorHAnsi" w:hAnsiTheme="majorHAnsi" w:cstheme="majorHAnsi"/>
          <w:sz w:val="24"/>
          <w:szCs w:val="24"/>
        </w:rPr>
        <w:t>pomegranate</w:t>
      </w:r>
      <w:r>
        <w:rPr>
          <w:rFonts w:asciiTheme="majorHAnsi" w:hAnsiTheme="majorHAnsi" w:cstheme="majorHAnsi"/>
          <w:sz w:val="24"/>
          <w:szCs w:val="24"/>
        </w:rPr>
        <w:t xml:space="preserve"> month</w:t>
      </w:r>
    </w:p>
    <w:p w14:paraId="2E4530E2" w14:textId="03B255A9" w:rsidR="008C14C5" w:rsidRDefault="008C14C5" w:rsidP="008C14C5">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 xml:space="preserve">National </w:t>
      </w:r>
      <w:r w:rsidR="007C464A">
        <w:rPr>
          <w:rFonts w:asciiTheme="majorHAnsi" w:hAnsiTheme="majorHAnsi" w:cstheme="majorHAnsi"/>
          <w:sz w:val="24"/>
          <w:szCs w:val="24"/>
        </w:rPr>
        <w:t>raisin bread</w:t>
      </w:r>
      <w:r>
        <w:rPr>
          <w:rFonts w:asciiTheme="majorHAnsi" w:hAnsiTheme="majorHAnsi" w:cstheme="majorHAnsi"/>
          <w:sz w:val="24"/>
          <w:szCs w:val="24"/>
        </w:rPr>
        <w:t xml:space="preserve"> month</w:t>
      </w:r>
    </w:p>
    <w:p w14:paraId="2EC494D0" w14:textId="1657AB88" w:rsidR="008C14C5" w:rsidRDefault="008C14C5" w:rsidP="008C14C5">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 xml:space="preserve">National </w:t>
      </w:r>
      <w:r w:rsidR="007C464A">
        <w:rPr>
          <w:rFonts w:asciiTheme="majorHAnsi" w:hAnsiTheme="majorHAnsi" w:cstheme="majorHAnsi"/>
          <w:sz w:val="24"/>
          <w:szCs w:val="24"/>
        </w:rPr>
        <w:t>roasting</w:t>
      </w:r>
      <w:r>
        <w:rPr>
          <w:rFonts w:asciiTheme="majorHAnsi" w:hAnsiTheme="majorHAnsi" w:cstheme="majorHAnsi"/>
          <w:sz w:val="24"/>
          <w:szCs w:val="24"/>
        </w:rPr>
        <w:t xml:space="preserve"> month</w:t>
      </w:r>
    </w:p>
    <w:p w14:paraId="46D0893A" w14:textId="7C670A26" w:rsidR="008C14C5" w:rsidRDefault="008C14C5" w:rsidP="008C14C5">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 xml:space="preserve">National </w:t>
      </w:r>
      <w:r w:rsidR="007C464A">
        <w:rPr>
          <w:rFonts w:asciiTheme="majorHAnsi" w:hAnsiTheme="majorHAnsi" w:cstheme="majorHAnsi"/>
          <w:sz w:val="24"/>
          <w:szCs w:val="24"/>
        </w:rPr>
        <w:t>spinach, squash and sweet potato awareness</w:t>
      </w:r>
      <w:r>
        <w:rPr>
          <w:rFonts w:asciiTheme="majorHAnsi" w:hAnsiTheme="majorHAnsi" w:cstheme="majorHAnsi"/>
          <w:sz w:val="24"/>
          <w:szCs w:val="24"/>
        </w:rPr>
        <w:t xml:space="preserve"> month</w:t>
      </w:r>
    </w:p>
    <w:p w14:paraId="17FD5C1A" w14:textId="6DC31481" w:rsidR="007C464A" w:rsidRDefault="007C464A" w:rsidP="007C464A">
      <w:pPr>
        <w:pStyle w:val="ListParagraph"/>
        <w:rPr>
          <w:rFonts w:asciiTheme="majorHAnsi" w:hAnsiTheme="majorHAnsi" w:cstheme="majorHAnsi"/>
          <w:sz w:val="24"/>
          <w:szCs w:val="24"/>
        </w:rPr>
      </w:pPr>
    </w:p>
    <w:p w14:paraId="664348B0" w14:textId="77777777" w:rsidR="00464618" w:rsidRDefault="007C464A" w:rsidP="007C464A">
      <w:pPr>
        <w:pStyle w:val="NoSpacing"/>
      </w:pPr>
      <w:r w:rsidRPr="00464618">
        <w:rPr>
          <w:color w:val="FF0000"/>
          <w:sz w:val="36"/>
          <w:szCs w:val="36"/>
          <w:u w:val="single"/>
        </w:rPr>
        <w:t>Important dates to remember:</w:t>
      </w:r>
    </w:p>
    <w:p w14:paraId="7F1764B2" w14:textId="77777777" w:rsidR="00464618" w:rsidRDefault="00464618" w:rsidP="007C464A">
      <w:pPr>
        <w:pStyle w:val="NoSpacing"/>
      </w:pPr>
    </w:p>
    <w:p w14:paraId="2103B01D" w14:textId="1178269B" w:rsidR="00464618" w:rsidRPr="00464618" w:rsidRDefault="00464618" w:rsidP="00BA36BD">
      <w:pPr>
        <w:shd w:val="clear" w:color="auto" w:fill="EDFEFE"/>
        <w:spacing w:before="100" w:beforeAutospacing="1" w:after="100" w:afterAutospacing="1" w:line="240" w:lineRule="auto"/>
        <w:rPr>
          <w:rFonts w:asciiTheme="majorHAnsi" w:eastAsia="Times New Roman" w:hAnsiTheme="majorHAnsi" w:cstheme="majorHAnsi"/>
          <w:sz w:val="24"/>
          <w:szCs w:val="24"/>
        </w:rPr>
      </w:pPr>
      <w:r w:rsidRPr="00464618">
        <w:rPr>
          <w:rFonts w:asciiTheme="majorHAnsi" w:eastAsia="Times New Roman" w:hAnsiTheme="majorHAnsi" w:cstheme="majorHAnsi"/>
          <w:sz w:val="24"/>
          <w:szCs w:val="24"/>
        </w:rPr>
        <w:t>26</w:t>
      </w:r>
      <w:r w:rsidRPr="00464618">
        <w:rPr>
          <w:rFonts w:asciiTheme="majorHAnsi" w:eastAsia="Times New Roman" w:hAnsiTheme="majorHAnsi" w:cstheme="majorHAnsi"/>
          <w:sz w:val="24"/>
          <w:szCs w:val="24"/>
          <w:vertAlign w:val="superscript"/>
        </w:rPr>
        <w:t xml:space="preserve">th </w:t>
      </w:r>
      <w:r w:rsidRPr="00464618">
        <w:rPr>
          <w:rFonts w:asciiTheme="majorHAnsi" w:eastAsia="Times New Roman" w:hAnsiTheme="majorHAnsi" w:cstheme="majorHAnsi"/>
          <w:sz w:val="24"/>
          <w:szCs w:val="24"/>
        </w:rPr>
        <w:t>- checks go out/direct deposits go in</w:t>
      </w:r>
    </w:p>
    <w:p w14:paraId="2D350AC6" w14:textId="77777777" w:rsidR="00464618" w:rsidRPr="00464618" w:rsidRDefault="00464618" w:rsidP="00BA36BD">
      <w:pPr>
        <w:shd w:val="clear" w:color="auto" w:fill="EDFEFE"/>
        <w:spacing w:before="100" w:beforeAutospacing="1" w:after="100" w:afterAutospacing="1" w:line="240" w:lineRule="auto"/>
        <w:rPr>
          <w:rFonts w:asciiTheme="majorHAnsi" w:eastAsia="Times New Roman" w:hAnsiTheme="majorHAnsi" w:cstheme="majorHAnsi"/>
          <w:sz w:val="24"/>
          <w:szCs w:val="24"/>
        </w:rPr>
      </w:pPr>
      <w:r w:rsidRPr="00464618">
        <w:rPr>
          <w:rFonts w:asciiTheme="majorHAnsi" w:eastAsia="Times New Roman" w:hAnsiTheme="majorHAnsi" w:cstheme="majorHAnsi"/>
          <w:sz w:val="24"/>
          <w:szCs w:val="24"/>
        </w:rPr>
        <w:t>28</w:t>
      </w:r>
      <w:r w:rsidRPr="00464618">
        <w:rPr>
          <w:rFonts w:asciiTheme="majorHAnsi" w:eastAsia="Times New Roman" w:hAnsiTheme="majorHAnsi" w:cstheme="majorHAnsi"/>
          <w:sz w:val="24"/>
          <w:szCs w:val="24"/>
          <w:vertAlign w:val="superscript"/>
        </w:rPr>
        <w:t>th</w:t>
      </w:r>
      <w:r w:rsidRPr="00464618">
        <w:rPr>
          <w:rFonts w:asciiTheme="majorHAnsi" w:eastAsia="Times New Roman" w:hAnsiTheme="majorHAnsi" w:cstheme="majorHAnsi"/>
          <w:sz w:val="24"/>
          <w:szCs w:val="24"/>
        </w:rPr>
        <w:t xml:space="preserve"> – Thanksgiving Day</w:t>
      </w:r>
    </w:p>
    <w:p w14:paraId="6E8BCEE5" w14:textId="77777777" w:rsidR="00464618" w:rsidRPr="00464618" w:rsidRDefault="00464618" w:rsidP="00BA36BD">
      <w:pPr>
        <w:shd w:val="clear" w:color="auto" w:fill="EDFEFE"/>
        <w:spacing w:before="100" w:beforeAutospacing="1" w:after="100" w:afterAutospacing="1" w:line="240" w:lineRule="auto"/>
        <w:rPr>
          <w:rFonts w:asciiTheme="majorHAnsi" w:eastAsia="Times New Roman" w:hAnsiTheme="majorHAnsi" w:cstheme="majorHAnsi"/>
          <w:sz w:val="24"/>
          <w:szCs w:val="24"/>
        </w:rPr>
      </w:pPr>
      <w:r w:rsidRPr="00464618">
        <w:rPr>
          <w:rFonts w:asciiTheme="majorHAnsi" w:eastAsia="Times New Roman" w:hAnsiTheme="majorHAnsi" w:cstheme="majorHAnsi"/>
          <w:sz w:val="24"/>
          <w:szCs w:val="24"/>
        </w:rPr>
        <w:t>29</w:t>
      </w:r>
      <w:r w:rsidRPr="00464618">
        <w:rPr>
          <w:rFonts w:asciiTheme="majorHAnsi" w:eastAsia="Times New Roman" w:hAnsiTheme="majorHAnsi" w:cstheme="majorHAnsi"/>
          <w:sz w:val="24"/>
          <w:szCs w:val="24"/>
          <w:vertAlign w:val="superscript"/>
        </w:rPr>
        <w:t>th</w:t>
      </w:r>
      <w:r w:rsidRPr="00464618">
        <w:rPr>
          <w:rFonts w:asciiTheme="majorHAnsi" w:eastAsia="Times New Roman" w:hAnsiTheme="majorHAnsi" w:cstheme="majorHAnsi"/>
          <w:sz w:val="24"/>
          <w:szCs w:val="24"/>
        </w:rPr>
        <w:t xml:space="preserve"> – Black Friday</w:t>
      </w:r>
    </w:p>
    <w:p w14:paraId="7B5FBC02" w14:textId="3EA13EB7" w:rsidR="00BD1296" w:rsidRDefault="007648AF" w:rsidP="00BA36BD">
      <w:pPr>
        <w:shd w:val="clear" w:color="auto" w:fill="EDFEFE"/>
        <w:spacing w:before="100" w:beforeAutospacing="1" w:after="100" w:afterAutospacing="1" w:line="240" w:lineRule="auto"/>
        <w:rPr>
          <w:rFonts w:asciiTheme="majorHAnsi" w:eastAsia="Times New Roman" w:hAnsiTheme="majorHAnsi" w:cstheme="majorHAnsi"/>
          <w:b/>
          <w:bCs/>
          <w:color w:val="7030A0"/>
          <w:sz w:val="36"/>
          <w:szCs w:val="36"/>
          <w:u w:val="single"/>
        </w:rPr>
      </w:pPr>
      <w:r>
        <w:rPr>
          <w:noProof/>
        </w:rPr>
        <w:drawing>
          <wp:inline distT="0" distB="0" distL="0" distR="0" wp14:anchorId="4AEFBB3C" wp14:editId="2A720652">
            <wp:extent cx="1057275" cy="107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507" cy="1096636"/>
                    </a:xfrm>
                    <a:prstGeom prst="rect">
                      <a:avLst/>
                    </a:prstGeom>
                    <a:noFill/>
                    <a:ln>
                      <a:noFill/>
                    </a:ln>
                  </pic:spPr>
                </pic:pic>
              </a:graphicData>
            </a:graphic>
          </wp:inline>
        </w:drawing>
      </w:r>
    </w:p>
    <w:p w14:paraId="3B994434" w14:textId="22BC952F" w:rsidR="007C464A" w:rsidRDefault="00262DD8" w:rsidP="00BA36BD">
      <w:pPr>
        <w:shd w:val="clear" w:color="auto" w:fill="EDFEFE"/>
        <w:spacing w:before="100" w:beforeAutospacing="1" w:after="100" w:afterAutospacing="1" w:line="240" w:lineRule="auto"/>
        <w:rPr>
          <w:rFonts w:asciiTheme="majorHAnsi" w:eastAsia="Times New Roman" w:hAnsiTheme="majorHAnsi" w:cstheme="majorHAnsi"/>
          <w:b/>
          <w:bCs/>
          <w:color w:val="7030A0"/>
          <w:sz w:val="36"/>
          <w:szCs w:val="36"/>
          <w:u w:val="single"/>
        </w:rPr>
      </w:pPr>
      <w:r>
        <w:rPr>
          <w:rFonts w:asciiTheme="majorHAnsi" w:eastAsia="Times New Roman" w:hAnsiTheme="majorHAnsi" w:cstheme="majorHAnsi"/>
          <w:b/>
          <w:bCs/>
          <w:color w:val="7030A0"/>
          <w:sz w:val="36"/>
          <w:szCs w:val="36"/>
          <w:u w:val="single"/>
        </w:rPr>
        <w:t>Food safety is important all year</w:t>
      </w:r>
    </w:p>
    <w:p w14:paraId="3E4550C1" w14:textId="27CB712C" w:rsidR="007C464A" w:rsidRPr="00BD1296" w:rsidRDefault="00262DD8" w:rsidP="00BD1296">
      <w:pPr>
        <w:pStyle w:val="NoSpacing"/>
        <w:jc w:val="center"/>
        <w:rPr>
          <w:rFonts w:asciiTheme="majorHAnsi" w:hAnsiTheme="majorHAnsi" w:cstheme="majorHAnsi"/>
          <w:sz w:val="24"/>
          <w:szCs w:val="24"/>
        </w:rPr>
      </w:pPr>
      <w:r w:rsidRPr="00BD1296">
        <w:rPr>
          <w:rFonts w:asciiTheme="majorHAnsi" w:hAnsiTheme="majorHAnsi" w:cstheme="majorHAnsi"/>
          <w:sz w:val="24"/>
          <w:szCs w:val="24"/>
        </w:rPr>
        <w:t>As home daycare providers, we have the opportunity to help prevent food-born illness by practicing and teaching safe food preparation.</w:t>
      </w:r>
    </w:p>
    <w:p w14:paraId="42C1753C" w14:textId="65C67175" w:rsidR="00BD1296" w:rsidRPr="00BD1296" w:rsidRDefault="00BD1296" w:rsidP="00BD1296">
      <w:pPr>
        <w:pStyle w:val="NoSpacing"/>
        <w:jc w:val="center"/>
        <w:rPr>
          <w:rFonts w:asciiTheme="majorHAnsi" w:hAnsiTheme="majorHAnsi" w:cstheme="majorHAnsi"/>
          <w:sz w:val="24"/>
          <w:szCs w:val="24"/>
        </w:rPr>
      </w:pPr>
      <w:r w:rsidRPr="00BD1296">
        <w:rPr>
          <w:rFonts w:asciiTheme="majorHAnsi" w:hAnsiTheme="majorHAnsi" w:cstheme="majorHAnsi"/>
          <w:sz w:val="24"/>
          <w:szCs w:val="24"/>
        </w:rPr>
        <w:t>Food safety is important on holidays, special days, and every day of the year. Everyone wants to eat food that has been stored, prepared, and cooked properly. In cases where food has not been properly stored or refrigerated, there is an opportunity for bacteria to grow. Let’s talk about the different steps of food safety: Clean, Separate, Cook, and Chill.</w:t>
      </w:r>
    </w:p>
    <w:p w14:paraId="2BA92E56" w14:textId="4F79FED3" w:rsidR="00BA36BD" w:rsidRPr="00EB1EC0" w:rsidRDefault="002607C5" w:rsidP="00BA36BD">
      <w:pPr>
        <w:shd w:val="clear" w:color="auto" w:fill="EDFEFE"/>
        <w:spacing w:before="100" w:beforeAutospacing="1" w:after="100" w:afterAutospacing="1" w:line="240" w:lineRule="auto"/>
        <w:rPr>
          <w:rFonts w:asciiTheme="majorHAnsi" w:eastAsia="Times New Roman" w:hAnsiTheme="majorHAnsi" w:cstheme="majorHAnsi"/>
          <w:b/>
          <w:bCs/>
          <w:color w:val="7030A0"/>
          <w:sz w:val="72"/>
          <w:szCs w:val="72"/>
        </w:rPr>
      </w:pPr>
      <w:r>
        <w:rPr>
          <w:rFonts w:asciiTheme="majorHAnsi" w:eastAsia="Times New Roman" w:hAnsiTheme="majorHAnsi" w:cstheme="majorHAnsi"/>
          <w:b/>
          <w:bCs/>
          <w:color w:val="7030A0"/>
          <w:sz w:val="72"/>
          <w:szCs w:val="72"/>
        </w:rPr>
        <w:t>Novem</w:t>
      </w:r>
      <w:r w:rsidR="007F3A02" w:rsidRPr="00EB1EC0">
        <w:rPr>
          <w:rFonts w:asciiTheme="majorHAnsi" w:eastAsia="Times New Roman" w:hAnsiTheme="majorHAnsi" w:cstheme="majorHAnsi"/>
          <w:b/>
          <w:bCs/>
          <w:color w:val="7030A0"/>
          <w:sz w:val="72"/>
          <w:szCs w:val="72"/>
        </w:rPr>
        <w:t>ber</w:t>
      </w:r>
      <w:r w:rsidR="00BA36BD" w:rsidRPr="00EB1EC0">
        <w:rPr>
          <w:rFonts w:asciiTheme="majorHAnsi" w:eastAsia="Times New Roman" w:hAnsiTheme="majorHAnsi" w:cstheme="majorHAnsi"/>
          <w:b/>
          <w:bCs/>
          <w:color w:val="7030A0"/>
          <w:sz w:val="72"/>
          <w:szCs w:val="72"/>
        </w:rPr>
        <w:t xml:space="preserve"> 2019</w:t>
      </w:r>
    </w:p>
    <w:p w14:paraId="614DD47A" w14:textId="73693D8B" w:rsidR="00C64F54" w:rsidRPr="00656CFA" w:rsidRDefault="00E96F7C" w:rsidP="007C464A">
      <w:pPr>
        <w:pStyle w:val="NoSpacing"/>
        <w:rPr>
          <w:rStyle w:val="Hyperlink"/>
          <w:rFonts w:asciiTheme="majorHAnsi" w:hAnsiTheme="majorHAnsi" w:cstheme="majorHAnsi"/>
          <w:b/>
          <w:bCs/>
          <w:sz w:val="36"/>
          <w:szCs w:val="36"/>
        </w:rPr>
      </w:pPr>
      <w:hyperlink r:id="rId9" w:history="1">
        <w:r w:rsidR="00C64F54" w:rsidRPr="00656CFA">
          <w:rPr>
            <w:rStyle w:val="Hyperlink"/>
            <w:rFonts w:asciiTheme="majorHAnsi" w:hAnsiTheme="majorHAnsi" w:cstheme="majorHAnsi"/>
            <w:b/>
            <w:bCs/>
            <w:sz w:val="36"/>
            <w:szCs w:val="36"/>
          </w:rPr>
          <w:t>www.nutritionplusinc.com</w:t>
        </w:r>
      </w:hyperlink>
    </w:p>
    <w:p w14:paraId="276B01D2" w14:textId="4F31A6BC" w:rsidR="007648AF" w:rsidRDefault="007648AF" w:rsidP="007C464A">
      <w:pPr>
        <w:pStyle w:val="NoSpacing"/>
        <w:rPr>
          <w:rStyle w:val="Hyperlink"/>
          <w:rFonts w:asciiTheme="majorHAnsi" w:hAnsiTheme="majorHAnsi" w:cstheme="majorHAnsi"/>
          <w:b/>
          <w:bCs/>
          <w:sz w:val="36"/>
          <w:szCs w:val="36"/>
        </w:rPr>
      </w:pPr>
    </w:p>
    <w:p w14:paraId="3ED66525" w14:textId="5CEA1193" w:rsidR="007648AF" w:rsidRDefault="007648AF" w:rsidP="007C464A">
      <w:pPr>
        <w:pStyle w:val="NoSpacing"/>
        <w:rPr>
          <w:rStyle w:val="Hyperlink"/>
          <w:rFonts w:asciiTheme="majorHAnsi" w:hAnsiTheme="majorHAnsi" w:cstheme="majorHAnsi"/>
          <w:b/>
          <w:bCs/>
          <w:sz w:val="36"/>
          <w:szCs w:val="36"/>
        </w:rPr>
      </w:pPr>
      <w:r>
        <w:rPr>
          <w:noProof/>
        </w:rPr>
        <w:drawing>
          <wp:inline distT="0" distB="0" distL="0" distR="0" wp14:anchorId="1AB11609" wp14:editId="32FE8BC4">
            <wp:extent cx="2190750" cy="2198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397" cy="2235850"/>
                    </a:xfrm>
                    <a:prstGeom prst="rect">
                      <a:avLst/>
                    </a:prstGeom>
                    <a:noFill/>
                    <a:ln>
                      <a:noFill/>
                    </a:ln>
                  </pic:spPr>
                </pic:pic>
              </a:graphicData>
            </a:graphic>
          </wp:inline>
        </w:drawing>
      </w:r>
    </w:p>
    <w:p w14:paraId="0FF65853" w14:textId="78A7197D" w:rsidR="007648AF" w:rsidRDefault="007648AF" w:rsidP="007C464A">
      <w:pPr>
        <w:pStyle w:val="NoSpacing"/>
        <w:rPr>
          <w:rStyle w:val="Hyperlink"/>
          <w:rFonts w:asciiTheme="majorHAnsi" w:hAnsiTheme="majorHAnsi" w:cstheme="majorHAnsi"/>
          <w:b/>
          <w:bCs/>
          <w:sz w:val="36"/>
          <w:szCs w:val="36"/>
        </w:rPr>
      </w:pPr>
    </w:p>
    <w:p w14:paraId="3D89D4D9" w14:textId="5CC9DDA0" w:rsidR="007648AF" w:rsidRDefault="007648AF" w:rsidP="007C464A">
      <w:pPr>
        <w:pStyle w:val="NoSpacing"/>
        <w:rPr>
          <w:rFonts w:asciiTheme="majorHAnsi" w:hAnsiTheme="majorHAnsi" w:cstheme="majorHAnsi"/>
          <w:sz w:val="24"/>
          <w:szCs w:val="24"/>
        </w:rPr>
      </w:pPr>
      <w:r w:rsidRPr="007C2292">
        <w:rPr>
          <w:rStyle w:val="Hyperlink"/>
          <w:rFonts w:asciiTheme="majorHAnsi" w:hAnsiTheme="majorHAnsi" w:cstheme="majorHAnsi"/>
          <w:b/>
          <w:bCs/>
          <w:color w:val="00B0F0"/>
          <w:sz w:val="36"/>
          <w:szCs w:val="36"/>
        </w:rPr>
        <w:t>Clean:</w:t>
      </w:r>
      <w:r w:rsidRPr="007648AF">
        <w:t xml:space="preserve"> </w:t>
      </w:r>
      <w:r w:rsidRPr="00942BE4">
        <w:rPr>
          <w:rFonts w:asciiTheme="majorHAnsi" w:hAnsiTheme="majorHAnsi" w:cstheme="majorHAnsi"/>
          <w:sz w:val="24"/>
          <w:szCs w:val="24"/>
        </w:rPr>
        <w:t>Everything you work with needs to be clean. Make sure your hands, all utensils, bowls, cutting boards, and other items used during food preparation are clean.  Start with your hands.  Use warm water and soap (antibacterial soap is not necessary).  Scrub all over for 20 seconds. (Singing Happy Birthday Song twice is helpful to keep track of time) Rinse thoroughly and dry with a clean paper towel, using the paper towel to open any doors.  When it comes to washing raw food you eat, you should wash fresh fruits and vegetables just prior to peeling, eating, or preparing them. There could be bacteria on the outside of the fruit. If you cut the fruit or vegetable before washing it, you could spread the bacteria to the inside of the fruits or vegetables.</w:t>
      </w:r>
      <w:r w:rsidR="007C2292" w:rsidRPr="007C2292">
        <w:rPr>
          <w:noProof/>
        </w:rPr>
        <w:t xml:space="preserve"> </w:t>
      </w:r>
    </w:p>
    <w:p w14:paraId="786E41B5" w14:textId="77777777" w:rsidR="00942BE4" w:rsidRDefault="00942BE4" w:rsidP="007C464A">
      <w:pPr>
        <w:pStyle w:val="NoSpacing"/>
        <w:rPr>
          <w:rFonts w:asciiTheme="majorHAnsi" w:hAnsiTheme="majorHAnsi" w:cstheme="majorHAnsi"/>
          <w:sz w:val="24"/>
          <w:szCs w:val="24"/>
          <w:u w:val="single"/>
        </w:rPr>
      </w:pPr>
    </w:p>
    <w:p w14:paraId="388FA432" w14:textId="45B96E93" w:rsidR="00942BE4" w:rsidRDefault="00942BE4" w:rsidP="007C464A">
      <w:pPr>
        <w:pStyle w:val="NoSpacing"/>
        <w:rPr>
          <w:rFonts w:asciiTheme="majorHAnsi" w:hAnsiTheme="majorHAnsi" w:cstheme="majorHAnsi"/>
          <w:sz w:val="24"/>
          <w:szCs w:val="24"/>
        </w:rPr>
      </w:pPr>
      <w:r w:rsidRPr="00942BE4">
        <w:rPr>
          <w:rFonts w:asciiTheme="majorHAnsi" w:hAnsiTheme="majorHAnsi" w:cstheme="majorHAnsi"/>
          <w:b/>
          <w:bCs/>
          <w:color w:val="00B050"/>
          <w:sz w:val="36"/>
          <w:szCs w:val="36"/>
          <w:u w:val="single"/>
        </w:rPr>
        <w:t>Separate:</w:t>
      </w:r>
      <w:r w:rsidRPr="00942BE4">
        <w:t xml:space="preserve"> </w:t>
      </w:r>
      <w:r w:rsidRPr="00B36B8D">
        <w:rPr>
          <w:rFonts w:asciiTheme="majorHAnsi" w:hAnsiTheme="majorHAnsi" w:cstheme="majorHAnsi"/>
          <w:sz w:val="24"/>
          <w:szCs w:val="24"/>
        </w:rPr>
        <w:t xml:space="preserve">Do not allow foods that will not be cooked to come in contact with foods that require cooking because of the possibility of cross-contamination. Fresh fruit is not cooked to a temperature that will destroy the bacteria and that creates an opportunity for someone to eat contaminated food. Vegetables will not be cooked to a high enough temperature to kill the bacteria that could possibly be on the meat. Always use separate cutting boards, plates, and cooking </w:t>
      </w:r>
      <w:r w:rsidRPr="00B36B8D">
        <w:rPr>
          <w:rFonts w:asciiTheme="majorHAnsi" w:hAnsiTheme="majorHAnsi" w:cstheme="majorHAnsi"/>
          <w:sz w:val="24"/>
          <w:szCs w:val="24"/>
        </w:rPr>
        <w:lastRenderedPageBreak/>
        <w:t xml:space="preserve">utensils for raw meats and cooked meats, as well as for any fresh foods that may not need cooking. Have separate bags for meats and vegetables so the juices from the meat won’t contaminate the vegetables. </w:t>
      </w:r>
    </w:p>
    <w:p w14:paraId="63C82199" w14:textId="77777777" w:rsidR="00B36B8D" w:rsidRDefault="00B36B8D" w:rsidP="007C464A">
      <w:pPr>
        <w:pStyle w:val="NoSpacing"/>
        <w:rPr>
          <w:rFonts w:asciiTheme="majorHAnsi" w:hAnsiTheme="majorHAnsi" w:cstheme="majorHAnsi"/>
          <w:sz w:val="24"/>
          <w:szCs w:val="24"/>
        </w:rPr>
      </w:pPr>
    </w:p>
    <w:p w14:paraId="31E2AE6C" w14:textId="64003269" w:rsidR="00634211" w:rsidRPr="007C2292" w:rsidRDefault="00B36B8D" w:rsidP="007C464A">
      <w:pPr>
        <w:pStyle w:val="NoSpacing"/>
        <w:rPr>
          <w:rFonts w:asciiTheme="majorHAnsi" w:hAnsiTheme="majorHAnsi" w:cstheme="majorHAnsi"/>
          <w:sz w:val="24"/>
          <w:szCs w:val="24"/>
        </w:rPr>
      </w:pPr>
      <w:r w:rsidRPr="00B36B8D">
        <w:rPr>
          <w:rFonts w:asciiTheme="majorHAnsi" w:hAnsiTheme="majorHAnsi" w:cstheme="majorHAnsi"/>
          <w:b/>
          <w:bCs/>
          <w:color w:val="FF0000"/>
          <w:sz w:val="36"/>
          <w:szCs w:val="36"/>
          <w:u w:val="single"/>
        </w:rPr>
        <w:t>Cook</w:t>
      </w:r>
      <w:r>
        <w:rPr>
          <w:rFonts w:asciiTheme="majorHAnsi" w:hAnsiTheme="majorHAnsi" w:cstheme="majorHAnsi"/>
          <w:b/>
          <w:bCs/>
          <w:color w:val="FF0000"/>
          <w:sz w:val="36"/>
          <w:szCs w:val="36"/>
          <w:u w:val="single"/>
        </w:rPr>
        <w:t>:</w:t>
      </w:r>
      <w:r w:rsidRPr="00B36B8D">
        <w:t xml:space="preserve"> </w:t>
      </w:r>
      <w:r w:rsidRPr="007C2292">
        <w:rPr>
          <w:rFonts w:asciiTheme="majorHAnsi" w:hAnsiTheme="majorHAnsi" w:cstheme="majorHAnsi"/>
          <w:sz w:val="24"/>
          <w:szCs w:val="24"/>
        </w:rPr>
        <w:t>It’s important to cook food to the correct temperature so the bacteria that causes foodborne illness will be killed.  Use a calibrated thermometer to determine food has reached the appropriate temperature.  The temperature for bacteria to multiply the quickest is between 40 °F to 140 °F, known as the “Temperature Danger Zone.”</w:t>
      </w:r>
      <w:r w:rsidR="00634211" w:rsidRPr="007C2292">
        <w:rPr>
          <w:rFonts w:asciiTheme="majorHAnsi" w:hAnsiTheme="majorHAnsi" w:cstheme="majorHAnsi"/>
          <w:sz w:val="24"/>
          <w:szCs w:val="24"/>
        </w:rPr>
        <w:t xml:space="preserve">  Cooking temperatures vary depending on the food.  Ground beef = 160°, Ground turkey and chicken = 165°, Steaks and roasts (beef) = </w:t>
      </w:r>
      <w:r w:rsidR="007C2292" w:rsidRPr="007C2292">
        <w:rPr>
          <w:rFonts w:asciiTheme="majorHAnsi" w:hAnsiTheme="majorHAnsi" w:cstheme="majorHAnsi"/>
          <w:sz w:val="24"/>
          <w:szCs w:val="24"/>
        </w:rPr>
        <w:t>145°, all poultry = 165°, fresh pork and ham = 145°, precooked pork and ham (to reheat) = 165°, leftovers and casseroles = 165°, fish = 145°, or until flesh is opaque white and separates easily with a fork.</w:t>
      </w:r>
    </w:p>
    <w:p w14:paraId="769AD509" w14:textId="2CEBB3E1" w:rsidR="007C2292" w:rsidRDefault="007C2292" w:rsidP="007C464A">
      <w:pPr>
        <w:pStyle w:val="NoSpacing"/>
      </w:pPr>
    </w:p>
    <w:p w14:paraId="69609115" w14:textId="4168EB2D" w:rsidR="007C2292" w:rsidRPr="007C2292" w:rsidRDefault="007C2292" w:rsidP="007C464A">
      <w:pPr>
        <w:pStyle w:val="NoSpacing"/>
        <w:rPr>
          <w:rStyle w:val="Hyperlink"/>
          <w:rFonts w:asciiTheme="majorHAnsi" w:hAnsiTheme="majorHAnsi" w:cstheme="majorHAnsi"/>
          <w:b/>
          <w:bCs/>
          <w:color w:val="2E74B5" w:themeColor="accent5" w:themeShade="BF"/>
          <w:sz w:val="40"/>
          <w:szCs w:val="40"/>
        </w:rPr>
      </w:pPr>
      <w:r w:rsidRPr="007C2292">
        <w:rPr>
          <w:rFonts w:asciiTheme="majorHAnsi" w:hAnsiTheme="majorHAnsi" w:cstheme="majorHAnsi"/>
          <w:b/>
          <w:bCs/>
          <w:color w:val="2E74B5" w:themeColor="accent5" w:themeShade="BF"/>
          <w:sz w:val="36"/>
          <w:szCs w:val="36"/>
          <w:u w:val="single"/>
        </w:rPr>
        <w:t>Chill</w:t>
      </w:r>
      <w:r>
        <w:rPr>
          <w:rFonts w:asciiTheme="majorHAnsi" w:hAnsiTheme="majorHAnsi" w:cstheme="majorHAnsi"/>
          <w:b/>
          <w:bCs/>
          <w:color w:val="2E74B5" w:themeColor="accent5" w:themeShade="BF"/>
          <w:sz w:val="36"/>
          <w:szCs w:val="36"/>
          <w:u w:val="single"/>
        </w:rPr>
        <w:t>:</w:t>
      </w:r>
      <w:r w:rsidRPr="007C2292">
        <w:t xml:space="preserve"> </w:t>
      </w:r>
      <w:r w:rsidRPr="007C2292">
        <w:rPr>
          <w:rFonts w:asciiTheme="majorHAnsi" w:hAnsiTheme="majorHAnsi" w:cstheme="majorHAnsi"/>
          <w:sz w:val="24"/>
          <w:szCs w:val="24"/>
        </w:rPr>
        <w:t xml:space="preserve">Bacteria that can cause illness can grow in foods within 2 hours.  If the weather temperature is 90 °F or higher, the </w:t>
      </w:r>
      <w:proofErr w:type="gramStart"/>
      <w:r w:rsidRPr="007C2292">
        <w:rPr>
          <w:rFonts w:asciiTheme="majorHAnsi" w:hAnsiTheme="majorHAnsi" w:cstheme="majorHAnsi"/>
          <w:sz w:val="24"/>
          <w:szCs w:val="24"/>
        </w:rPr>
        <w:t>2 hour</w:t>
      </w:r>
      <w:proofErr w:type="gramEnd"/>
      <w:r w:rsidRPr="007C2292">
        <w:rPr>
          <w:rFonts w:asciiTheme="majorHAnsi" w:hAnsiTheme="majorHAnsi" w:cstheme="majorHAnsi"/>
          <w:sz w:val="24"/>
          <w:szCs w:val="24"/>
        </w:rPr>
        <w:t xml:space="preserve"> period is cut down to 1 hour.  Cold temperatures will slow the growth of bacteria. Pack food in the refrigerator so that cold air can circulate; don’t overload your refrigerator. Do not pack perishables in the door of the refrigerator. Place raw meats on the bottom shelf or in a meat drawer where the temperature can be adjusted. This will lengthen the viable storage time. There </w:t>
      </w:r>
      <w:proofErr w:type="gramStart"/>
      <w:r w:rsidRPr="007C2292">
        <w:rPr>
          <w:rFonts w:asciiTheme="majorHAnsi" w:hAnsiTheme="majorHAnsi" w:cstheme="majorHAnsi"/>
          <w:sz w:val="24"/>
          <w:szCs w:val="24"/>
        </w:rPr>
        <w:t>is</w:t>
      </w:r>
      <w:proofErr w:type="gramEnd"/>
      <w:r w:rsidRPr="007C2292">
        <w:rPr>
          <w:rFonts w:asciiTheme="majorHAnsi" w:hAnsiTheme="majorHAnsi" w:cstheme="majorHAnsi"/>
          <w:sz w:val="24"/>
          <w:szCs w:val="24"/>
        </w:rPr>
        <w:t xml:space="preserve"> bacteria that can cause foodborne illness and bacteria that can cause food spoilage. Keep in mind, food that has not been refrigerated or has been left out of the refrigerator for hours may still look fine but may have bacteria multiplying in it; therefore, it becomes dangerous to eat. “When </w:t>
      </w:r>
      <w:proofErr w:type="gramStart"/>
      <w:r w:rsidRPr="007C2292">
        <w:rPr>
          <w:rFonts w:asciiTheme="majorHAnsi" w:hAnsiTheme="majorHAnsi" w:cstheme="majorHAnsi"/>
          <w:sz w:val="24"/>
          <w:szCs w:val="24"/>
        </w:rPr>
        <w:t>In</w:t>
      </w:r>
      <w:proofErr w:type="gramEnd"/>
      <w:r w:rsidRPr="007C2292">
        <w:rPr>
          <w:rFonts w:asciiTheme="majorHAnsi" w:hAnsiTheme="majorHAnsi" w:cstheme="majorHAnsi"/>
          <w:sz w:val="24"/>
          <w:szCs w:val="24"/>
        </w:rPr>
        <w:t xml:space="preserve"> Doubt, Throw It Out!”</w:t>
      </w:r>
    </w:p>
    <w:p w14:paraId="037E4E1B" w14:textId="1F871A88" w:rsidR="00BD1296" w:rsidRPr="00B36B8D" w:rsidRDefault="00BD1296" w:rsidP="007C464A">
      <w:pPr>
        <w:pStyle w:val="NoSpacing"/>
        <w:rPr>
          <w:rStyle w:val="Hyperlink"/>
          <w:rFonts w:asciiTheme="majorHAnsi" w:hAnsiTheme="majorHAnsi" w:cstheme="majorHAnsi"/>
          <w:b/>
          <w:bCs/>
          <w:sz w:val="40"/>
          <w:szCs w:val="40"/>
        </w:rPr>
      </w:pPr>
    </w:p>
    <w:p w14:paraId="1D119A24" w14:textId="47531C89" w:rsidR="00BD1296" w:rsidRDefault="00BD1296" w:rsidP="007C464A">
      <w:pPr>
        <w:pStyle w:val="NoSpacing"/>
        <w:rPr>
          <w:rStyle w:val="Hyperlink"/>
          <w:rFonts w:asciiTheme="majorHAnsi" w:hAnsiTheme="majorHAnsi" w:cstheme="majorHAnsi"/>
          <w:b/>
          <w:bCs/>
          <w:sz w:val="36"/>
          <w:szCs w:val="36"/>
        </w:rPr>
      </w:pPr>
    </w:p>
    <w:p w14:paraId="5A7A9C38" w14:textId="1FB5E8E6" w:rsidR="00BD1296" w:rsidRDefault="007C2292" w:rsidP="007C464A">
      <w:pPr>
        <w:pStyle w:val="NoSpacing"/>
        <w:rPr>
          <w:rStyle w:val="Hyperlink"/>
          <w:rFonts w:asciiTheme="majorHAnsi" w:hAnsiTheme="majorHAnsi" w:cstheme="majorHAnsi"/>
          <w:b/>
          <w:bCs/>
          <w:sz w:val="36"/>
          <w:szCs w:val="36"/>
        </w:rPr>
      </w:pPr>
      <w:r>
        <w:rPr>
          <w:noProof/>
        </w:rPr>
        <w:drawing>
          <wp:inline distT="0" distB="0" distL="0" distR="0" wp14:anchorId="74EE6B51" wp14:editId="05BFAE0E">
            <wp:extent cx="652145" cy="8695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589" cy="944785"/>
                    </a:xfrm>
                    <a:prstGeom prst="rect">
                      <a:avLst/>
                    </a:prstGeom>
                    <a:noFill/>
                    <a:ln>
                      <a:noFill/>
                    </a:ln>
                  </pic:spPr>
                </pic:pic>
              </a:graphicData>
            </a:graphic>
          </wp:inline>
        </w:drawing>
      </w:r>
      <w:r>
        <w:rPr>
          <w:noProof/>
        </w:rPr>
        <w:drawing>
          <wp:inline distT="0" distB="0" distL="0" distR="0" wp14:anchorId="5ADD2151" wp14:editId="1E44C378">
            <wp:extent cx="1028700" cy="8382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0796" cy="856205"/>
                    </a:xfrm>
                    <a:prstGeom prst="rect">
                      <a:avLst/>
                    </a:prstGeom>
                    <a:noFill/>
                    <a:ln>
                      <a:noFill/>
                    </a:ln>
                  </pic:spPr>
                </pic:pic>
              </a:graphicData>
            </a:graphic>
          </wp:inline>
        </w:drawing>
      </w:r>
      <w:r>
        <w:rPr>
          <w:noProof/>
        </w:rPr>
        <w:drawing>
          <wp:inline distT="0" distB="0" distL="0" distR="0" wp14:anchorId="3493EC29" wp14:editId="0CC01927">
            <wp:extent cx="665702" cy="82867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8040" cy="856482"/>
                    </a:xfrm>
                    <a:prstGeom prst="rect">
                      <a:avLst/>
                    </a:prstGeom>
                    <a:noFill/>
                    <a:ln>
                      <a:noFill/>
                    </a:ln>
                  </pic:spPr>
                </pic:pic>
              </a:graphicData>
            </a:graphic>
          </wp:inline>
        </w:drawing>
      </w:r>
      <w:r>
        <w:rPr>
          <w:noProof/>
        </w:rPr>
        <w:drawing>
          <wp:inline distT="0" distB="0" distL="0" distR="0" wp14:anchorId="20B48A8F" wp14:editId="3733E875">
            <wp:extent cx="8382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0DA0910A" w14:textId="77777777" w:rsidR="00BD1296" w:rsidRPr="007C464A" w:rsidRDefault="00BD1296" w:rsidP="007C464A">
      <w:pPr>
        <w:pStyle w:val="NoSpacing"/>
        <w:rPr>
          <w:rFonts w:asciiTheme="majorHAnsi" w:hAnsiTheme="majorHAnsi" w:cstheme="majorHAnsi"/>
          <w:b/>
          <w:bCs/>
          <w:sz w:val="24"/>
          <w:szCs w:val="24"/>
        </w:rPr>
      </w:pPr>
    </w:p>
    <w:p w14:paraId="2CDFA9A7" w14:textId="77777777" w:rsidR="00D46417" w:rsidRDefault="00D46417" w:rsidP="00C97979">
      <w:pPr>
        <w:jc w:val="center"/>
        <w:rPr>
          <w:rFonts w:asciiTheme="majorHAnsi" w:hAnsiTheme="majorHAnsi" w:cstheme="majorHAnsi"/>
          <w:sz w:val="32"/>
          <w:szCs w:val="32"/>
        </w:rPr>
      </w:pPr>
    </w:p>
    <w:p w14:paraId="5CC59F4D" w14:textId="0389C1F0" w:rsidR="005E4DE1" w:rsidRPr="005E4DE1" w:rsidRDefault="005E4DE1" w:rsidP="005E4DE1">
      <w:pPr>
        <w:shd w:val="clear" w:color="auto" w:fill="FFFFFF"/>
        <w:spacing w:before="100" w:beforeAutospacing="1" w:after="100" w:afterAutospacing="1" w:line="240" w:lineRule="auto"/>
        <w:ind w:left="720"/>
        <w:rPr>
          <w:rFonts w:asciiTheme="majorHAnsi" w:eastAsia="Times New Roman" w:hAnsiTheme="majorHAnsi" w:cstheme="majorHAnsi"/>
          <w:b/>
          <w:bCs/>
          <w:color w:val="C45911" w:themeColor="accent2" w:themeShade="BF"/>
          <w:sz w:val="36"/>
          <w:szCs w:val="36"/>
          <w:u w:val="single"/>
        </w:rPr>
      </w:pPr>
      <w:r w:rsidRPr="005E4DE1">
        <w:rPr>
          <w:rFonts w:asciiTheme="majorHAnsi" w:eastAsia="Times New Roman" w:hAnsiTheme="majorHAnsi" w:cstheme="majorHAnsi"/>
          <w:b/>
          <w:bCs/>
          <w:color w:val="C45911" w:themeColor="accent2" w:themeShade="BF"/>
          <w:sz w:val="36"/>
          <w:szCs w:val="36"/>
          <w:u w:val="single"/>
        </w:rPr>
        <w:t>How to process your own pumpkins</w:t>
      </w:r>
    </w:p>
    <w:p w14:paraId="4AC8E19F" w14:textId="78A13D9D" w:rsidR="00B940FC" w:rsidRPr="00B940FC" w:rsidRDefault="00B940FC" w:rsidP="00B940FC">
      <w:pPr>
        <w:numPr>
          <w:ilvl w:val="0"/>
          <w:numId w:val="9"/>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B940FC">
        <w:rPr>
          <w:rFonts w:asciiTheme="majorHAnsi" w:eastAsia="Times New Roman" w:hAnsiTheme="majorHAnsi" w:cstheme="majorHAnsi"/>
          <w:color w:val="333333"/>
          <w:sz w:val="24"/>
          <w:szCs w:val="24"/>
        </w:rPr>
        <w:t>Cut the pumpkin in half, discarding the stringy insides.</w:t>
      </w:r>
    </w:p>
    <w:p w14:paraId="17847BD6" w14:textId="126D1D8B" w:rsidR="00B940FC" w:rsidRPr="00B940FC" w:rsidRDefault="00B940FC" w:rsidP="00B940FC">
      <w:pPr>
        <w:numPr>
          <w:ilvl w:val="0"/>
          <w:numId w:val="9"/>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B940FC">
        <w:rPr>
          <w:rFonts w:asciiTheme="majorHAnsi" w:eastAsia="Times New Roman" w:hAnsiTheme="majorHAnsi" w:cstheme="majorHAnsi"/>
          <w:color w:val="333333"/>
          <w:sz w:val="24"/>
          <w:szCs w:val="24"/>
        </w:rPr>
        <w:t xml:space="preserve">Microwave on high power for seven minutes per pound, turning pieces every few minutes to promote even cooking. </w:t>
      </w:r>
      <w:r w:rsidR="00147BC6" w:rsidRPr="005E4DE1">
        <w:rPr>
          <w:rFonts w:asciiTheme="majorHAnsi" w:hAnsiTheme="majorHAnsi" w:cstheme="majorHAnsi"/>
          <w:color w:val="333333"/>
          <w:sz w:val="24"/>
          <w:szCs w:val="24"/>
          <w:shd w:val="clear" w:color="auto" w:fill="FFFFFF"/>
        </w:rPr>
        <w:t>Let the chunks cool, then purée the flesh in a food processor or mash it with a potato masher or food mill.</w:t>
      </w:r>
    </w:p>
    <w:p w14:paraId="508F89DF" w14:textId="7F1324F9" w:rsidR="00B940FC" w:rsidRPr="005E4DE1" w:rsidRDefault="00B940FC" w:rsidP="00B940FC">
      <w:pPr>
        <w:numPr>
          <w:ilvl w:val="0"/>
          <w:numId w:val="9"/>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B940FC">
        <w:rPr>
          <w:rFonts w:asciiTheme="majorHAnsi" w:eastAsia="Times New Roman" w:hAnsiTheme="majorHAnsi" w:cstheme="majorHAnsi"/>
          <w:color w:val="333333"/>
          <w:sz w:val="24"/>
          <w:szCs w:val="24"/>
        </w:rPr>
        <w:t>You can refrigerate your fresh pumpkin purée for up to three days, or store it in the freezer up to six months, so you can enjoy fall pumpkins for months to come.</w:t>
      </w:r>
    </w:p>
    <w:p w14:paraId="1C7E6F9A" w14:textId="555851B9" w:rsidR="00147BC6" w:rsidRDefault="00147BC6" w:rsidP="00147BC6">
      <w:pPr>
        <w:shd w:val="clear" w:color="auto" w:fill="FFFFFF"/>
        <w:spacing w:before="100" w:beforeAutospacing="1" w:after="100" w:afterAutospacing="1" w:line="240" w:lineRule="auto"/>
        <w:ind w:left="720"/>
        <w:jc w:val="center"/>
        <w:rPr>
          <w:rFonts w:asciiTheme="majorHAnsi" w:eastAsia="Times New Roman" w:hAnsiTheme="majorHAnsi" w:cstheme="majorHAnsi"/>
          <w:b/>
          <w:bCs/>
          <w:color w:val="C45911" w:themeColor="accent2" w:themeShade="BF"/>
          <w:sz w:val="36"/>
          <w:szCs w:val="36"/>
          <w:u w:val="single"/>
        </w:rPr>
      </w:pPr>
      <w:r w:rsidRPr="00147BC6">
        <w:rPr>
          <w:rFonts w:asciiTheme="majorHAnsi" w:eastAsia="Times New Roman" w:hAnsiTheme="majorHAnsi" w:cstheme="majorHAnsi"/>
          <w:b/>
          <w:bCs/>
          <w:color w:val="C45911" w:themeColor="accent2" w:themeShade="BF"/>
          <w:sz w:val="36"/>
          <w:szCs w:val="36"/>
          <w:u w:val="single"/>
        </w:rPr>
        <w:t>Easy Pumpkin Soup</w:t>
      </w:r>
    </w:p>
    <w:p w14:paraId="3843FD6D" w14:textId="522E6DB1" w:rsidR="00147BC6" w:rsidRPr="005E4DE1" w:rsidRDefault="00147BC6" w:rsidP="005E4DE1">
      <w:pPr>
        <w:pStyle w:val="NoSpacing"/>
        <w:rPr>
          <w:rFonts w:asciiTheme="majorHAnsi" w:hAnsiTheme="majorHAnsi" w:cstheme="majorHAnsi"/>
          <w:sz w:val="24"/>
          <w:szCs w:val="24"/>
        </w:rPr>
      </w:pPr>
      <w:proofErr w:type="gramStart"/>
      <w:r w:rsidRPr="005E4DE1">
        <w:rPr>
          <w:rFonts w:asciiTheme="majorHAnsi" w:hAnsiTheme="majorHAnsi" w:cstheme="majorHAnsi"/>
          <w:sz w:val="24"/>
          <w:szCs w:val="24"/>
        </w:rPr>
        <w:t>2.5 pound</w:t>
      </w:r>
      <w:proofErr w:type="gramEnd"/>
      <w:r w:rsidRPr="005E4DE1">
        <w:rPr>
          <w:rFonts w:asciiTheme="majorHAnsi" w:hAnsiTheme="majorHAnsi" w:cstheme="majorHAnsi"/>
          <w:sz w:val="24"/>
          <w:szCs w:val="24"/>
        </w:rPr>
        <w:t xml:space="preserve"> pumpkin</w:t>
      </w:r>
    </w:p>
    <w:p w14:paraId="5A3307F9" w14:textId="11D68053" w:rsidR="00147BC6" w:rsidRPr="005E4DE1" w:rsidRDefault="00147BC6" w:rsidP="005E4DE1">
      <w:pPr>
        <w:pStyle w:val="NoSpacing"/>
        <w:rPr>
          <w:rFonts w:asciiTheme="majorHAnsi" w:hAnsiTheme="majorHAnsi" w:cstheme="majorHAnsi"/>
          <w:sz w:val="24"/>
          <w:szCs w:val="24"/>
        </w:rPr>
      </w:pPr>
      <w:r w:rsidRPr="005E4DE1">
        <w:rPr>
          <w:rFonts w:asciiTheme="majorHAnsi" w:hAnsiTheme="majorHAnsi" w:cstheme="majorHAnsi"/>
          <w:sz w:val="24"/>
          <w:szCs w:val="24"/>
        </w:rPr>
        <w:t>1 onion sliced</w:t>
      </w:r>
    </w:p>
    <w:p w14:paraId="46C4D0F8" w14:textId="0753D0CF" w:rsidR="00147BC6" w:rsidRPr="005E4DE1" w:rsidRDefault="00147BC6" w:rsidP="005E4DE1">
      <w:pPr>
        <w:pStyle w:val="NoSpacing"/>
        <w:rPr>
          <w:rFonts w:asciiTheme="majorHAnsi" w:hAnsiTheme="majorHAnsi" w:cstheme="majorHAnsi"/>
          <w:sz w:val="24"/>
          <w:szCs w:val="24"/>
        </w:rPr>
      </w:pPr>
      <w:r w:rsidRPr="005E4DE1">
        <w:rPr>
          <w:rFonts w:asciiTheme="majorHAnsi" w:hAnsiTheme="majorHAnsi" w:cstheme="majorHAnsi"/>
          <w:sz w:val="24"/>
          <w:szCs w:val="24"/>
        </w:rPr>
        <w:t>2 cloves garlic</w:t>
      </w:r>
    </w:p>
    <w:p w14:paraId="357E47A0" w14:textId="0AB1140F" w:rsidR="00147BC6" w:rsidRPr="005E4DE1" w:rsidRDefault="00147BC6" w:rsidP="005E4DE1">
      <w:pPr>
        <w:pStyle w:val="NoSpacing"/>
        <w:rPr>
          <w:rFonts w:asciiTheme="majorHAnsi" w:hAnsiTheme="majorHAnsi" w:cstheme="majorHAnsi"/>
          <w:sz w:val="24"/>
          <w:szCs w:val="24"/>
        </w:rPr>
      </w:pPr>
      <w:r w:rsidRPr="005E4DE1">
        <w:rPr>
          <w:rFonts w:asciiTheme="majorHAnsi" w:hAnsiTheme="majorHAnsi" w:cstheme="majorHAnsi"/>
          <w:sz w:val="24"/>
          <w:szCs w:val="24"/>
        </w:rPr>
        <w:t>3 cups broth (chicken or vegetable)</w:t>
      </w:r>
    </w:p>
    <w:p w14:paraId="465B3175" w14:textId="75252A3D" w:rsidR="00147BC6" w:rsidRPr="005E4DE1" w:rsidRDefault="00147BC6" w:rsidP="005E4DE1">
      <w:pPr>
        <w:pStyle w:val="NoSpacing"/>
        <w:rPr>
          <w:rFonts w:asciiTheme="majorHAnsi" w:hAnsiTheme="majorHAnsi" w:cstheme="majorHAnsi"/>
          <w:sz w:val="24"/>
          <w:szCs w:val="24"/>
        </w:rPr>
      </w:pPr>
      <w:r w:rsidRPr="005E4DE1">
        <w:rPr>
          <w:rFonts w:asciiTheme="majorHAnsi" w:hAnsiTheme="majorHAnsi" w:cstheme="majorHAnsi"/>
          <w:sz w:val="24"/>
          <w:szCs w:val="24"/>
        </w:rPr>
        <w:t>1 cup water</w:t>
      </w:r>
    </w:p>
    <w:p w14:paraId="2DD26E88" w14:textId="23A06642" w:rsidR="00147BC6" w:rsidRDefault="00147BC6" w:rsidP="005E4DE1">
      <w:pPr>
        <w:pStyle w:val="NoSpacing"/>
        <w:rPr>
          <w:rFonts w:asciiTheme="majorHAnsi" w:hAnsiTheme="majorHAnsi" w:cstheme="majorHAnsi"/>
          <w:sz w:val="24"/>
          <w:szCs w:val="24"/>
        </w:rPr>
      </w:pPr>
      <w:r w:rsidRPr="005E4DE1">
        <w:rPr>
          <w:rFonts w:asciiTheme="majorHAnsi" w:hAnsiTheme="majorHAnsi" w:cstheme="majorHAnsi"/>
          <w:sz w:val="24"/>
          <w:szCs w:val="24"/>
        </w:rPr>
        <w:t>Salt and pepper to taste</w:t>
      </w:r>
    </w:p>
    <w:p w14:paraId="3E646AFA" w14:textId="316CC612" w:rsidR="005E4DE1" w:rsidRPr="005E4DE1" w:rsidRDefault="005E4DE1" w:rsidP="005E4DE1">
      <w:pPr>
        <w:pStyle w:val="wprm-recipe-instruction"/>
        <w:numPr>
          <w:ilvl w:val="0"/>
          <w:numId w:val="10"/>
        </w:numPr>
        <w:shd w:val="clear" w:color="auto" w:fill="F6F5F3"/>
        <w:spacing w:before="0" w:beforeAutospacing="0" w:after="60" w:afterAutospacing="0"/>
        <w:rPr>
          <w:rFonts w:asciiTheme="majorHAnsi" w:hAnsiTheme="majorHAnsi" w:cstheme="majorHAnsi"/>
          <w:color w:val="3D3D3D"/>
        </w:rPr>
      </w:pPr>
      <w:r w:rsidRPr="005E4DE1">
        <w:rPr>
          <w:rFonts w:asciiTheme="majorHAnsi" w:hAnsiTheme="majorHAnsi" w:cstheme="majorHAnsi"/>
          <w:color w:val="3D3D3D"/>
        </w:rPr>
        <w:t>Cut the pumpkin into 2.25" slices. Cut the skin off and scrape seeds out. Cut into 1.5" chunks.</w:t>
      </w:r>
    </w:p>
    <w:p w14:paraId="2D68CA92" w14:textId="77777777" w:rsidR="005E4DE1" w:rsidRPr="005E4DE1" w:rsidRDefault="005E4DE1" w:rsidP="005E4DE1">
      <w:pPr>
        <w:pStyle w:val="wprm-recipe-instruction"/>
        <w:numPr>
          <w:ilvl w:val="0"/>
          <w:numId w:val="10"/>
        </w:numPr>
        <w:shd w:val="clear" w:color="auto" w:fill="F6F5F3"/>
        <w:spacing w:before="0" w:beforeAutospacing="0" w:after="60" w:afterAutospacing="0"/>
        <w:rPr>
          <w:rFonts w:asciiTheme="majorHAnsi" w:hAnsiTheme="majorHAnsi" w:cstheme="majorHAnsi"/>
          <w:color w:val="3D3D3D"/>
        </w:rPr>
      </w:pPr>
      <w:r w:rsidRPr="005E4DE1">
        <w:rPr>
          <w:rFonts w:asciiTheme="majorHAnsi" w:hAnsiTheme="majorHAnsi" w:cstheme="majorHAnsi"/>
          <w:color w:val="3D3D3D"/>
        </w:rPr>
        <w:t>Place the pumpkin, onion, garlic, broth and water in a pot - liquid won't quite cover all the pumpkin. Bring to a boil, uncovered, then reduce heat and let simmer rapidly until pumpkin is tender (check with butter knife) - about 10 minutes.</w:t>
      </w:r>
    </w:p>
    <w:p w14:paraId="282FFD09" w14:textId="5D183B1D" w:rsidR="005E4DE1" w:rsidRPr="005E4DE1" w:rsidRDefault="005E4DE1" w:rsidP="005E4DE1">
      <w:pPr>
        <w:pStyle w:val="wprm-recipe-instruction"/>
        <w:numPr>
          <w:ilvl w:val="0"/>
          <w:numId w:val="10"/>
        </w:numPr>
        <w:shd w:val="clear" w:color="auto" w:fill="F6F5F3"/>
        <w:spacing w:before="0" w:beforeAutospacing="0" w:after="60" w:afterAutospacing="0"/>
        <w:rPr>
          <w:rFonts w:asciiTheme="majorHAnsi" w:hAnsiTheme="majorHAnsi" w:cstheme="majorHAnsi"/>
          <w:color w:val="3D3D3D"/>
        </w:rPr>
      </w:pPr>
      <w:r w:rsidRPr="005E4DE1">
        <w:rPr>
          <w:rFonts w:asciiTheme="majorHAnsi" w:hAnsiTheme="majorHAnsi" w:cstheme="majorHAnsi"/>
          <w:color w:val="3D3D3D"/>
        </w:rPr>
        <w:t>Remove from heat and use a stick blender to blend until smooth.</w:t>
      </w:r>
    </w:p>
    <w:p w14:paraId="540B0C5F" w14:textId="77777777" w:rsidR="005E4DE1" w:rsidRPr="005E4DE1" w:rsidRDefault="005E4DE1" w:rsidP="005E4DE1">
      <w:pPr>
        <w:pStyle w:val="wprm-recipe-instruction"/>
        <w:numPr>
          <w:ilvl w:val="0"/>
          <w:numId w:val="10"/>
        </w:numPr>
        <w:shd w:val="clear" w:color="auto" w:fill="F6F5F3"/>
        <w:spacing w:before="0" w:beforeAutospacing="0" w:after="60" w:afterAutospacing="0"/>
        <w:rPr>
          <w:rFonts w:asciiTheme="majorHAnsi" w:hAnsiTheme="majorHAnsi" w:cstheme="majorHAnsi"/>
          <w:color w:val="3D3D3D"/>
        </w:rPr>
      </w:pPr>
      <w:r w:rsidRPr="005E4DE1">
        <w:rPr>
          <w:rFonts w:asciiTheme="majorHAnsi" w:hAnsiTheme="majorHAnsi" w:cstheme="majorHAnsi"/>
          <w:color w:val="3D3D3D"/>
        </w:rPr>
        <w:t>Season to taste with salt and pepper, stir through cream (never boil soup after adding soup, cream will split). </w:t>
      </w:r>
    </w:p>
    <w:p w14:paraId="46E68B01" w14:textId="76ADF2F3" w:rsidR="005E4DE1" w:rsidRDefault="005E4DE1" w:rsidP="005E4DE1">
      <w:pPr>
        <w:pStyle w:val="wprm-recipe-instruction"/>
        <w:numPr>
          <w:ilvl w:val="0"/>
          <w:numId w:val="10"/>
        </w:numPr>
        <w:shd w:val="clear" w:color="auto" w:fill="F6F5F3"/>
        <w:spacing w:before="0" w:beforeAutospacing="0" w:after="60" w:afterAutospacing="0"/>
        <w:rPr>
          <w:rFonts w:asciiTheme="majorHAnsi" w:hAnsiTheme="majorHAnsi" w:cstheme="majorHAnsi"/>
          <w:color w:val="3D3D3D"/>
        </w:rPr>
      </w:pPr>
      <w:r w:rsidRPr="005E4DE1">
        <w:rPr>
          <w:rFonts w:asciiTheme="majorHAnsi" w:hAnsiTheme="majorHAnsi" w:cstheme="majorHAnsi"/>
          <w:color w:val="3D3D3D"/>
        </w:rPr>
        <w:t>Ladle soup into bowls, drizzle over a bit of cream, sprinkle with pepper and parsley if desired. Serve with crusty bread!</w:t>
      </w:r>
    </w:p>
    <w:p w14:paraId="0A4E4BCB" w14:textId="78BE536E" w:rsidR="005E4DE1" w:rsidRDefault="005E4DE1" w:rsidP="005E4DE1">
      <w:pPr>
        <w:pStyle w:val="wprm-recipe-instruction"/>
        <w:shd w:val="clear" w:color="auto" w:fill="F6F5F3"/>
        <w:spacing w:before="0" w:beforeAutospacing="0" w:after="60" w:afterAutospacing="0"/>
        <w:rPr>
          <w:rFonts w:asciiTheme="majorHAnsi" w:hAnsiTheme="majorHAnsi" w:cstheme="majorHAnsi"/>
          <w:color w:val="3D3D3D"/>
        </w:rPr>
      </w:pPr>
    </w:p>
    <w:p w14:paraId="38939501" w14:textId="3DEDAFA1" w:rsidR="005E4DE1" w:rsidRPr="005E4DE1" w:rsidRDefault="005E4DE1" w:rsidP="005E4DE1">
      <w:pPr>
        <w:pStyle w:val="wprm-recipe-instruction"/>
        <w:shd w:val="clear" w:color="auto" w:fill="F6F5F3"/>
        <w:spacing w:before="0" w:beforeAutospacing="0" w:after="60" w:afterAutospacing="0"/>
        <w:jc w:val="center"/>
        <w:rPr>
          <w:rFonts w:asciiTheme="majorHAnsi" w:hAnsiTheme="majorHAnsi" w:cstheme="majorHAnsi"/>
          <w:color w:val="7030A0"/>
          <w:sz w:val="36"/>
          <w:szCs w:val="36"/>
        </w:rPr>
      </w:pPr>
      <w:r w:rsidRPr="005E4DE1">
        <w:rPr>
          <w:rFonts w:asciiTheme="majorHAnsi" w:hAnsiTheme="majorHAnsi" w:cstheme="majorHAnsi"/>
          <w:color w:val="7030A0"/>
          <w:sz w:val="36"/>
          <w:szCs w:val="36"/>
        </w:rPr>
        <w:t>Thanks for being the best part of Nutrition Plus!</w:t>
      </w:r>
    </w:p>
    <w:p w14:paraId="7BD4058E" w14:textId="29FEDD7A" w:rsidR="00C97979" w:rsidRPr="00925832" w:rsidRDefault="005E4DE1" w:rsidP="00E96F7C">
      <w:pPr>
        <w:pStyle w:val="wprm-recipe-instruction"/>
        <w:shd w:val="clear" w:color="auto" w:fill="F6F5F3"/>
        <w:spacing w:before="0" w:beforeAutospacing="0" w:after="60" w:afterAutospacing="0"/>
        <w:jc w:val="center"/>
        <w:rPr>
          <w:b/>
          <w:bCs/>
          <w:sz w:val="48"/>
          <w:szCs w:val="48"/>
          <w:u w:val="single"/>
        </w:rPr>
      </w:pPr>
      <w:r w:rsidRPr="005E4DE1">
        <w:rPr>
          <w:rFonts w:asciiTheme="majorHAnsi" w:hAnsiTheme="majorHAnsi" w:cstheme="majorHAnsi"/>
          <w:color w:val="7030A0"/>
          <w:sz w:val="36"/>
          <w:szCs w:val="36"/>
        </w:rPr>
        <w:t>Emily, Patti and Susan</w:t>
      </w:r>
      <w:bookmarkStart w:id="0" w:name="_GoBack"/>
      <w:bookmarkEnd w:id="0"/>
    </w:p>
    <w:sectPr w:rsidR="00C97979" w:rsidRPr="00925832"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FB3"/>
    <w:multiLevelType w:val="hybridMultilevel"/>
    <w:tmpl w:val="C05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B2C7D"/>
    <w:multiLevelType w:val="hybridMultilevel"/>
    <w:tmpl w:val="DAD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F4054"/>
    <w:multiLevelType w:val="multilevel"/>
    <w:tmpl w:val="4EB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55D85"/>
    <w:multiLevelType w:val="multilevel"/>
    <w:tmpl w:val="080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9A3696"/>
    <w:multiLevelType w:val="multilevel"/>
    <w:tmpl w:val="9E5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E66EEA"/>
    <w:multiLevelType w:val="multilevel"/>
    <w:tmpl w:val="A022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12BD0"/>
    <w:multiLevelType w:val="hybridMultilevel"/>
    <w:tmpl w:val="E9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82236"/>
    <w:multiLevelType w:val="hybridMultilevel"/>
    <w:tmpl w:val="166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44190"/>
    <w:multiLevelType w:val="hybridMultilevel"/>
    <w:tmpl w:val="C94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D4F46"/>
    <w:multiLevelType w:val="hybridMultilevel"/>
    <w:tmpl w:val="EF4C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6"/>
  </w:num>
  <w:num w:numId="6">
    <w:abstractNumId w:val="8"/>
  </w:num>
  <w:num w:numId="7">
    <w:abstractNumId w:val="0"/>
  </w:num>
  <w:num w:numId="8">
    <w:abstractNumId w:val="7"/>
  </w:num>
  <w:num w:numId="9">
    <w:abstractNumId w:val="2"/>
  </w:num>
  <w:num w:numId="10">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853CB"/>
    <w:rsid w:val="00147BC6"/>
    <w:rsid w:val="00155739"/>
    <w:rsid w:val="00201B23"/>
    <w:rsid w:val="0020482A"/>
    <w:rsid w:val="002607C5"/>
    <w:rsid w:val="00262DD8"/>
    <w:rsid w:val="003274CE"/>
    <w:rsid w:val="003B6B7F"/>
    <w:rsid w:val="003E25B4"/>
    <w:rsid w:val="004035EF"/>
    <w:rsid w:val="00464618"/>
    <w:rsid w:val="004A2898"/>
    <w:rsid w:val="00546320"/>
    <w:rsid w:val="005E4DE1"/>
    <w:rsid w:val="005F0D43"/>
    <w:rsid w:val="00634211"/>
    <w:rsid w:val="00656CFA"/>
    <w:rsid w:val="0066085E"/>
    <w:rsid w:val="007648AF"/>
    <w:rsid w:val="007C2292"/>
    <w:rsid w:val="007C464A"/>
    <w:rsid w:val="007E2A3E"/>
    <w:rsid w:val="007F3A02"/>
    <w:rsid w:val="007F5C29"/>
    <w:rsid w:val="00867819"/>
    <w:rsid w:val="008C14C5"/>
    <w:rsid w:val="008C1C04"/>
    <w:rsid w:val="008F4200"/>
    <w:rsid w:val="0091659C"/>
    <w:rsid w:val="00925832"/>
    <w:rsid w:val="00942BE4"/>
    <w:rsid w:val="00A55683"/>
    <w:rsid w:val="00A62683"/>
    <w:rsid w:val="00A96473"/>
    <w:rsid w:val="00B36B8D"/>
    <w:rsid w:val="00B91F1A"/>
    <w:rsid w:val="00B940FC"/>
    <w:rsid w:val="00BA36BD"/>
    <w:rsid w:val="00BD1296"/>
    <w:rsid w:val="00C64F54"/>
    <w:rsid w:val="00C97979"/>
    <w:rsid w:val="00D01B83"/>
    <w:rsid w:val="00D46417"/>
    <w:rsid w:val="00DA1CF4"/>
    <w:rsid w:val="00E348E2"/>
    <w:rsid w:val="00E442C2"/>
    <w:rsid w:val="00E720F6"/>
    <w:rsid w:val="00E96F7C"/>
    <w:rsid w:val="00EB1EC0"/>
    <w:rsid w:val="00EF7170"/>
    <w:rsid w:val="00F4169C"/>
    <w:rsid w:val="00F81A68"/>
    <w:rsid w:val="00FB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smorrell12@gmail.com"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ttibrenn@cox.net" TargetMode="External"/><Relationship Id="rId11" Type="http://schemas.openxmlformats.org/officeDocument/2006/relationships/image" Target="media/image3.jpeg"/><Relationship Id="rId5" Type="http://schemas.openxmlformats.org/officeDocument/2006/relationships/hyperlink" Target="mailto:roark2@cox.net"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utritionplusinc.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6</cp:revision>
  <cp:lastPrinted>2019-09-24T20:06:00Z</cp:lastPrinted>
  <dcterms:created xsi:type="dcterms:W3CDTF">2019-10-15T14:21:00Z</dcterms:created>
  <dcterms:modified xsi:type="dcterms:W3CDTF">2019-10-21T17:22:00Z</dcterms:modified>
</cp:coreProperties>
</file>