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br/>
        <w:t>Книга Марины Плясовой – опыт жизни в музыкальном искусстве. Жизни</w:t>
      </w:r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 </w:t>
      </w: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творческой, увлеченной, бьющей ключом во всех сферах деятельности: в</w:t>
      </w:r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 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концертировании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, писательстве, композиторских опытах и, разумеется, в</w:t>
      </w:r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 </w:t>
      </w: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педагогике, ставшей для автора её предназначением и судьбой.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eastAsia="nb-NO"/>
        </w:rPr>
      </w:pP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Успешная многолетняя работа с музыкально одаренными детьми на</w:t>
      </w:r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 </w:t>
      </w: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фортепианном факультете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Барратт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Дуе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 Института в столице Норвегии явилась побудительным мотивом к созданию этой книги. Размышления о природе таланта, этого удивительного феномена, не поддающегося однозначному определению, изложены в непривычной для современного читателя форме диалогов, наподобие старинных философских и музыкальных трактатов.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Но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 xml:space="preserve">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диалогов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 xml:space="preserve">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не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 xml:space="preserve">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абстрактных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 xml:space="preserve">,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сочиненных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 xml:space="preserve">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самим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 xml:space="preserve">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автором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 xml:space="preserve">, а –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реальных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eastAsia="nb-NO"/>
        </w:rPr>
        <w:t>.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eastAsia="nb-NO"/>
        </w:rPr>
      </w:pP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Собеседники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М.Плясовой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 – люди с мировым именем, яркие, незаурядные личности, достигшие вершин своей творческой (в том числе и педагогической) деятельности.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Чрезвычайно интересно и то, что диалоги ведутся с представителями двух различных культур, двух стран – Норвегии и России. И при всех различиях традиций, общественных отношений, культурного социума, этих людей объединяют общие ценностные понятия, «одна на всех» боль за утрачивание высоким искусством своей </w:t>
      </w:r>
      <w:proofErr w:type="spellStart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воспитующей</w:t>
      </w:r>
      <w:proofErr w:type="spellEnd"/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 xml:space="preserve"> роли в современном мире. Как сохранить и развить индивидуальность ребенка в эпоху всеобщей «компьютеризации»? Как помочь маленькому человеку состояться? - вот главные темы дискуссий.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  <w:r w:rsidRPr="0062604D"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  <w:t>Важнейшие качества книги – современность ее звучания, честность, открытость, дискуссионность. Она не дает рецептов и ответов, но пробуждает мысль и не оставляет читателя равнодушным.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  <w:lang w:val="ru-RU" w:eastAsia="nb-NO"/>
        </w:rPr>
      </w:pP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val="ru-RU" w:eastAsia="nb-NO"/>
        </w:rPr>
      </w:pPr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 xml:space="preserve">Д-р Марк </w:t>
      </w:r>
      <w:proofErr w:type="spellStart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Шавинер</w:t>
      </w:r>
      <w:proofErr w:type="spellEnd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,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val="ru-RU" w:eastAsia="nb-NO"/>
        </w:rPr>
      </w:pPr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val="ru-RU" w:eastAsia="nb-NO"/>
        </w:rPr>
        <w:t>кафедра специального фортепиано,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nb-NO"/>
        </w:rPr>
      </w:pPr>
      <w:proofErr w:type="spellStart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Академия</w:t>
      </w:r>
      <w:proofErr w:type="spellEnd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 xml:space="preserve"> </w:t>
      </w:r>
      <w:proofErr w:type="spellStart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музыки</w:t>
      </w:r>
      <w:proofErr w:type="spellEnd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,</w:t>
      </w:r>
    </w:p>
    <w:p w:rsidR="0062604D" w:rsidRPr="0062604D" w:rsidRDefault="0062604D" w:rsidP="006260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nb-NO"/>
        </w:rPr>
      </w:pPr>
      <w:proofErr w:type="spellStart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Тель-Авивский</w:t>
      </w:r>
      <w:proofErr w:type="spellEnd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 xml:space="preserve"> </w:t>
      </w:r>
      <w:proofErr w:type="spellStart"/>
      <w:r w:rsidRPr="0062604D">
        <w:rPr>
          <w:rFonts w:ascii="inherit" w:eastAsia="Times New Roman" w:hAnsi="inherit" w:cs="Arial"/>
          <w:i/>
          <w:iCs/>
          <w:color w:val="777777"/>
          <w:sz w:val="23"/>
          <w:szCs w:val="23"/>
          <w:bdr w:val="none" w:sz="0" w:space="0" w:color="auto" w:frame="1"/>
          <w:lang w:eastAsia="nb-NO"/>
        </w:rPr>
        <w:t>Университет</w:t>
      </w:r>
      <w:proofErr w:type="spellEnd"/>
    </w:p>
    <w:p w:rsidR="00CF4517" w:rsidRDefault="00CF4517">
      <w:bookmarkStart w:id="0" w:name="_GoBack"/>
      <w:bookmarkEnd w:id="0"/>
    </w:p>
    <w:sectPr w:rsidR="00CF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4D"/>
    <w:rsid w:val="00012F00"/>
    <w:rsid w:val="00051CBD"/>
    <w:rsid w:val="000610C0"/>
    <w:rsid w:val="00095410"/>
    <w:rsid w:val="001027C9"/>
    <w:rsid w:val="0023779A"/>
    <w:rsid w:val="00273640"/>
    <w:rsid w:val="002F04B3"/>
    <w:rsid w:val="0035731B"/>
    <w:rsid w:val="00357F74"/>
    <w:rsid w:val="00360F5E"/>
    <w:rsid w:val="00365F9A"/>
    <w:rsid w:val="00482633"/>
    <w:rsid w:val="00600C78"/>
    <w:rsid w:val="00607901"/>
    <w:rsid w:val="0061745E"/>
    <w:rsid w:val="0062604D"/>
    <w:rsid w:val="0064122B"/>
    <w:rsid w:val="007077A0"/>
    <w:rsid w:val="007108AE"/>
    <w:rsid w:val="007203B2"/>
    <w:rsid w:val="0075079A"/>
    <w:rsid w:val="007C68F1"/>
    <w:rsid w:val="00A16ECA"/>
    <w:rsid w:val="00A8400A"/>
    <w:rsid w:val="00A93839"/>
    <w:rsid w:val="00B214A5"/>
    <w:rsid w:val="00B35F45"/>
    <w:rsid w:val="00C17D18"/>
    <w:rsid w:val="00C22839"/>
    <w:rsid w:val="00CF4517"/>
    <w:rsid w:val="00D87133"/>
    <w:rsid w:val="00E2748A"/>
    <w:rsid w:val="00F93F9E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7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5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2017-04-22T19:53:00Z</dcterms:created>
  <dcterms:modified xsi:type="dcterms:W3CDTF">2017-04-22T19:53:00Z</dcterms:modified>
</cp:coreProperties>
</file>