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footer1.xml" ContentType="application/vnd.openxmlformats-officedocument.wordprocessingml.footer+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header1.xml" ContentType="application/vnd.openxmlformats-officedocument.wordprocessingml.head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2"/>
        <w:spacing w:before="200" w:after="0"/>
        <w:ind w:hanging="0"/>
        <w:jc w:val="center"/>
        <w:rPr/>
      </w:pPr>
      <w:r>
        <w:rPr>
          <w:rStyle w:val="LienInternet"/>
          <w:rFonts w:cs="Kristen ITC" w:ascii="Cantarell" w:hAnsi="Cantarell"/>
          <w:b/>
          <w:bCs/>
          <w:i w:val="false"/>
          <w:iCs w:val="false"/>
          <w:color w:val="00000A"/>
          <w:sz w:val="40"/>
          <w:szCs w:val="40"/>
          <w:u w:val="none"/>
        </w:rPr>
        <w:t>Ateliers thématiques</w:t>
      </w:r>
    </w:p>
    <w:p>
      <w:pPr>
        <w:pStyle w:val="Normal"/>
        <w:ind w:left="708" w:hanging="0"/>
        <w:jc w:val="center"/>
        <w:rPr>
          <w:rStyle w:val="LienInternet"/>
          <w:rFonts w:ascii="Cantarell" w:hAnsi="Cantarell" w:cs="Kristen ITC"/>
          <w:b/>
          <w:b/>
          <w:bCs/>
          <w:i w:val="false"/>
          <w:i w:val="false"/>
          <w:iCs w:val="false"/>
          <w:color w:val="00000A"/>
          <w:sz w:val="40"/>
          <w:szCs w:val="40"/>
          <w:u w:val="none"/>
        </w:rPr>
      </w:pPr>
      <w:bookmarkStart w:id="0" w:name="more-24"/>
      <w:bookmarkStart w:id="1" w:name="more-24"/>
      <w:bookmarkEnd w:id="1"/>
      <w:r>
        <w:rPr>
          <w:rFonts w:cs="Kristen ITC" w:ascii="Cantarell" w:hAnsi="Cantarell"/>
          <w:b/>
          <w:bCs/>
          <w:i w:val="false"/>
          <w:iCs w:val="false"/>
          <w:color w:val="00000A"/>
          <w:sz w:val="40"/>
          <w:szCs w:val="40"/>
          <w:u w:val="none"/>
        </w:rPr>
      </w:r>
    </w:p>
    <w:tbl>
      <w:tblPr>
        <w:tblW w:w="9074" w:type="dxa"/>
        <w:jc w:val="left"/>
        <w:tblInd w:w="47" w:type="dxa"/>
        <w:tblBorders>
          <w:top w:val="single" w:sz="2" w:space="0" w:color="000001"/>
          <w:left w:val="single" w:sz="2" w:space="0" w:color="000001"/>
          <w:bottom w:val="single" w:sz="2" w:space="0" w:color="000001"/>
          <w:insideH w:val="single" w:sz="2" w:space="0" w:color="000001"/>
        </w:tblBorders>
        <w:tblCellMar>
          <w:top w:w="55" w:type="dxa"/>
          <w:left w:w="45" w:type="dxa"/>
          <w:bottom w:w="55" w:type="dxa"/>
          <w:right w:w="55" w:type="dxa"/>
        </w:tblCellMar>
      </w:tblPr>
      <w:tblGrid>
        <w:gridCol w:w="3024"/>
        <w:gridCol w:w="6050"/>
      </w:tblGrid>
      <w:tr>
        <w:trPr/>
        <w:tc>
          <w:tcPr>
            <w:tcW w:w="3024"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Contenudetableau"/>
              <w:jc w:val="center"/>
              <w:rPr>
                <w:rFonts w:ascii="Cantarell" w:hAnsi="Cantarell"/>
                <w:b/>
                <w:b/>
                <w:bCs/>
                <w:color w:val="00000A"/>
              </w:rPr>
            </w:pPr>
            <w:r>
              <w:rPr>
                <w:rFonts w:ascii="Cantarell" w:hAnsi="Cantarell"/>
                <w:b/>
                <w:bCs/>
                <w:color w:val="00000A"/>
                <w:sz w:val="26"/>
                <w:szCs w:val="26"/>
              </w:rPr>
              <w:t>Ateliers</w:t>
            </w:r>
          </w:p>
        </w:tc>
        <w:tc>
          <w:tcPr>
            <w:tcW w:w="60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Contenudetableau"/>
              <w:jc w:val="center"/>
              <w:rPr>
                <w:rFonts w:ascii="Cantarell" w:hAnsi="Cantarell"/>
                <w:b/>
                <w:b/>
                <w:bCs/>
                <w:color w:val="00000A"/>
              </w:rPr>
            </w:pPr>
            <w:r>
              <w:rPr>
                <w:rFonts w:ascii="Cantarell" w:hAnsi="Cantarell"/>
                <w:b/>
                <w:bCs/>
                <w:color w:val="00000A"/>
                <w:sz w:val="26"/>
                <w:szCs w:val="26"/>
              </w:rPr>
              <w:t>Programme</w:t>
            </w:r>
          </w:p>
        </w:tc>
      </w:tr>
      <w:tr>
        <w:trPr/>
        <w:tc>
          <w:tcPr>
            <w:tcW w:w="3024"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Contenudetableau"/>
              <w:rPr>
                <w:rFonts w:ascii="Cantarell" w:hAnsi="Cantarell"/>
                <w:b w:val="false"/>
                <w:b w:val="false"/>
                <w:bCs w:val="false"/>
                <w:color w:val="00000A"/>
              </w:rPr>
            </w:pPr>
            <w:r>
              <w:rPr>
                <w:rFonts w:ascii="Cantarell" w:hAnsi="Cantarell"/>
                <w:b w:val="false"/>
                <w:bCs w:val="false"/>
                <w:color w:val="00000A"/>
                <w:sz w:val="26"/>
                <w:szCs w:val="26"/>
              </w:rPr>
              <w:t>Gérer la crise</w:t>
            </w:r>
          </w:p>
        </w:tc>
        <w:tc>
          <w:tcPr>
            <w:tcW w:w="60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Contenudetableau"/>
              <w:rPr>
                <w:rFonts w:ascii="Cantarell" w:hAnsi="Cantarell"/>
                <w:b w:val="false"/>
                <w:b w:val="false"/>
                <w:bCs w:val="false"/>
                <w:color w:val="00000A"/>
              </w:rPr>
            </w:pPr>
            <w:r>
              <w:rPr>
                <w:rFonts w:ascii="Cantarell" w:hAnsi="Cantarell"/>
                <w:b w:val="false"/>
                <w:bCs w:val="false"/>
                <w:color w:val="00000A"/>
                <w:sz w:val="26"/>
                <w:szCs w:val="26"/>
              </w:rPr>
              <w:t>Pourquoi les enfants pleurent-ils ? Pourquoi ces colères démesurées ? Et comment y répondre au mieux ?</w:t>
            </w:r>
          </w:p>
        </w:tc>
      </w:tr>
      <w:tr>
        <w:trPr/>
        <w:tc>
          <w:tcPr>
            <w:tcW w:w="3024"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Contenudetableau"/>
              <w:rPr>
                <w:rFonts w:ascii="Cantarell" w:hAnsi="Cantarell"/>
                <w:b w:val="false"/>
                <w:b w:val="false"/>
                <w:bCs w:val="false"/>
                <w:color w:val="00000A"/>
              </w:rPr>
            </w:pPr>
            <w:r>
              <w:rPr>
                <w:rFonts w:ascii="Cantarell" w:hAnsi="Cantarell"/>
                <w:b w:val="false"/>
                <w:bCs w:val="false"/>
                <w:color w:val="00000A"/>
                <w:sz w:val="26"/>
                <w:szCs w:val="26"/>
              </w:rPr>
              <w:t xml:space="preserve">Éviter la crise </w:t>
            </w:r>
          </w:p>
        </w:tc>
        <w:tc>
          <w:tcPr>
            <w:tcW w:w="60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Contenudetableau"/>
              <w:rPr>
                <w:rFonts w:ascii="Cantarell" w:hAnsi="Cantarell"/>
                <w:b w:val="false"/>
                <w:b w:val="false"/>
                <w:bCs w:val="false"/>
                <w:color w:val="00000A"/>
              </w:rPr>
            </w:pPr>
            <w:r>
              <w:rPr>
                <w:rFonts w:ascii="Cantarell" w:hAnsi="Cantarell"/>
                <w:b w:val="false"/>
                <w:bCs w:val="false"/>
                <w:color w:val="00000A"/>
                <w:sz w:val="26"/>
                <w:szCs w:val="26"/>
              </w:rPr>
              <w:t>Quand les émotions de l’enfant sont entendues, il n’a plus besoin de les hurler. Comment apaiser les émotions de l’enfant sans avoir à passer par les crises ?</w:t>
            </w:r>
          </w:p>
        </w:tc>
      </w:tr>
      <w:tr>
        <w:trPr/>
        <w:tc>
          <w:tcPr>
            <w:tcW w:w="3024"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Contenudetableau"/>
              <w:rPr>
                <w:rFonts w:ascii="Cantarell" w:hAnsi="Cantarell"/>
                <w:b w:val="false"/>
                <w:b w:val="false"/>
                <w:bCs w:val="false"/>
                <w:color w:val="00000A"/>
              </w:rPr>
            </w:pPr>
            <w:r>
              <w:rPr>
                <w:rFonts w:ascii="Cantarell" w:hAnsi="Cantarell"/>
                <w:b w:val="false"/>
                <w:bCs w:val="false"/>
                <w:color w:val="00000A"/>
                <w:sz w:val="26"/>
                <w:szCs w:val="26"/>
              </w:rPr>
              <w:t>Bienfaits du contact, du portage et du massage des bébés</w:t>
            </w:r>
          </w:p>
        </w:tc>
        <w:tc>
          <w:tcPr>
            <w:tcW w:w="60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Contenudetableau"/>
              <w:rPr>
                <w:rFonts w:ascii="Cantarell" w:hAnsi="Cantarell"/>
                <w:b w:val="false"/>
                <w:b w:val="false"/>
                <w:bCs w:val="false"/>
                <w:color w:val="00000A"/>
              </w:rPr>
            </w:pPr>
            <w:r>
              <w:rPr>
                <w:rFonts w:ascii="Cantarell" w:hAnsi="Cantarell"/>
                <w:b w:val="false"/>
                <w:bCs w:val="false"/>
                <w:color w:val="00000A"/>
                <w:sz w:val="26"/>
                <w:szCs w:val="26"/>
              </w:rPr>
              <w:t>Nous, parents, avons parfois peur de porter notre enfant afin de ne pas l’habituer aux bras. Qu’en est-il exactement ? Le portage a-t-il des bienfaits et lesquels ?</w:t>
            </w:r>
          </w:p>
        </w:tc>
      </w:tr>
      <w:tr>
        <w:trPr/>
        <w:tc>
          <w:tcPr>
            <w:tcW w:w="3024"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Contenudetableau"/>
              <w:rPr>
                <w:sz w:val="26"/>
                <w:szCs w:val="26"/>
              </w:rPr>
            </w:pPr>
            <w:r>
              <w:rPr>
                <w:rFonts w:ascii="Cantarell" w:hAnsi="Cantarell"/>
                <w:b w:val="false"/>
                <w:bCs w:val="false"/>
                <w:color w:val="00000A"/>
                <w:sz w:val="26"/>
                <w:szCs w:val="26"/>
              </w:rPr>
              <w:t>Aider l’enfant aux prises avec ses difficultés</w:t>
            </w:r>
          </w:p>
        </w:tc>
        <w:tc>
          <w:tcPr>
            <w:tcW w:w="60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Contenudetableau"/>
              <w:rPr>
                <w:sz w:val="26"/>
                <w:szCs w:val="26"/>
              </w:rPr>
            </w:pPr>
            <w:r>
              <w:rPr>
                <w:rFonts w:ascii="Cantarell" w:hAnsi="Cantarell"/>
                <w:b w:val="false"/>
                <w:bCs w:val="false"/>
                <w:color w:val="00000A"/>
                <w:sz w:val="26"/>
                <w:szCs w:val="26"/>
              </w:rPr>
              <w:t xml:space="preserve">Les enfants ont leurs propres problèmes. Pour les aider, nous avons tendance à les questionner, leur donner des conseils, les </w:t>
            </w:r>
            <w:r>
              <w:rPr>
                <w:rFonts w:ascii="Cantarell" w:hAnsi="Cantarell"/>
                <w:b w:val="false"/>
                <w:bCs w:val="false"/>
                <w:color w:val="00000A"/>
                <w:sz w:val="26"/>
                <w:szCs w:val="26"/>
              </w:rPr>
              <w:t>rassurer</w:t>
            </w:r>
            <w:r>
              <w:rPr>
                <w:rFonts w:ascii="Cantarell" w:hAnsi="Cantarell"/>
                <w:b w:val="false"/>
                <w:bCs w:val="false"/>
                <w:color w:val="00000A"/>
                <w:sz w:val="26"/>
                <w:szCs w:val="26"/>
              </w:rPr>
              <w:t xml:space="preserve"> ou les consoler… Comment faire pour les aider au mieux afin de les aider à trouver leurs propres solutions ?</w:t>
            </w:r>
          </w:p>
        </w:tc>
      </w:tr>
      <w:tr>
        <w:trPr/>
        <w:tc>
          <w:tcPr>
            <w:tcW w:w="3024"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Contenudetableau"/>
              <w:rPr>
                <w:rFonts w:ascii="Cantarell" w:hAnsi="Cantarell"/>
                <w:b w:val="false"/>
                <w:b w:val="false"/>
                <w:bCs w:val="false"/>
                <w:color w:val="00000A"/>
              </w:rPr>
            </w:pPr>
            <w:r>
              <w:rPr>
                <w:rFonts w:ascii="Cantarell" w:hAnsi="Cantarell"/>
                <w:b w:val="false"/>
                <w:bCs w:val="false"/>
                <w:color w:val="00000A"/>
                <w:sz w:val="26"/>
                <w:szCs w:val="26"/>
              </w:rPr>
              <w:t>L’estime de soi</w:t>
            </w:r>
          </w:p>
        </w:tc>
        <w:tc>
          <w:tcPr>
            <w:tcW w:w="60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Contenudetableau"/>
              <w:rPr>
                <w:rFonts w:ascii="Cantarell" w:hAnsi="Cantarell"/>
                <w:b w:val="false"/>
                <w:b w:val="false"/>
                <w:bCs w:val="false"/>
                <w:color w:val="00000A"/>
              </w:rPr>
            </w:pPr>
            <w:r>
              <w:rPr>
                <w:rFonts w:ascii="Cantarell" w:hAnsi="Cantarell"/>
                <w:b w:val="false"/>
                <w:bCs w:val="false"/>
                <w:color w:val="00000A"/>
                <w:sz w:val="26"/>
                <w:szCs w:val="26"/>
              </w:rPr>
              <w:t>Pour être un bon parent, il est important d’être d’abord une personne bien dans sa peau afin de proposer une relation de qualité. Où en est mon estime de moi et comment puis-je la développer ?</w:t>
            </w:r>
          </w:p>
        </w:tc>
      </w:tr>
      <w:tr>
        <w:trPr/>
        <w:tc>
          <w:tcPr>
            <w:tcW w:w="3024"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Contenudetableau"/>
              <w:rPr>
                <w:sz w:val="26"/>
                <w:szCs w:val="26"/>
              </w:rPr>
            </w:pPr>
            <w:r>
              <w:rPr>
                <w:rFonts w:ascii="Cantarell" w:hAnsi="Cantarell"/>
                <w:b w:val="false"/>
                <w:bCs w:val="false"/>
                <w:color w:val="00000A"/>
                <w:sz w:val="26"/>
                <w:szCs w:val="26"/>
              </w:rPr>
              <w:t>L’autorité bienveillante. Apprendre l’auto-discipline à son enfant.</w:t>
            </w:r>
          </w:p>
        </w:tc>
        <w:tc>
          <w:tcPr>
            <w:tcW w:w="60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Contenudetableau"/>
              <w:rPr>
                <w:sz w:val="26"/>
                <w:szCs w:val="26"/>
              </w:rPr>
            </w:pPr>
            <w:r>
              <w:rPr>
                <w:rFonts w:ascii="Cantarell" w:hAnsi="Cantarell"/>
                <w:b w:val="false"/>
                <w:bCs w:val="false"/>
                <w:color w:val="00000A"/>
                <w:sz w:val="26"/>
                <w:szCs w:val="26"/>
              </w:rPr>
              <w:t>L’autorité sans bienveillance peut générer du ressentiment chez l’enfant, ce qui mène souvent à encore moins de coopération de sa part. Comment exercer son autorité et avoir une influence positive tout en maintenant une complicité avec son enfant, dans un climat d’ouverture ?</w:t>
            </w:r>
          </w:p>
        </w:tc>
      </w:tr>
      <w:tr>
        <w:trPr/>
        <w:tc>
          <w:tcPr>
            <w:tcW w:w="3024" w:type="dxa"/>
            <w:tcBorders>
              <w:left w:val="single" w:sz="2" w:space="0" w:color="000001"/>
              <w:bottom w:val="single" w:sz="2" w:space="0" w:color="000001"/>
              <w:insideH w:val="single" w:sz="2" w:space="0" w:color="000001"/>
            </w:tcBorders>
            <w:shd w:fill="auto" w:val="clear"/>
            <w:tcMar>
              <w:left w:w="45" w:type="dxa"/>
            </w:tcMar>
          </w:tcPr>
          <w:p>
            <w:pPr>
              <w:pStyle w:val="Contenudetableau"/>
              <w:rPr>
                <w:rFonts w:ascii="Cantarell" w:hAnsi="Cantarell"/>
                <w:sz w:val="26"/>
                <w:szCs w:val="26"/>
              </w:rPr>
            </w:pPr>
            <w:r>
              <w:rPr>
                <w:rFonts w:ascii="Cantarell" w:hAnsi="Cantarell"/>
                <w:sz w:val="26"/>
                <w:szCs w:val="26"/>
              </w:rPr>
              <w:t>Le lien d’attachement</w:t>
            </w:r>
          </w:p>
        </w:tc>
        <w:tc>
          <w:tcPr>
            <w:tcW w:w="6050"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Contenudetableau"/>
              <w:rPr>
                <w:rFonts w:ascii="Cantarell" w:hAnsi="Cantarell"/>
                <w:sz w:val="26"/>
                <w:szCs w:val="26"/>
              </w:rPr>
            </w:pPr>
            <w:r>
              <w:rPr>
                <w:rFonts w:ascii="Cantarell" w:hAnsi="Cantarell"/>
                <w:sz w:val="26"/>
                <w:szCs w:val="26"/>
              </w:rPr>
              <w:t>Quels sont les différents types de liens ? Quels comportements parentaux les installent ? Quels sont les conséquences de ces liens aux différents âges ?</w:t>
            </w:r>
          </w:p>
        </w:tc>
      </w:tr>
    </w:tbl>
    <w:p>
      <w:pPr>
        <w:pStyle w:val="Corpsdetexte"/>
        <w:spacing w:before="0" w:after="140"/>
        <w:rPr>
          <w:b/>
          <w:b/>
          <w:bCs/>
          <w:sz w:val="28"/>
          <w:szCs w:val="28"/>
        </w:rPr>
      </w:pPr>
      <w:r>
        <w:rPr>
          <w:b/>
          <w:bCs/>
          <w:sz w:val="28"/>
          <w:szCs w:val="28"/>
        </w:rPr>
      </w:r>
    </w:p>
    <w:p>
      <w:pPr>
        <w:pStyle w:val="Corpsdetexte"/>
        <w:spacing w:before="0" w:after="140"/>
        <w:rPr>
          <w:rFonts w:ascii="Cantarell" w:hAnsi="Cantarell"/>
        </w:rPr>
      </w:pPr>
      <w:r>
        <w:rPr/>
      </w:r>
    </w:p>
    <w:sectPr>
      <w:headerReference w:type="default" r:id="rId2"/>
      <w:footerReference w:type="default" r:id="rId3"/>
      <w:type w:val="nextPage"/>
      <w:pgSz w:w="11906" w:h="16838"/>
      <w:pgMar w:left="1418" w:right="1418" w:header="709" w:top="766" w:footer="709" w:bottom="1418"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mbria">
    <w:charset w:val="01"/>
    <w:family w:val="roman"/>
    <w:pitch w:val="variable"/>
  </w:font>
  <w:font w:name="Liberation Serif">
    <w:altName w:val="Times New Roman"/>
    <w:charset w:val="01"/>
    <w:family w:val="swiss"/>
    <w:pitch w:val="variable"/>
  </w:font>
  <w:font w:name="Tahoma">
    <w:charset w:val="01"/>
    <w:family w:val="roman"/>
    <w:pitch w:val="variable"/>
  </w:font>
  <w:font w:name="OpenSymbol">
    <w:altName w:val="Arial Unicode MS"/>
    <w:charset w:val="01"/>
    <w:family w:val="roman"/>
    <w:pitch w:val="variable"/>
  </w:font>
  <w:font w:name="Symbol">
    <w:charset w:val="01"/>
    <w:family w:val="roman"/>
    <w:pitch w:val="variable"/>
  </w:font>
  <w:font w:name="Liberation Sans">
    <w:altName w:val="Arial"/>
    <w:charset w:val="01"/>
    <w:family w:val="roman"/>
    <w:pitch w:val="variable"/>
  </w:font>
  <w:font w:name="Calibri">
    <w:charset w:val="01"/>
    <w:family w:val="roman"/>
    <w:pitch w:val="variable"/>
  </w:font>
  <w:font w:name="Cantarell">
    <w:charset w:val="01"/>
    <w:family w:val="roman"/>
    <w:pitch w:val="variable"/>
  </w:font>
  <w:font w:name="Cantarell">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numPr>
        <w:ilvl w:val="0"/>
        <w:numId w:val="0"/>
      </w:numPr>
      <w:jc w:val="center"/>
      <w:outlineLvl w:val="1"/>
      <w:rPr>
        <w:rFonts w:ascii="Calibri" w:hAnsi="Calibri" w:cs="Calibri"/>
        <w:bCs/>
        <w:sz w:val="16"/>
        <w:szCs w:val="16"/>
      </w:rPr>
    </w:pPr>
    <w:bookmarkStart w:id="2" w:name="_GoBack"/>
    <w:r>
      <w:rPr>
        <w:rFonts w:cs="Calibri" w:ascii="Calibri" w:hAnsi="Calibri"/>
        <w:bCs/>
        <w:sz w:val="16"/>
        <w:szCs w:val="16"/>
      </w:rPr>
      <w:t>_________________________________________</w:t>
    </w:r>
  </w:p>
  <w:p>
    <w:pPr>
      <w:pStyle w:val="Normal"/>
      <w:keepNext/>
      <w:numPr>
        <w:ilvl w:val="0"/>
        <w:numId w:val="0"/>
      </w:numPr>
      <w:jc w:val="center"/>
      <w:outlineLvl w:val="1"/>
      <w:rPr>
        <w:rFonts w:ascii="Calibri" w:hAnsi="Calibri" w:cs="Calibri"/>
        <w:bCs/>
        <w:sz w:val="16"/>
        <w:szCs w:val="16"/>
      </w:rPr>
    </w:pPr>
    <w:r>
      <w:rPr>
        <w:rFonts w:cs="Calibri" w:ascii="Calibri" w:hAnsi="Calibri"/>
        <w:bCs/>
        <w:sz w:val="16"/>
        <w:szCs w:val="16"/>
      </w:rPr>
      <w:t>Déclaration d’activité enregistrée sous le n° 97 97 01850 97 auprès du préfet de Région de Martinique</w:t>
    </w:r>
  </w:p>
  <w:p>
    <w:pPr>
      <w:pStyle w:val="Normal"/>
      <w:keepNext/>
      <w:numPr>
        <w:ilvl w:val="0"/>
        <w:numId w:val="0"/>
      </w:numPr>
      <w:jc w:val="center"/>
      <w:outlineLvl w:val="1"/>
      <w:rPr>
        <w:rFonts w:ascii="Calibri" w:hAnsi="Calibri" w:cs="Calibri"/>
        <w:sz w:val="16"/>
        <w:szCs w:val="16"/>
      </w:rPr>
    </w:pPr>
    <w:r>
      <w:rPr>
        <w:rFonts w:cs="Calibri" w:ascii="Calibri" w:hAnsi="Calibri"/>
        <w:bCs/>
        <w:sz w:val="16"/>
        <w:szCs w:val="16"/>
      </w:rPr>
      <w:t>Tél/Fax : 0596 35 72 55</w:t>
    </w:r>
    <w:r>
      <w:rPr>
        <w:rFonts w:cs="Calibri" w:ascii="Calibri" w:hAnsi="Calibri"/>
        <w:sz w:val="16"/>
        <w:szCs w:val="16"/>
      </w:rPr>
      <w:t xml:space="preserve"> - </w:t>
    </w:r>
    <w:r>
      <w:rPr>
        <w:rFonts w:cs="Calibri" w:ascii="Calibri" w:hAnsi="Calibri"/>
        <w:bCs/>
        <w:sz w:val="16"/>
        <w:szCs w:val="16"/>
      </w:rPr>
      <w:t xml:space="preserve">info@ateliersparents.com SIRET : 532 759 495 00023 </w:t>
    </w:r>
  </w:p>
  <w:p>
    <w:pPr>
      <w:pStyle w:val="Normal"/>
      <w:keepNext/>
      <w:numPr>
        <w:ilvl w:val="0"/>
        <w:numId w:val="0"/>
      </w:numPr>
      <w:jc w:val="center"/>
      <w:outlineLvl w:val="1"/>
      <w:rPr>
        <w:rFonts w:ascii="Calibri" w:hAnsi="Calibri" w:cs="Calibri"/>
        <w:bCs/>
        <w:sz w:val="16"/>
        <w:szCs w:val="16"/>
      </w:rPr>
    </w:pPr>
    <w:r>
      <w:rPr>
        <w:rFonts w:cs="Calibri" w:ascii="Calibri" w:hAnsi="Calibri"/>
        <w:b/>
        <w:color w:val="00B050"/>
        <w:sz w:val="16"/>
        <w:szCs w:val="16"/>
      </w:rPr>
      <w:t>Ateliers Parents</w:t>
    </w:r>
    <w:r>
      <w:rPr>
        <w:rFonts w:cs="Calibri" w:ascii="Calibri" w:hAnsi="Calibri"/>
        <w:color w:val="00B050"/>
        <w:sz w:val="16"/>
        <w:szCs w:val="16"/>
      </w:rPr>
      <w:t xml:space="preserve"> </w:t>
    </w:r>
    <w:r>
      <w:rPr>
        <w:rFonts w:cs="Calibri" w:ascii="Calibri" w:hAnsi="Calibri"/>
        <w:bCs/>
        <w:sz w:val="16"/>
        <w:szCs w:val="16"/>
      </w:rPr>
      <w:t xml:space="preserve">- </w:t>
    </w:r>
    <w:bookmarkEnd w:id="2"/>
    <w:r>
      <w:rPr>
        <w:rFonts w:cs="Calibri" w:ascii="Calibri" w:hAnsi="Calibri"/>
        <w:b/>
        <w:i/>
        <w:color w:val="00B050"/>
        <w:sz w:val="16"/>
        <w:szCs w:val="16"/>
      </w:rPr>
      <w:t>Plus proche de l’enfant</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rFonts w:ascii="Calibri" w:hAnsi="Calibri" w:cs="Calibri"/>
        <w:b/>
        <w:b/>
        <w:color w:val="00B050"/>
        <w:sz w:val="16"/>
        <w:szCs w:val="16"/>
      </w:rPr>
    </w:pPr>
    <w:r>
      <w:drawing>
        <wp:anchor behindDoc="1" distT="0" distB="0" distL="114300" distR="114300" simplePos="0" locked="0" layoutInCell="1" allowOverlap="1" relativeHeight="2">
          <wp:simplePos x="0" y="0"/>
          <wp:positionH relativeFrom="column">
            <wp:posOffset>-539115</wp:posOffset>
          </wp:positionH>
          <wp:positionV relativeFrom="paragraph">
            <wp:posOffset>10795</wp:posOffset>
          </wp:positionV>
          <wp:extent cx="731520" cy="731520"/>
          <wp:effectExtent l="0" t="0" r="0" b="0"/>
          <wp:wrapNone/>
          <wp:docPr id="1" name="Image 2" descr="http://ateliersparents.com/0_0_0_0_147_147_library_97858.png?u=634084086070043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http://ateliersparents.com/0_0_0_0_147_147_library_97858.png?u=634084086070043750"/>
                  <pic:cNvPicPr>
                    <a:picLocks noChangeAspect="1" noChangeArrowheads="1"/>
                  </pic:cNvPicPr>
                </pic:nvPicPr>
                <pic:blipFill>
                  <a:blip r:embed="rId1"/>
                  <a:stretch>
                    <a:fillRect/>
                  </a:stretch>
                </pic:blipFill>
                <pic:spPr bwMode="auto">
                  <a:xfrm>
                    <a:off x="0" y="0"/>
                    <a:ext cx="731520" cy="731520"/>
                  </a:xfrm>
                  <a:prstGeom prst="rect">
                    <a:avLst/>
                  </a:prstGeom>
                </pic:spPr>
              </pic:pic>
            </a:graphicData>
          </a:graphic>
        </wp:anchor>
      </w:drawing>
    </w:r>
    <w:r>
      <w:rPr>
        <w:rFonts w:cs="Calibri" w:ascii="Calibri" w:hAnsi="Calibri"/>
        <w:sz w:val="22"/>
        <w:szCs w:val="22"/>
      </w:rPr>
      <w:t xml:space="preserve"> </w:t>
    </w:r>
    <w:r>
      <w:rPr>
        <w:rFonts w:cs="Calibri" w:ascii="Calibri" w:hAnsi="Calibri"/>
        <w:sz w:val="22"/>
        <w:szCs w:val="22"/>
      </w:rPr>
      <w:t xml:space="preserve">        </w:t>
    </w:r>
    <w:r>
      <w:rPr>
        <w:rFonts w:cs="Calibri" w:ascii="Calibri" w:hAnsi="Calibri"/>
        <w:b/>
        <w:color w:val="00B050"/>
        <w:sz w:val="16"/>
        <w:szCs w:val="16"/>
      </w:rPr>
      <w:t>ATELIERS PARENTS</w:t>
    </w:r>
  </w:p>
  <w:p>
    <w:pPr>
      <w:pStyle w:val="Normal"/>
      <w:rPr>
        <w:rFonts w:ascii="Calibri" w:hAnsi="Calibri" w:cs="Calibri"/>
        <w:sz w:val="16"/>
        <w:szCs w:val="16"/>
      </w:rPr>
    </w:pPr>
    <w:r>
      <w:rPr>
        <w:rFonts w:cs="Calibri" w:ascii="Calibri" w:hAnsi="Calibri"/>
        <w:sz w:val="16"/>
        <w:szCs w:val="16"/>
      </w:rPr>
      <w:t xml:space="preserve">            </w:t>
    </w:r>
    <w:r>
      <w:rPr>
        <w:rFonts w:cs="Calibri" w:ascii="Calibri" w:hAnsi="Calibri"/>
        <w:sz w:val="16"/>
        <w:szCs w:val="16"/>
      </w:rPr>
      <w:t>La Rose des Sables 2</w:t>
    </w:r>
  </w:p>
  <w:p>
    <w:pPr>
      <w:pStyle w:val="Normal"/>
      <w:rPr>
        <w:rFonts w:ascii="Calibri" w:hAnsi="Calibri" w:cs="Calibri"/>
        <w:sz w:val="16"/>
        <w:szCs w:val="16"/>
      </w:rPr>
    </w:pPr>
    <w:r>
      <w:rPr>
        <w:rFonts w:cs="Calibri" w:ascii="Calibri" w:hAnsi="Calibri"/>
        <w:sz w:val="16"/>
        <w:szCs w:val="16"/>
      </w:rPr>
      <w:t xml:space="preserve">            </w:t>
    </w:r>
    <w:r>
      <w:rPr>
        <w:rFonts w:cs="Calibri" w:ascii="Calibri" w:hAnsi="Calibri"/>
        <w:sz w:val="16"/>
        <w:szCs w:val="16"/>
      </w:rPr>
      <w:t xml:space="preserve">Quartier Médecin </w:t>
    </w:r>
  </w:p>
  <w:p>
    <w:pPr>
      <w:pStyle w:val="Normal"/>
      <w:rPr>
        <w:rFonts w:ascii="Calibri" w:hAnsi="Calibri" w:cs="Calibri"/>
        <w:sz w:val="16"/>
        <w:szCs w:val="16"/>
      </w:rPr>
    </w:pPr>
    <w:r>
      <w:rPr>
        <w:rFonts w:cs="Calibri" w:ascii="Calibri" w:hAnsi="Calibri"/>
        <w:sz w:val="16"/>
        <w:szCs w:val="16"/>
      </w:rPr>
      <w:t xml:space="preserve">            </w:t>
    </w:r>
    <w:r>
      <w:rPr>
        <w:rFonts w:cs="Calibri" w:ascii="Calibri" w:hAnsi="Calibri"/>
        <w:sz w:val="16"/>
        <w:szCs w:val="16"/>
      </w:rPr>
      <w:t xml:space="preserve">97215 RIVIERE SALEE </w:t>
    </w:r>
  </w:p>
  <w:p>
    <w:pPr>
      <w:pStyle w:val="Normal"/>
      <w:rPr>
        <w:rFonts w:ascii="Calibri" w:hAnsi="Calibri" w:cs="Calibri"/>
        <w:bCs/>
        <w:sz w:val="16"/>
        <w:szCs w:val="16"/>
      </w:rPr>
    </w:pPr>
    <w:r>
      <w:rPr>
        <w:rFonts w:cs="Calibri" w:ascii="Calibri" w:hAnsi="Calibri"/>
        <w:sz w:val="16"/>
        <w:szCs w:val="16"/>
      </w:rPr>
      <w:t xml:space="preserve">            </w:t>
    </w:r>
    <w:r>
      <w:rPr>
        <w:rFonts w:cs="Calibri" w:ascii="Calibri" w:hAnsi="Calibri"/>
        <w:bCs/>
        <w:sz w:val="16"/>
        <w:szCs w:val="16"/>
      </w:rPr>
      <w:t>0696 92 37 73</w:t>
    </w:r>
  </w:p>
  <w:p>
    <w:pPr>
      <w:pStyle w:val="Normal"/>
      <w:rPr/>
    </w:pPr>
    <w:r>
      <w:rPr>
        <w:rFonts w:cs="Calibri" w:ascii="Calibri" w:hAnsi="Calibri"/>
        <w:b/>
        <w:bCs/>
        <w:color w:val="FF0000"/>
        <w:sz w:val="16"/>
        <w:szCs w:val="16"/>
      </w:rPr>
      <w:t xml:space="preserve">           </w:t>
    </w:r>
    <w:r>
      <w:rPr>
        <w:rFonts w:cs="Calibri" w:ascii="Calibri" w:hAnsi="Calibri"/>
        <w:b/>
        <w:bCs/>
        <w:color w:val="FF0000"/>
        <w:sz w:val="16"/>
        <w:szCs w:val="16"/>
      </w:rPr>
      <w:t>www.ateliers</w:t>
    </w:r>
    <w:r>
      <w:rPr>
        <w:rFonts w:cs="Calibri" w:ascii="Calibri" w:hAnsi="Calibri"/>
        <w:b/>
        <w:color w:val="FF0000"/>
        <w:sz w:val="16"/>
        <w:szCs w:val="16"/>
      </w:rPr>
      <w:t>parents.com</w:t>
    </w:r>
  </w:p>
</w:hdr>
</file>

<file path=word/settings.xml><?xml version="1.0" encoding="utf-8"?>
<w:settings xmlns:w="http://schemas.openxmlformats.org/wordprocessingml/2006/main">
  <w:zoom w:percent="124"/>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Cs w:val="24"/>
        <w:lang w:val="fr-FR"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c5a8b"/>
    <w:pPr>
      <w:widowControl/>
      <w:overflowPunct w:val="false"/>
      <w:bidi w:val="0"/>
      <w:spacing w:lineRule="auto" w:line="240" w:before="0" w:after="0"/>
      <w:jc w:val="left"/>
    </w:pPr>
    <w:rPr>
      <w:rFonts w:ascii="Times New Roman" w:hAnsi="Times New Roman" w:eastAsia="Times New Roman" w:cs="Times New Roman"/>
      <w:color w:val="00000A"/>
      <w:sz w:val="24"/>
      <w:szCs w:val="24"/>
      <w:lang w:val="fr-FR" w:eastAsia="fr-FR" w:bidi="ar-SA"/>
    </w:rPr>
  </w:style>
  <w:style w:type="paragraph" w:styleId="Titre2">
    <w:name w:val="Heading 2"/>
    <w:basedOn w:val="Normal"/>
    <w:next w:val="Normal"/>
    <w:link w:val="Titre2Car"/>
    <w:uiPriority w:val="9"/>
    <w:semiHidden/>
    <w:unhideWhenUsed/>
    <w:qFormat/>
    <w:rsid w:val="00ba2aec"/>
    <w:pPr>
      <w:keepNext/>
      <w:keepLines/>
      <w:spacing w:lineRule="auto" w:line="276" w:before="200" w:after="0"/>
      <w:outlineLvl w:val="1"/>
    </w:pPr>
    <w:rPr>
      <w:rFonts w:ascii="Cambria" w:hAnsi="Cambria" w:eastAsia="" w:cs="" w:asciiTheme="majorHAnsi" w:cstheme="majorBidi" w:eastAsiaTheme="majorEastAsia" w:hAnsiTheme="majorHAnsi"/>
      <w:b/>
      <w:bCs/>
      <w:color w:val="4F81BD" w:themeColor="accent1"/>
      <w:sz w:val="26"/>
      <w:szCs w:val="26"/>
      <w:lang w:eastAsia="en-US"/>
    </w:rPr>
  </w:style>
  <w:style w:type="paragraph" w:styleId="Titre3">
    <w:name w:val="Heading 3"/>
    <w:basedOn w:val="Titre"/>
    <w:qFormat/>
    <w:pPr>
      <w:spacing w:before="140" w:after="120"/>
      <w:outlineLvl w:val="2"/>
    </w:pPr>
    <w:rPr>
      <w:rFonts w:ascii="Liberation Serif;Times New Roman" w:hAnsi="Liberation Serif;Times New Roman" w:eastAsia="Noto Sans CJK SC Regular" w:cs="FreeSans"/>
      <w:b/>
      <w:bCs/>
      <w:sz w:val="28"/>
      <w:szCs w:val="28"/>
    </w:rPr>
  </w:style>
  <w:style w:type="paragraph" w:styleId="Titre6">
    <w:name w:val="Heading 6"/>
    <w:basedOn w:val="Titre"/>
    <w:qFormat/>
    <w:pPr>
      <w:spacing w:before="60" w:after="60"/>
      <w:outlineLvl w:val="5"/>
    </w:pPr>
    <w:rPr>
      <w:rFonts w:ascii="Liberation Serif;Times New Roman" w:hAnsi="Liberation Serif;Times New Roman" w:eastAsia="Noto Sans CJK SC Regular" w:cs="FreeSans"/>
      <w:b/>
      <w:bCs/>
      <w:sz w:val="14"/>
      <w:szCs w:val="14"/>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link w:val="Textedebulles"/>
    <w:uiPriority w:val="99"/>
    <w:semiHidden/>
    <w:qFormat/>
    <w:rsid w:val="00ba2aec"/>
    <w:rPr>
      <w:rFonts w:ascii="Tahoma" w:hAnsi="Tahoma" w:cs="Tahoma"/>
      <w:sz w:val="16"/>
      <w:szCs w:val="16"/>
    </w:rPr>
  </w:style>
  <w:style w:type="character" w:styleId="EntteCar" w:customStyle="1">
    <w:name w:val="En-tête Car"/>
    <w:basedOn w:val="DefaultParagraphFont"/>
    <w:link w:val="En-tte"/>
    <w:uiPriority w:val="99"/>
    <w:qFormat/>
    <w:rsid w:val="00ba2aec"/>
    <w:rPr/>
  </w:style>
  <w:style w:type="character" w:styleId="PieddepageCar" w:customStyle="1">
    <w:name w:val="Pied de page Car"/>
    <w:basedOn w:val="DefaultParagraphFont"/>
    <w:link w:val="Pieddepage"/>
    <w:uiPriority w:val="99"/>
    <w:qFormat/>
    <w:rsid w:val="00ba2aec"/>
    <w:rPr/>
  </w:style>
  <w:style w:type="character" w:styleId="Titre2Car" w:customStyle="1">
    <w:name w:val="Titre 2 Car"/>
    <w:basedOn w:val="DefaultParagraphFont"/>
    <w:link w:val="Titre2"/>
    <w:uiPriority w:val="9"/>
    <w:semiHidden/>
    <w:qFormat/>
    <w:rsid w:val="00ba2aec"/>
    <w:rPr>
      <w:rFonts w:ascii="Cambria" w:hAnsi="Cambria" w:eastAsia="" w:cs="" w:asciiTheme="majorHAnsi" w:cstheme="majorBidi" w:eastAsiaTheme="majorEastAsia" w:hAnsiTheme="majorHAnsi"/>
      <w:b/>
      <w:bCs/>
      <w:color w:val="4F81BD" w:themeColor="accent1"/>
      <w:sz w:val="26"/>
      <w:szCs w:val="26"/>
    </w:rPr>
  </w:style>
  <w:style w:type="character" w:styleId="LienInternet">
    <w:name w:val="Lien Internet"/>
    <w:basedOn w:val="DefaultParagraphFont"/>
    <w:uiPriority w:val="99"/>
    <w:unhideWhenUsed/>
    <w:rsid w:val="009411be"/>
    <w:rPr>
      <w:color w:val="0000FF" w:themeColor="hyperlink"/>
      <w:u w:val="single"/>
    </w:rPr>
  </w:style>
  <w:style w:type="character" w:styleId="Puces">
    <w:name w:val="Puces"/>
    <w:qFormat/>
    <w:rPr>
      <w:rFonts w:ascii="OpenSymbol;Arial Unicode MS" w:hAnsi="OpenSymbol;Arial Unicode MS" w:eastAsia="OpenSymbol;Arial Unicode MS" w:cs="OpenSymbol;Arial Unicode MS"/>
    </w:rPr>
  </w:style>
  <w:style w:type="character" w:styleId="Caractresdenumrotation">
    <w:name w:val="Caractères de numérotation"/>
    <w:qFormat/>
    <w:rPr/>
  </w:style>
  <w:style w:type="character" w:styleId="Accentuationforte">
    <w:name w:val="Accentuation forte"/>
    <w:qFormat/>
    <w:rPr>
      <w:b/>
      <w:bCs/>
    </w:rPr>
  </w:style>
  <w:style w:type="character" w:styleId="Policepardfaut">
    <w:name w:val="Police par défaut"/>
    <w:qFormat/>
    <w:rPr/>
  </w:style>
  <w:style w:type="character" w:styleId="WW8Num8z8">
    <w:name w:val="WW8Num8z8"/>
    <w:qFormat/>
    <w:rPr/>
  </w:style>
  <w:style w:type="character" w:styleId="WW8Num8z7">
    <w:name w:val="WW8Num8z7"/>
    <w:qFormat/>
    <w:rPr/>
  </w:style>
  <w:style w:type="character" w:styleId="WW8Num8z6">
    <w:name w:val="WW8Num8z6"/>
    <w:qFormat/>
    <w:rPr/>
  </w:style>
  <w:style w:type="character" w:styleId="WW8Num8z5">
    <w:name w:val="WW8Num8z5"/>
    <w:qFormat/>
    <w:rPr/>
  </w:style>
  <w:style w:type="character" w:styleId="WW8Num8z4">
    <w:name w:val="WW8Num8z4"/>
    <w:qFormat/>
    <w:rPr/>
  </w:style>
  <w:style w:type="character" w:styleId="WW8Num8z3">
    <w:name w:val="WW8Num8z3"/>
    <w:qFormat/>
    <w:rPr/>
  </w:style>
  <w:style w:type="character" w:styleId="WW8Num8z2">
    <w:name w:val="WW8Num8z2"/>
    <w:qFormat/>
    <w:rPr/>
  </w:style>
  <w:style w:type="character" w:styleId="WW8Num8z1">
    <w:name w:val="WW8Num8z1"/>
    <w:qFormat/>
    <w:rPr/>
  </w:style>
  <w:style w:type="character" w:styleId="WW8Num8z0">
    <w:name w:val="WW8Num8z0"/>
    <w:qFormat/>
    <w:rPr/>
  </w:style>
  <w:style w:type="character" w:styleId="WW8Num7z0">
    <w:name w:val="WW8Num7z0"/>
    <w:qFormat/>
    <w:rPr>
      <w:rFonts w:ascii="Symbol" w:hAnsi="Symbol" w:cs="OpenSymbol;Arial Unicode MS"/>
    </w:rPr>
  </w:style>
  <w:style w:type="character" w:styleId="WW8Num6z0">
    <w:name w:val="WW8Num6z0"/>
    <w:qFormat/>
    <w:rPr>
      <w:rFonts w:ascii="Symbol" w:hAnsi="Symbol" w:cs="OpenSymbol;Arial Unicode MS"/>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5z0">
    <w:name w:val="WW8Num5z0"/>
    <w:qFormat/>
    <w:rPr/>
  </w:style>
  <w:style w:type="character" w:styleId="WW8Num4z0">
    <w:name w:val="WW8Num4z0"/>
    <w:qFormat/>
    <w:rPr>
      <w:rFonts w:ascii="Symbol" w:hAnsi="Symbol" w:cs="OpenSymbol;Arial Unicode MS"/>
    </w:rPr>
  </w:style>
  <w:style w:type="character" w:styleId="WW8Num3z0">
    <w:name w:val="WW8Num3z0"/>
    <w:qFormat/>
    <w:rPr>
      <w:rFonts w:ascii="Symbol" w:hAnsi="Symbol" w:cs="OpenSymbol;Arial Unicode MS"/>
    </w:rPr>
  </w:style>
  <w:style w:type="character" w:styleId="WW8Num2z0">
    <w:name w:val="WW8Num2z0"/>
    <w:qFormat/>
    <w:rPr>
      <w:rFonts w:ascii="Symbol" w:hAnsi="Symbol" w:cs="OpenSymbol;Arial Unicode MS"/>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paragraph" w:styleId="Titre">
    <w:name w:val="Titre"/>
    <w:basedOn w:val="Normal"/>
    <w:next w:val="Corpsdetexte"/>
    <w:qFormat/>
    <w:pPr>
      <w:keepNext/>
      <w:spacing w:before="240" w:after="120"/>
    </w:pPr>
    <w:rPr>
      <w:rFonts w:ascii="Liberation Sans" w:hAnsi="Liberation Sans" w:eastAsia="Noto Sans CJK SC Regular" w:cs="Free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BalloonText">
    <w:name w:val="Balloon Text"/>
    <w:basedOn w:val="Normal"/>
    <w:link w:val="TextedebullesCar"/>
    <w:uiPriority w:val="99"/>
    <w:semiHidden/>
    <w:unhideWhenUsed/>
    <w:qFormat/>
    <w:rsid w:val="00ba2aec"/>
    <w:pPr/>
    <w:rPr>
      <w:rFonts w:ascii="Tahoma" w:hAnsi="Tahoma" w:eastAsia="Calibri" w:cs="Tahoma" w:eastAsiaTheme="minorHAnsi"/>
      <w:sz w:val="16"/>
      <w:szCs w:val="16"/>
      <w:lang w:eastAsia="en-US"/>
    </w:rPr>
  </w:style>
  <w:style w:type="paragraph" w:styleId="Entte">
    <w:name w:val="Header"/>
    <w:basedOn w:val="Normal"/>
    <w:link w:val="En-tteCar"/>
    <w:uiPriority w:val="99"/>
    <w:unhideWhenUsed/>
    <w:rsid w:val="00ba2aec"/>
    <w:pPr>
      <w:tabs>
        <w:tab w:val="center" w:pos="4536" w:leader="none"/>
        <w:tab w:val="right" w:pos="9072" w:leader="none"/>
      </w:tabs>
    </w:pPr>
    <w:rPr>
      <w:rFonts w:ascii="Calibri" w:hAnsi="Calibri" w:eastAsia="Calibri" w:cs="" w:asciiTheme="minorHAnsi" w:cstheme="minorBidi" w:eastAsiaTheme="minorHAnsi" w:hAnsiTheme="minorHAnsi"/>
      <w:sz w:val="22"/>
      <w:szCs w:val="22"/>
      <w:lang w:eastAsia="en-US"/>
    </w:rPr>
  </w:style>
  <w:style w:type="paragraph" w:styleId="Pieddepage">
    <w:name w:val="Footer"/>
    <w:basedOn w:val="Normal"/>
    <w:link w:val="PieddepageCar"/>
    <w:uiPriority w:val="99"/>
    <w:unhideWhenUsed/>
    <w:rsid w:val="00ba2aec"/>
    <w:pPr>
      <w:tabs>
        <w:tab w:val="center" w:pos="4536" w:leader="none"/>
        <w:tab w:val="right" w:pos="9072" w:leader="none"/>
      </w:tabs>
    </w:pPr>
    <w:rPr>
      <w:rFonts w:ascii="Calibri" w:hAnsi="Calibri" w:eastAsia="Calibri" w:cs="" w:asciiTheme="minorHAnsi" w:cstheme="minorBidi" w:eastAsiaTheme="minorHAnsi" w:hAnsiTheme="minorHAnsi"/>
      <w:sz w:val="22"/>
      <w:szCs w:val="22"/>
      <w:lang w:eastAsia="en-US"/>
    </w:rPr>
  </w:style>
  <w:style w:type="paragraph" w:styleId="Contenudetableau">
    <w:name w:val="Contenu de tableau"/>
    <w:basedOn w:val="Normal"/>
    <w:qFormat/>
    <w:pPr/>
    <w:rPr/>
  </w:style>
  <w:style w:type="paragraph" w:styleId="Titredetableau">
    <w:name w:val="Titre de tableau"/>
    <w:basedOn w:val="Contenudetableau"/>
    <w:qFormat/>
    <w:pPr>
      <w:suppressLineNumbers/>
      <w:jc w:val="center"/>
    </w:pPr>
    <w:rPr>
      <w:b/>
      <w:bCs/>
    </w:rPr>
  </w:style>
  <w:style w:type="numbering" w:styleId="NoList" w:default="1">
    <w:name w:val="No List"/>
    <w:uiPriority w:val="99"/>
    <w:semiHidden/>
    <w:unhideWhenUsed/>
    <w:qFormat/>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Application>LibreOffice/5.3.1.2$Linux_X86_64 LibreOffice_project/30m0$Build-2</Application>
  <Pages>1</Pages>
  <Words>314</Words>
  <Characters>1638</Characters>
  <CharactersWithSpaces>1997</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2013-02-25T01:00:00Z</dcterms:created>
  <dc:creator>Evers Myriam</dc:creator>
  <dc:description/>
  <dc:language>fr-FR</dc:language>
  <cp:lastModifiedBy/>
  <dcterms:modified xsi:type="dcterms:W3CDTF">2019-08-24T13:36:45Z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