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5" w:rsidRDefault="00AE67E6">
      <w:r w:rsidRPr="00AE67E6">
        <w:drawing>
          <wp:anchor distT="0" distB="0" distL="114300" distR="114300" simplePos="0" relativeHeight="251658240" behindDoc="1" locked="0" layoutInCell="1" allowOverlap="1" wp14:anchorId="188BC073" wp14:editId="4462A7C3">
            <wp:simplePos x="0" y="0"/>
            <wp:positionH relativeFrom="column">
              <wp:posOffset>-588645</wp:posOffset>
            </wp:positionH>
            <wp:positionV relativeFrom="paragraph">
              <wp:posOffset>59055</wp:posOffset>
            </wp:positionV>
            <wp:extent cx="6448425" cy="97138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7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7E6" w:rsidRDefault="00AE67E6"/>
    <w:tbl>
      <w:tblPr>
        <w:tblpPr w:leftFromText="180" w:rightFromText="180" w:vertAnchor="page" w:horzAnchor="margin" w:tblpXSpec="center" w:tblpY="2191"/>
        <w:tblW w:w="10154" w:type="dxa"/>
        <w:tblLook w:val="04A0" w:firstRow="1" w:lastRow="0" w:firstColumn="1" w:lastColumn="0" w:noHBand="0" w:noVBand="1"/>
      </w:tblPr>
      <w:tblGrid>
        <w:gridCol w:w="1052"/>
        <w:gridCol w:w="968"/>
        <w:gridCol w:w="968"/>
        <w:gridCol w:w="968"/>
        <w:gridCol w:w="968"/>
        <w:gridCol w:w="1198"/>
        <w:gridCol w:w="968"/>
        <w:gridCol w:w="968"/>
        <w:gridCol w:w="1128"/>
        <w:gridCol w:w="968"/>
      </w:tblGrid>
      <w:tr w:rsidR="00AE67E6" w:rsidRPr="00AE67E6" w:rsidTr="00AE67E6">
        <w:trPr>
          <w:trHeight w:val="210"/>
        </w:trPr>
        <w:tc>
          <w:tcPr>
            <w:tcW w:w="1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10154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67E6" w:rsidRPr="00AE67E6" w:rsidRDefault="00AE67E6" w:rsidP="00AE6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 xml:space="preserve">Veterinary </w:t>
            </w:r>
            <w:proofErr w:type="spellStart"/>
            <w:r w:rsidRPr="00AE67E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Referall</w:t>
            </w:r>
            <w:proofErr w:type="spellEnd"/>
            <w:r w:rsidRPr="00AE67E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 xml:space="preserve"> Form for insurance claims of behaviour modification</w:t>
            </w:r>
          </w:p>
        </w:tc>
      </w:tr>
      <w:tr w:rsidR="00AE67E6" w:rsidRPr="00AE67E6" w:rsidTr="00AE67E6">
        <w:trPr>
          <w:trHeight w:val="210"/>
        </w:trPr>
        <w:tc>
          <w:tcPr>
            <w:tcW w:w="1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15"/>
        </w:trPr>
        <w:tc>
          <w:tcPr>
            <w:tcW w:w="10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OWNERS DETAILS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813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ADD</w:t>
            </w:r>
            <w:bookmarkStart w:id="0" w:name="_GoBack"/>
            <w:bookmarkEnd w:id="0"/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RESS:</w:t>
            </w:r>
          </w:p>
        </w:tc>
        <w:tc>
          <w:tcPr>
            <w:tcW w:w="813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POSTCODE: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CONTACT No.'s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EMAIL:</w:t>
            </w:r>
          </w:p>
        </w:tc>
        <w:tc>
          <w:tcPr>
            <w:tcW w:w="813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25"/>
        </w:trPr>
        <w:tc>
          <w:tcPr>
            <w:tcW w:w="1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15"/>
        </w:trPr>
        <w:tc>
          <w:tcPr>
            <w:tcW w:w="10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YOUR DOGS DETAILS</w:t>
            </w: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387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SEX: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03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BREED:</w:t>
            </w:r>
          </w:p>
        </w:tc>
        <w:tc>
          <w:tcPr>
            <w:tcW w:w="38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AGE: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COLOUR:</w:t>
            </w:r>
          </w:p>
        </w:tc>
        <w:tc>
          <w:tcPr>
            <w:tcW w:w="38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NEUTERED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70"/>
        </w:trPr>
        <w:tc>
          <w:tcPr>
            <w:tcW w:w="1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210"/>
        </w:trPr>
        <w:tc>
          <w:tcPr>
            <w:tcW w:w="1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00"/>
        </w:trPr>
        <w:tc>
          <w:tcPr>
            <w:tcW w:w="1015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VETERINARY PRACTICE DETAILS</w:t>
            </w:r>
          </w:p>
        </w:tc>
      </w:tr>
      <w:tr w:rsidR="00AE67E6" w:rsidRPr="00AE67E6" w:rsidTr="00AE67E6">
        <w:trPr>
          <w:trHeight w:val="315"/>
        </w:trPr>
        <w:tc>
          <w:tcPr>
            <w:tcW w:w="1015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(TO BE COMPLETED AND SIGNED BY THE DOGS VETERINARY PRACTITIONER)</w:t>
            </w:r>
          </w:p>
        </w:tc>
      </w:tr>
      <w:tr w:rsidR="00AE67E6" w:rsidRPr="00AE67E6" w:rsidTr="00AE67E6">
        <w:trPr>
          <w:trHeight w:val="300"/>
        </w:trPr>
        <w:tc>
          <w:tcPr>
            <w:tcW w:w="29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Veterinary Practitioner:</w:t>
            </w:r>
          </w:p>
        </w:tc>
        <w:tc>
          <w:tcPr>
            <w:tcW w:w="7166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69"/>
        </w:trPr>
        <w:tc>
          <w:tcPr>
            <w:tcW w:w="2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300"/>
        </w:trPr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Veterinary Practice:</w:t>
            </w:r>
          </w:p>
        </w:tc>
        <w:tc>
          <w:tcPr>
            <w:tcW w:w="71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70"/>
        </w:trPr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360"/>
        </w:trPr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Practice Address: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98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Practice Telephone No.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210"/>
        </w:trPr>
        <w:tc>
          <w:tcPr>
            <w:tcW w:w="10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600"/>
        </w:trPr>
        <w:tc>
          <w:tcPr>
            <w:tcW w:w="1015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Please provide a brief summary of the dogs behaviour problem / condition, relevant medical history, </w:t>
            </w:r>
            <w:proofErr w:type="spellStart"/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area's</w:t>
            </w:r>
            <w:proofErr w:type="spellEnd"/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of caution and or concern etc.</w:t>
            </w:r>
          </w:p>
        </w:tc>
      </w:tr>
      <w:tr w:rsidR="00AE67E6" w:rsidRPr="00AE67E6" w:rsidTr="00AE67E6">
        <w:trPr>
          <w:trHeight w:val="360"/>
        </w:trPr>
        <w:tc>
          <w:tcPr>
            <w:tcW w:w="1015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00"/>
        </w:trPr>
        <w:tc>
          <w:tcPr>
            <w:tcW w:w="1015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315"/>
        </w:trPr>
        <w:tc>
          <w:tcPr>
            <w:tcW w:w="1015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360"/>
        </w:trPr>
        <w:tc>
          <w:tcPr>
            <w:tcW w:w="3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Current Medication (if applicable):</w:t>
            </w:r>
          </w:p>
        </w:tc>
        <w:tc>
          <w:tcPr>
            <w:tcW w:w="61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00"/>
        </w:trPr>
        <w:tc>
          <w:tcPr>
            <w:tcW w:w="1015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 am referring the above dog and owner to Trevor Norman </w:t>
            </w:r>
            <w:proofErr w:type="spellStart"/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mcfba</w:t>
            </w:r>
            <w:proofErr w:type="spellEnd"/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of </w:t>
            </w:r>
            <w:proofErr w:type="spellStart"/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WildDogz</w:t>
            </w:r>
            <w:proofErr w:type="spellEnd"/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for behaviour modification</w:t>
            </w:r>
          </w:p>
        </w:tc>
      </w:tr>
      <w:tr w:rsidR="00AE67E6" w:rsidRPr="00AE67E6" w:rsidTr="00AE67E6">
        <w:trPr>
          <w:trHeight w:val="300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410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064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AE67E6" w:rsidRPr="00AE67E6" w:rsidTr="00AE67E6">
        <w:trPr>
          <w:trHeight w:val="300"/>
        </w:trPr>
        <w:tc>
          <w:tcPr>
            <w:tcW w:w="20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0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064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67E6" w:rsidRPr="00AE67E6" w:rsidTr="00AE67E6">
        <w:trPr>
          <w:trHeight w:val="360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Print Name</w:t>
            </w:r>
          </w:p>
        </w:tc>
        <w:tc>
          <w:tcPr>
            <w:tcW w:w="41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E67E6" w:rsidRPr="00AE67E6" w:rsidRDefault="00AE67E6" w:rsidP="00AE67E6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AE67E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AE67E6" w:rsidRDefault="00AE67E6"/>
    <w:sectPr w:rsidR="00AE67E6" w:rsidSect="00AE67E6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E6"/>
    <w:rsid w:val="003D347F"/>
    <w:rsid w:val="00AE67E6"/>
    <w:rsid w:val="00B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Norman</dc:creator>
  <cp:lastModifiedBy>Trevor Norman</cp:lastModifiedBy>
  <cp:revision>1</cp:revision>
  <dcterms:created xsi:type="dcterms:W3CDTF">2013-02-26T12:38:00Z</dcterms:created>
  <dcterms:modified xsi:type="dcterms:W3CDTF">2013-02-26T12:43:00Z</dcterms:modified>
</cp:coreProperties>
</file>