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85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4186">
        <w:rPr>
          <w:sz w:val="24"/>
        </w:rPr>
        <w:t>Réponse </w:t>
      </w:r>
      <w:proofErr w:type="gramStart"/>
      <w:r>
        <w:t>:1</w:t>
      </w:r>
      <w:proofErr w:type="gramEnd"/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débarras est calculé en fonction du </w:t>
      </w:r>
      <w:proofErr w:type="gramStart"/>
      <w:r>
        <w:t>volume ,</w:t>
      </w:r>
      <w:proofErr w:type="gramEnd"/>
      <w:r>
        <w:t xml:space="preserve"> de sa nature ,du nombre et du poids des encombrants.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majoration est appliquée par étage ainsi que pour le débarras en urgence.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 forfaits aux tarifs avantageux sont proposés aux particuliers pour des prestations globales :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-débarras complet de maison ou </w:t>
      </w:r>
      <w:proofErr w:type="gramStart"/>
      <w:r>
        <w:t>appartement(</w:t>
      </w:r>
      <w:proofErr w:type="gramEnd"/>
      <w:r>
        <w:t xml:space="preserve"> par exemple)</w:t>
      </w:r>
    </w:p>
    <w:p w:rsidR="00AD61D9" w:rsidRDefault="00AD61D9" w:rsidP="00AD61D9"/>
    <w:p w:rsidR="00AD61D9" w:rsidRDefault="00AD61D9" w:rsidP="00AD61D9"/>
    <w:p w:rsidR="00AD61D9" w:rsidRDefault="00AD61D9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Réponse 2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*DEBARRASSE-TOUT* prend en charge le débarras de tout types de locaux privés ou professionnels.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*DEBARRASSE-TOUT* prend en charge les débarras de :</w:t>
      </w:r>
    </w:p>
    <w:p w:rsidR="00814186" w:rsidRDefault="00814186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-appartements-maisons-(étage-pièces d’appartement-cave-grenier-garage-box-</w:t>
      </w:r>
      <w:proofErr w:type="gramStart"/>
      <w:r w:rsidR="00AD61D9">
        <w:t>)dépendances</w:t>
      </w:r>
      <w:proofErr w:type="gramEnd"/>
      <w:r w:rsidR="00AD61D9">
        <w:t xml:space="preserve"> ainsi que </w:t>
      </w:r>
      <w:r w:rsidR="00AD61D9" w:rsidRPr="00AD61D9">
        <w:rPr>
          <w:sz w:val="24"/>
        </w:rPr>
        <w:t>de tout local privé ou professionnel</w:t>
      </w:r>
      <w:r w:rsidR="00AD61D9">
        <w:t xml:space="preserve">( cabinet-office-agence-société-bureaux-local commercial-stockage-atelier </w:t>
      </w:r>
      <w:proofErr w:type="spellStart"/>
      <w:r w:rsidR="00AD61D9">
        <w:t>etc</w:t>
      </w:r>
      <w:proofErr w:type="spellEnd"/>
      <w:r w:rsidR="00AD61D9">
        <w:t>…</w:t>
      </w:r>
    </w:p>
    <w:p w:rsidR="00AD61D9" w:rsidRPr="00AD61D9" w:rsidRDefault="00AD61D9" w:rsidP="00A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D61D9">
        <w:rPr>
          <w:b/>
          <w:color w:val="FF0000"/>
          <w:highlight w:val="yellow"/>
        </w:rPr>
        <w:t>-Nous ne prenons pas en charge le recyclage des produits toxiques ou dangereux</w:t>
      </w:r>
    </w:p>
    <w:sectPr w:rsidR="00AD61D9" w:rsidRPr="00AD61D9" w:rsidSect="00C1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186"/>
    <w:rsid w:val="00781A35"/>
    <w:rsid w:val="00814186"/>
    <w:rsid w:val="00AD61D9"/>
    <w:rsid w:val="00C11385"/>
    <w:rsid w:val="00E9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Supermatt</dc:creator>
  <cp:lastModifiedBy>Supermatt</cp:lastModifiedBy>
  <cp:revision>2</cp:revision>
  <dcterms:created xsi:type="dcterms:W3CDTF">2013-05-27T14:42:00Z</dcterms:created>
  <dcterms:modified xsi:type="dcterms:W3CDTF">2013-05-27T14:58:00Z</dcterms:modified>
</cp:coreProperties>
</file>