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27" w:rsidRDefault="00FA7BC3">
      <w:pPr>
        <w:rPr>
          <w:b/>
          <w:sz w:val="36"/>
          <w:szCs w:val="36"/>
          <w:u w:val="single"/>
        </w:rPr>
      </w:pPr>
      <w:r>
        <w:rPr>
          <w:b/>
          <w:sz w:val="36"/>
          <w:szCs w:val="36"/>
          <w:u w:val="single"/>
        </w:rPr>
        <w:t>Brass and woodwind repair courses planned for 2020</w:t>
      </w:r>
    </w:p>
    <w:p w:rsidR="002E3227" w:rsidRDefault="002E3227">
      <w:pPr>
        <w:rPr>
          <w:b/>
          <w:sz w:val="32"/>
          <w:szCs w:val="32"/>
          <w:u w:val="single"/>
        </w:rPr>
      </w:pPr>
    </w:p>
    <w:p w:rsidR="002E3227" w:rsidRDefault="00FA7BC3">
      <w:pPr>
        <w:jc w:val="both"/>
        <w:rPr>
          <w:sz w:val="28"/>
          <w:szCs w:val="28"/>
        </w:rPr>
      </w:pPr>
      <w:r>
        <w:rPr>
          <w:sz w:val="28"/>
          <w:szCs w:val="28"/>
        </w:rPr>
        <w:t xml:space="preserve">All courses are suitable for those wishing to embark on a career in musical instrument repair. </w:t>
      </w:r>
    </w:p>
    <w:p w:rsidR="002E3227" w:rsidRDefault="00FA7BC3">
      <w:pPr>
        <w:jc w:val="both"/>
        <w:rPr>
          <w:sz w:val="28"/>
          <w:szCs w:val="28"/>
        </w:rPr>
      </w:pPr>
      <w:r>
        <w:rPr>
          <w:sz w:val="28"/>
          <w:szCs w:val="28"/>
        </w:rPr>
        <w:t xml:space="preserve">Our courses are ‘hands on’ and are highly recommended by NAMIR (National Association of Musical Instrument Repairers) and the trade in general. Enthusiastic amateurs also may find the courses useful and rewarding. </w:t>
      </w:r>
    </w:p>
    <w:p w:rsidR="002E3227" w:rsidRDefault="002E3227">
      <w:pPr>
        <w:jc w:val="both"/>
        <w:rPr>
          <w:b/>
          <w:sz w:val="28"/>
          <w:szCs w:val="28"/>
          <w:u w:val="single"/>
        </w:rPr>
      </w:pPr>
    </w:p>
    <w:p w:rsidR="002E3227" w:rsidRDefault="00FA7BC3">
      <w:pPr>
        <w:jc w:val="both"/>
        <w:rPr>
          <w:sz w:val="28"/>
          <w:szCs w:val="28"/>
        </w:rPr>
      </w:pPr>
      <w:r>
        <w:rPr>
          <w:sz w:val="28"/>
          <w:szCs w:val="28"/>
        </w:rPr>
        <w:t xml:space="preserve">There are no formal entry requirements. However you must have good hand/eye co-ordination and be a practical ‘hands on’ person. </w:t>
      </w:r>
    </w:p>
    <w:p w:rsidR="002E3227" w:rsidRDefault="002E3227">
      <w:pPr>
        <w:jc w:val="both"/>
        <w:rPr>
          <w:sz w:val="28"/>
          <w:szCs w:val="28"/>
        </w:rPr>
      </w:pPr>
    </w:p>
    <w:p w:rsidR="002E3227" w:rsidRDefault="00FA7BC3">
      <w:pPr>
        <w:jc w:val="both"/>
        <w:rPr>
          <w:sz w:val="28"/>
          <w:szCs w:val="28"/>
        </w:rPr>
      </w:pPr>
      <w:r>
        <w:rPr>
          <w:sz w:val="28"/>
          <w:szCs w:val="28"/>
        </w:rPr>
        <w:t xml:space="preserve">Although not essential, some ability in playing an instrument in your chosen area will prove invaluable in ‘trouble </w:t>
      </w:r>
      <w:proofErr w:type="gramStart"/>
      <w:r>
        <w:rPr>
          <w:sz w:val="28"/>
          <w:szCs w:val="28"/>
        </w:rPr>
        <w:t>shooting’</w:t>
      </w:r>
      <w:proofErr w:type="gramEnd"/>
      <w:r>
        <w:rPr>
          <w:sz w:val="28"/>
          <w:szCs w:val="28"/>
        </w:rPr>
        <w:t xml:space="preserve"> and checking an instrument before and after repair.</w:t>
      </w:r>
    </w:p>
    <w:p w:rsidR="002E3227" w:rsidRDefault="002E3227">
      <w:pPr>
        <w:jc w:val="both"/>
        <w:rPr>
          <w:sz w:val="28"/>
          <w:szCs w:val="28"/>
        </w:rPr>
      </w:pPr>
    </w:p>
    <w:p w:rsidR="002E3227" w:rsidRDefault="00FA7BC3">
      <w:pPr>
        <w:jc w:val="both"/>
        <w:rPr>
          <w:sz w:val="28"/>
          <w:szCs w:val="28"/>
        </w:rPr>
      </w:pPr>
      <w:r>
        <w:rPr>
          <w:sz w:val="28"/>
          <w:szCs w:val="28"/>
        </w:rPr>
        <w:t>Instrument repair technicians require a great deal of patience, and a lot of skill, and the willingness to try and try again until perfection is achieved. Make these qualities your goal</w:t>
      </w:r>
      <w:r w:rsidR="00461E43">
        <w:rPr>
          <w:sz w:val="28"/>
          <w:szCs w:val="28"/>
        </w:rPr>
        <w:t>,</w:t>
      </w:r>
      <w:r>
        <w:rPr>
          <w:sz w:val="28"/>
          <w:szCs w:val="28"/>
        </w:rPr>
        <w:t xml:space="preserve"> and you will be well on your way to a successful career in musical instrument repair.</w:t>
      </w:r>
    </w:p>
    <w:p w:rsidR="002E3227" w:rsidRDefault="002E3227">
      <w:pPr>
        <w:jc w:val="both"/>
        <w:rPr>
          <w:sz w:val="32"/>
          <w:szCs w:val="32"/>
        </w:rPr>
      </w:pPr>
    </w:p>
    <w:p w:rsidR="002E3227" w:rsidRDefault="00FA7BC3">
      <w:pPr>
        <w:jc w:val="both"/>
        <w:rPr>
          <w:b/>
          <w:sz w:val="32"/>
          <w:szCs w:val="32"/>
          <w:u w:val="single"/>
        </w:rPr>
      </w:pPr>
      <w:r>
        <w:rPr>
          <w:b/>
          <w:sz w:val="32"/>
          <w:szCs w:val="32"/>
          <w:u w:val="single"/>
        </w:rPr>
        <w:t>Woodwind Instrument Repair Courses</w:t>
      </w:r>
    </w:p>
    <w:p w:rsidR="002E3227" w:rsidRDefault="002E3227">
      <w:pPr>
        <w:jc w:val="both"/>
        <w:rPr>
          <w:sz w:val="28"/>
          <w:szCs w:val="28"/>
        </w:rPr>
      </w:pPr>
    </w:p>
    <w:p w:rsidR="002E3227" w:rsidRDefault="00FA7BC3">
      <w:pPr>
        <w:jc w:val="both"/>
        <w:rPr>
          <w:sz w:val="28"/>
          <w:szCs w:val="28"/>
        </w:rPr>
      </w:pPr>
      <w:r>
        <w:rPr>
          <w:sz w:val="28"/>
          <w:szCs w:val="28"/>
        </w:rPr>
        <w:t>There is a choice for woodwind students between our long running 5-day workshops now being taught by Richard Hamer, and our ‘Two Part’ woodwind repair skills training program with Kate Reynolds.</w:t>
      </w:r>
    </w:p>
    <w:p w:rsidR="002E3227" w:rsidRDefault="002E3227">
      <w:pPr>
        <w:jc w:val="both"/>
        <w:rPr>
          <w:sz w:val="28"/>
          <w:szCs w:val="28"/>
        </w:rPr>
      </w:pPr>
    </w:p>
    <w:p w:rsidR="002E3227" w:rsidRDefault="00FA7BC3">
      <w:pPr>
        <w:jc w:val="both"/>
        <w:rPr>
          <w:sz w:val="28"/>
          <w:szCs w:val="28"/>
        </w:rPr>
      </w:pPr>
      <w:r>
        <w:rPr>
          <w:sz w:val="28"/>
          <w:szCs w:val="28"/>
        </w:rPr>
        <w:t xml:space="preserve">Although the teaching style employed on the above courses is slightly different, both can eventually lead to a career in woodwind instrument repair.   </w:t>
      </w:r>
    </w:p>
    <w:p w:rsidR="002E3227" w:rsidRDefault="002E3227">
      <w:pPr>
        <w:jc w:val="both"/>
        <w:rPr>
          <w:sz w:val="28"/>
          <w:szCs w:val="28"/>
        </w:rPr>
      </w:pPr>
    </w:p>
    <w:p w:rsidR="002E3227" w:rsidRDefault="00FA7BC3">
      <w:pPr>
        <w:jc w:val="both"/>
        <w:rPr>
          <w:sz w:val="28"/>
          <w:szCs w:val="28"/>
        </w:rPr>
      </w:pPr>
      <w:r>
        <w:rPr>
          <w:sz w:val="28"/>
          <w:szCs w:val="28"/>
        </w:rPr>
        <w:t>Richard’s 5 day workshop training sessions tend to be more geared to the student’s main interests, whether it be repairing your own saxophone or making adjustments to instruments from the band room cupboard.</w:t>
      </w:r>
    </w:p>
    <w:p w:rsidR="002E3227" w:rsidRDefault="00FA7BC3">
      <w:pPr>
        <w:jc w:val="both"/>
        <w:rPr>
          <w:sz w:val="28"/>
          <w:szCs w:val="28"/>
        </w:rPr>
      </w:pPr>
      <w:r>
        <w:rPr>
          <w:sz w:val="28"/>
          <w:szCs w:val="28"/>
        </w:rPr>
        <w:t xml:space="preserve">The course is both flexible and comprehensive. </w:t>
      </w:r>
    </w:p>
    <w:p w:rsidR="002E3227" w:rsidRDefault="002E3227">
      <w:pPr>
        <w:jc w:val="both"/>
        <w:rPr>
          <w:sz w:val="28"/>
          <w:szCs w:val="28"/>
        </w:rPr>
      </w:pPr>
    </w:p>
    <w:p w:rsidR="002E3227" w:rsidRDefault="00FA7BC3">
      <w:pPr>
        <w:jc w:val="both"/>
        <w:rPr>
          <w:sz w:val="28"/>
          <w:szCs w:val="28"/>
        </w:rPr>
      </w:pPr>
      <w:r>
        <w:rPr>
          <w:sz w:val="28"/>
          <w:szCs w:val="28"/>
        </w:rPr>
        <w:t xml:space="preserve">Advanced courses are available for those students wishing to develop their skills further. </w:t>
      </w:r>
    </w:p>
    <w:p w:rsidR="002E3227" w:rsidRDefault="002E3227">
      <w:pPr>
        <w:jc w:val="both"/>
        <w:rPr>
          <w:sz w:val="28"/>
          <w:szCs w:val="28"/>
        </w:rPr>
      </w:pPr>
    </w:p>
    <w:p w:rsidR="00CA7AD3" w:rsidRDefault="00CA7AD3">
      <w:pPr>
        <w:jc w:val="both"/>
        <w:rPr>
          <w:b/>
          <w:sz w:val="32"/>
          <w:szCs w:val="32"/>
          <w:u w:val="single"/>
        </w:rPr>
      </w:pPr>
    </w:p>
    <w:p w:rsidR="002E3227" w:rsidRDefault="00FA7BC3">
      <w:pPr>
        <w:jc w:val="both"/>
        <w:rPr>
          <w:b/>
          <w:sz w:val="32"/>
          <w:szCs w:val="32"/>
          <w:u w:val="single"/>
        </w:rPr>
      </w:pPr>
      <w:r>
        <w:rPr>
          <w:b/>
          <w:sz w:val="32"/>
          <w:szCs w:val="32"/>
          <w:u w:val="single"/>
        </w:rPr>
        <w:lastRenderedPageBreak/>
        <w:t>Foundation woodwind workshops with Richard Hamer (5 days)</w:t>
      </w:r>
    </w:p>
    <w:p w:rsidR="002E3227" w:rsidRDefault="002E3227">
      <w:pPr>
        <w:jc w:val="both"/>
        <w:rPr>
          <w:b/>
          <w:sz w:val="28"/>
          <w:szCs w:val="28"/>
          <w:u w:val="single"/>
        </w:rPr>
      </w:pPr>
    </w:p>
    <w:p w:rsidR="002E3227" w:rsidRDefault="00FA7BC3">
      <w:pPr>
        <w:jc w:val="both"/>
        <w:rPr>
          <w:sz w:val="28"/>
          <w:szCs w:val="28"/>
        </w:rPr>
      </w:pPr>
      <w:r>
        <w:rPr>
          <w:sz w:val="28"/>
          <w:szCs w:val="28"/>
        </w:rPr>
        <w:t xml:space="preserve">General woodwind repair skills will be taught on the clarinet, flute and saxophone. These will include learning how to correctly strip down an instrument, cleaning techniques, pad replacement, pad seating, regulation and tenon re-corking. </w:t>
      </w:r>
    </w:p>
    <w:p w:rsidR="002E3227" w:rsidRDefault="002E3227">
      <w:pPr>
        <w:jc w:val="both"/>
        <w:rPr>
          <w:sz w:val="28"/>
          <w:szCs w:val="28"/>
        </w:rPr>
      </w:pPr>
    </w:p>
    <w:p w:rsidR="002E3227" w:rsidRDefault="00FA7BC3">
      <w:pPr>
        <w:jc w:val="both"/>
        <w:rPr>
          <w:sz w:val="28"/>
          <w:szCs w:val="28"/>
        </w:rPr>
      </w:pPr>
      <w:r>
        <w:rPr>
          <w:sz w:val="28"/>
          <w:szCs w:val="28"/>
        </w:rPr>
        <w:t>Techniques will be demonstrated, and then practised by the students.</w:t>
      </w:r>
    </w:p>
    <w:p w:rsidR="002E3227" w:rsidRDefault="00FA7BC3">
      <w:pPr>
        <w:jc w:val="both"/>
        <w:rPr>
          <w:sz w:val="28"/>
          <w:szCs w:val="28"/>
        </w:rPr>
      </w:pPr>
      <w:r>
        <w:rPr>
          <w:sz w:val="28"/>
          <w:szCs w:val="28"/>
        </w:rPr>
        <w:t xml:space="preserve">In between formal group teaching sessions you will be able to </w:t>
      </w:r>
      <w:proofErr w:type="gramStart"/>
      <w:r>
        <w:rPr>
          <w:sz w:val="28"/>
          <w:szCs w:val="28"/>
        </w:rPr>
        <w:t>work  on</w:t>
      </w:r>
      <w:proofErr w:type="gramEnd"/>
      <w:r>
        <w:rPr>
          <w:sz w:val="28"/>
          <w:szCs w:val="28"/>
        </w:rPr>
        <w:t xml:space="preserve"> any woodwind instrument(s) of your choice. </w:t>
      </w:r>
    </w:p>
    <w:p w:rsidR="002E3227" w:rsidRDefault="002E3227">
      <w:pPr>
        <w:jc w:val="both"/>
        <w:rPr>
          <w:sz w:val="28"/>
          <w:szCs w:val="28"/>
        </w:rPr>
      </w:pPr>
    </w:p>
    <w:p w:rsidR="002E3227" w:rsidRDefault="00FA7BC3">
      <w:pPr>
        <w:jc w:val="both"/>
        <w:rPr>
          <w:sz w:val="28"/>
          <w:szCs w:val="28"/>
        </w:rPr>
      </w:pPr>
      <w:r>
        <w:rPr>
          <w:sz w:val="28"/>
          <w:szCs w:val="28"/>
        </w:rPr>
        <w:t>You will receive one-to-one tuition from Richard as he visits each student in turn, guiding and advising on the repairs in progress.</w:t>
      </w:r>
    </w:p>
    <w:p w:rsidR="002E3227" w:rsidRDefault="002E3227">
      <w:pPr>
        <w:jc w:val="both"/>
        <w:rPr>
          <w:sz w:val="28"/>
          <w:szCs w:val="28"/>
        </w:rPr>
      </w:pPr>
    </w:p>
    <w:p w:rsidR="002E3227" w:rsidRDefault="00FA7BC3">
      <w:pPr>
        <w:jc w:val="both"/>
        <w:rPr>
          <w:sz w:val="28"/>
          <w:szCs w:val="28"/>
        </w:rPr>
      </w:pPr>
      <w:r>
        <w:rPr>
          <w:sz w:val="28"/>
          <w:szCs w:val="28"/>
        </w:rPr>
        <w:t>Double reed instruments (Oboe and Bassoon) may also be touched upon depending on the general interest within the group.</w:t>
      </w:r>
    </w:p>
    <w:p w:rsidR="002E3227" w:rsidRDefault="002E3227">
      <w:pPr>
        <w:jc w:val="both"/>
        <w:rPr>
          <w:sz w:val="28"/>
          <w:szCs w:val="28"/>
        </w:rPr>
      </w:pPr>
    </w:p>
    <w:p w:rsidR="002E3227" w:rsidRDefault="00FA7BC3">
      <w:pPr>
        <w:jc w:val="both"/>
        <w:rPr>
          <w:sz w:val="28"/>
          <w:szCs w:val="28"/>
        </w:rPr>
      </w:pPr>
      <w:r>
        <w:rPr>
          <w:sz w:val="28"/>
          <w:szCs w:val="28"/>
        </w:rPr>
        <w:t>The general aims of the course are that you will be able to carry out a full service to the clarinet, flute and saxophone by the end of the week.</w:t>
      </w:r>
    </w:p>
    <w:p w:rsidR="002E3227" w:rsidRDefault="00FA7BC3">
      <w:pPr>
        <w:jc w:val="both"/>
        <w:rPr>
          <w:sz w:val="28"/>
          <w:szCs w:val="28"/>
        </w:rPr>
      </w:pPr>
      <w:r>
        <w:rPr>
          <w:sz w:val="28"/>
          <w:szCs w:val="28"/>
        </w:rPr>
        <w:t xml:space="preserve">You will then make the final adjustments necessary to ensure that the end result is a fine, in tune and beautifully playing instrument. </w:t>
      </w:r>
    </w:p>
    <w:p w:rsidR="002E3227" w:rsidRDefault="002E3227">
      <w:pPr>
        <w:jc w:val="both"/>
        <w:rPr>
          <w:sz w:val="32"/>
          <w:szCs w:val="32"/>
        </w:rPr>
      </w:pPr>
    </w:p>
    <w:p w:rsidR="002E3227" w:rsidRDefault="00FA7BC3">
      <w:pPr>
        <w:jc w:val="both"/>
        <w:rPr>
          <w:b/>
          <w:sz w:val="32"/>
          <w:szCs w:val="32"/>
          <w:u w:val="single"/>
        </w:rPr>
      </w:pPr>
      <w:r>
        <w:rPr>
          <w:b/>
          <w:sz w:val="32"/>
          <w:szCs w:val="32"/>
          <w:u w:val="single"/>
        </w:rPr>
        <w:t xml:space="preserve">Advanced </w:t>
      </w:r>
      <w:proofErr w:type="gramStart"/>
      <w:r>
        <w:rPr>
          <w:b/>
          <w:sz w:val="32"/>
          <w:szCs w:val="32"/>
          <w:u w:val="single"/>
        </w:rPr>
        <w:t>woodwind  workshops</w:t>
      </w:r>
      <w:proofErr w:type="gramEnd"/>
      <w:r>
        <w:rPr>
          <w:b/>
          <w:sz w:val="32"/>
          <w:szCs w:val="32"/>
          <w:u w:val="single"/>
        </w:rPr>
        <w:t xml:space="preserve"> with Richard Hamer (4 days)</w:t>
      </w:r>
    </w:p>
    <w:p w:rsidR="002E3227" w:rsidRDefault="002E3227">
      <w:pPr>
        <w:jc w:val="both"/>
        <w:rPr>
          <w:sz w:val="28"/>
          <w:szCs w:val="28"/>
        </w:rPr>
      </w:pPr>
    </w:p>
    <w:p w:rsidR="002E3227" w:rsidRDefault="00FA7BC3">
      <w:pPr>
        <w:jc w:val="both"/>
        <w:rPr>
          <w:sz w:val="28"/>
          <w:szCs w:val="28"/>
        </w:rPr>
      </w:pPr>
      <w:r>
        <w:rPr>
          <w:sz w:val="28"/>
          <w:szCs w:val="28"/>
        </w:rPr>
        <w:t xml:space="preserve">The teaching style will be the same as that which you experienced on the foundation </w:t>
      </w:r>
      <w:r w:rsidR="00461E43">
        <w:rPr>
          <w:sz w:val="28"/>
          <w:szCs w:val="28"/>
        </w:rPr>
        <w:t>workshop</w:t>
      </w:r>
      <w:r>
        <w:rPr>
          <w:sz w:val="28"/>
          <w:szCs w:val="28"/>
        </w:rPr>
        <w:t xml:space="preserve">, but you will be working at an increasingly higher skill level. </w:t>
      </w:r>
    </w:p>
    <w:p w:rsidR="002E3227" w:rsidRDefault="002E3227">
      <w:pPr>
        <w:jc w:val="both"/>
        <w:rPr>
          <w:sz w:val="28"/>
          <w:szCs w:val="28"/>
        </w:rPr>
      </w:pPr>
    </w:p>
    <w:p w:rsidR="002E3227" w:rsidRDefault="00FA7BC3">
      <w:pPr>
        <w:jc w:val="both"/>
        <w:rPr>
          <w:sz w:val="28"/>
          <w:szCs w:val="28"/>
        </w:rPr>
      </w:pPr>
      <w:r>
        <w:rPr>
          <w:sz w:val="28"/>
          <w:szCs w:val="28"/>
        </w:rPr>
        <w:t xml:space="preserve">Courses are individually tailored to suit the needs of those attending. You will discuss with your tutor the instruments and specific repairs that are of greatest interest to you. To be eligible for this course you must have attended one of our foundation </w:t>
      </w:r>
      <w:r w:rsidR="00C26E3B">
        <w:rPr>
          <w:sz w:val="28"/>
          <w:szCs w:val="28"/>
        </w:rPr>
        <w:t>workshops</w:t>
      </w:r>
      <w:r>
        <w:rPr>
          <w:sz w:val="28"/>
          <w:szCs w:val="28"/>
        </w:rPr>
        <w:t>.</w:t>
      </w:r>
    </w:p>
    <w:p w:rsidR="002E3227" w:rsidRDefault="002E3227">
      <w:pPr>
        <w:jc w:val="both"/>
        <w:rPr>
          <w:sz w:val="28"/>
          <w:szCs w:val="28"/>
        </w:rPr>
      </w:pPr>
    </w:p>
    <w:p w:rsidR="002E3227" w:rsidRDefault="002E3227">
      <w:pPr>
        <w:jc w:val="both"/>
        <w:rPr>
          <w:b/>
          <w:sz w:val="32"/>
          <w:szCs w:val="32"/>
          <w:u w:val="single"/>
        </w:rPr>
      </w:pPr>
    </w:p>
    <w:p w:rsidR="00CA7AD3" w:rsidRDefault="00CA7AD3">
      <w:pPr>
        <w:jc w:val="both"/>
        <w:rPr>
          <w:b/>
          <w:sz w:val="32"/>
          <w:szCs w:val="32"/>
          <w:u w:val="single"/>
        </w:rPr>
      </w:pPr>
    </w:p>
    <w:p w:rsidR="00CA7AD3" w:rsidRDefault="00CA7AD3">
      <w:pPr>
        <w:jc w:val="both"/>
        <w:rPr>
          <w:b/>
          <w:sz w:val="32"/>
          <w:szCs w:val="32"/>
          <w:u w:val="single"/>
        </w:rPr>
      </w:pPr>
    </w:p>
    <w:p w:rsidR="00CA7AD3" w:rsidRDefault="00CA7AD3">
      <w:pPr>
        <w:jc w:val="both"/>
        <w:rPr>
          <w:b/>
          <w:sz w:val="32"/>
          <w:szCs w:val="32"/>
          <w:u w:val="single"/>
        </w:rPr>
      </w:pPr>
    </w:p>
    <w:p w:rsidR="00CA7AD3" w:rsidRDefault="00CA7AD3">
      <w:pPr>
        <w:jc w:val="both"/>
        <w:rPr>
          <w:b/>
          <w:sz w:val="32"/>
          <w:szCs w:val="32"/>
          <w:u w:val="single"/>
        </w:rPr>
      </w:pPr>
    </w:p>
    <w:p w:rsidR="002E3227" w:rsidRDefault="00FA7BC3">
      <w:pPr>
        <w:jc w:val="both"/>
        <w:rPr>
          <w:b/>
          <w:sz w:val="32"/>
          <w:szCs w:val="32"/>
          <w:u w:val="single"/>
        </w:rPr>
      </w:pPr>
      <w:r>
        <w:rPr>
          <w:b/>
          <w:sz w:val="32"/>
          <w:szCs w:val="32"/>
          <w:u w:val="single"/>
        </w:rPr>
        <w:lastRenderedPageBreak/>
        <w:t>Woodwind repair skills courses with Kate Reynolds</w:t>
      </w:r>
    </w:p>
    <w:p w:rsidR="002E3227" w:rsidRDefault="002E3227">
      <w:pPr>
        <w:jc w:val="both"/>
        <w:rPr>
          <w:sz w:val="32"/>
          <w:szCs w:val="32"/>
        </w:rPr>
      </w:pPr>
    </w:p>
    <w:p w:rsidR="002E3227" w:rsidRDefault="00FA7BC3">
      <w:pPr>
        <w:jc w:val="both"/>
        <w:rPr>
          <w:b/>
          <w:i/>
          <w:sz w:val="28"/>
          <w:szCs w:val="28"/>
        </w:rPr>
      </w:pPr>
      <w:r>
        <w:rPr>
          <w:b/>
          <w:i/>
          <w:sz w:val="28"/>
          <w:szCs w:val="28"/>
        </w:rPr>
        <w:t>This professional training program consists of two 6 day courses.</w:t>
      </w:r>
    </w:p>
    <w:p w:rsidR="002E3227" w:rsidRDefault="002E3227">
      <w:pPr>
        <w:jc w:val="both"/>
        <w:rPr>
          <w:b/>
          <w:sz w:val="28"/>
          <w:szCs w:val="28"/>
          <w:u w:val="single"/>
        </w:rPr>
      </w:pPr>
    </w:p>
    <w:p w:rsidR="002E3227" w:rsidRDefault="00FA7BC3">
      <w:pPr>
        <w:jc w:val="both"/>
        <w:rPr>
          <w:sz w:val="28"/>
          <w:szCs w:val="28"/>
        </w:rPr>
      </w:pPr>
      <w:r>
        <w:rPr>
          <w:b/>
          <w:sz w:val="28"/>
          <w:szCs w:val="28"/>
          <w:u w:val="single"/>
        </w:rPr>
        <w:t>Part One</w:t>
      </w:r>
      <w:r>
        <w:rPr>
          <w:b/>
          <w:sz w:val="28"/>
          <w:szCs w:val="28"/>
        </w:rPr>
        <w:t>-</w:t>
      </w:r>
      <w:r>
        <w:rPr>
          <w:sz w:val="28"/>
          <w:szCs w:val="28"/>
        </w:rPr>
        <w:t xml:space="preserve"> is suitable for complete beginners, and covers basic woodwind instrument repair skills and is the perfect introduction to this specialised and professional area of work.</w:t>
      </w:r>
    </w:p>
    <w:p w:rsidR="002E3227" w:rsidRDefault="00FA7BC3">
      <w:pPr>
        <w:jc w:val="both"/>
        <w:rPr>
          <w:sz w:val="28"/>
          <w:szCs w:val="28"/>
        </w:rPr>
      </w:pPr>
      <w:r>
        <w:rPr>
          <w:sz w:val="28"/>
          <w:szCs w:val="28"/>
        </w:rPr>
        <w:t>Full details are available on request.</w:t>
      </w:r>
    </w:p>
    <w:p w:rsidR="002E3227" w:rsidRDefault="002E3227">
      <w:pPr>
        <w:jc w:val="both"/>
        <w:rPr>
          <w:sz w:val="28"/>
          <w:szCs w:val="28"/>
        </w:rPr>
      </w:pPr>
    </w:p>
    <w:p w:rsidR="002E3227" w:rsidRDefault="00FA7BC3">
      <w:pPr>
        <w:jc w:val="both"/>
        <w:rPr>
          <w:sz w:val="28"/>
          <w:szCs w:val="28"/>
        </w:rPr>
      </w:pPr>
      <w:r>
        <w:rPr>
          <w:b/>
          <w:sz w:val="28"/>
          <w:szCs w:val="28"/>
          <w:u w:val="single"/>
        </w:rPr>
        <w:t>Note:</w:t>
      </w:r>
      <w:r>
        <w:rPr>
          <w:sz w:val="28"/>
          <w:szCs w:val="28"/>
        </w:rPr>
        <w:t xml:space="preserve"> You must allow at least 4 months between attending a part one and a part two course, during which time you will have practised the skills learnt on your part one course, and gained experience working on as wide a range of instruments as </w:t>
      </w:r>
    </w:p>
    <w:p w:rsidR="002E3227" w:rsidRDefault="002E3227">
      <w:pPr>
        <w:jc w:val="both"/>
        <w:rPr>
          <w:b/>
          <w:sz w:val="28"/>
          <w:szCs w:val="28"/>
          <w:u w:val="single"/>
        </w:rPr>
      </w:pPr>
    </w:p>
    <w:p w:rsidR="002E3227" w:rsidRDefault="00FA7BC3">
      <w:pPr>
        <w:jc w:val="both"/>
        <w:rPr>
          <w:sz w:val="28"/>
          <w:szCs w:val="28"/>
        </w:rPr>
      </w:pPr>
      <w:r>
        <w:rPr>
          <w:b/>
          <w:sz w:val="28"/>
          <w:szCs w:val="28"/>
          <w:u w:val="single"/>
        </w:rPr>
        <w:t>Part Two</w:t>
      </w:r>
      <w:r>
        <w:rPr>
          <w:b/>
          <w:sz w:val="28"/>
          <w:szCs w:val="28"/>
        </w:rPr>
        <w:t>-</w:t>
      </w:r>
      <w:r>
        <w:rPr>
          <w:sz w:val="28"/>
          <w:szCs w:val="28"/>
        </w:rPr>
        <w:t xml:space="preserve"> is only suitable to students who have previously completed a Part One course with Kate, and is the natural progression to a higher level of skill and expertise for those students. </w:t>
      </w:r>
    </w:p>
    <w:p w:rsidR="002E3227" w:rsidRDefault="002E3227">
      <w:pPr>
        <w:jc w:val="both"/>
        <w:rPr>
          <w:sz w:val="28"/>
          <w:szCs w:val="28"/>
        </w:rPr>
      </w:pPr>
    </w:p>
    <w:p w:rsidR="002E3227" w:rsidRDefault="00FA7BC3">
      <w:pPr>
        <w:jc w:val="both"/>
        <w:rPr>
          <w:sz w:val="28"/>
          <w:szCs w:val="28"/>
        </w:rPr>
      </w:pPr>
      <w:r>
        <w:rPr>
          <w:sz w:val="28"/>
          <w:szCs w:val="28"/>
        </w:rPr>
        <w:t xml:space="preserve">This is a structured and progressive woodwind repair training programme for those students preferring a formal teaching style, with all new techniques and procedures being introduced by demonstrations, followed by student practice. </w:t>
      </w:r>
    </w:p>
    <w:p w:rsidR="003D4933" w:rsidRDefault="003D4933">
      <w:pPr>
        <w:jc w:val="both"/>
        <w:rPr>
          <w:sz w:val="28"/>
          <w:szCs w:val="28"/>
        </w:rPr>
      </w:pPr>
    </w:p>
    <w:p w:rsidR="003D4933" w:rsidRDefault="003D4933">
      <w:pPr>
        <w:jc w:val="both"/>
        <w:rPr>
          <w:sz w:val="28"/>
          <w:szCs w:val="28"/>
        </w:rPr>
      </w:pPr>
      <w:r>
        <w:rPr>
          <w:sz w:val="28"/>
          <w:szCs w:val="28"/>
        </w:rPr>
        <w:t>Courses are both thorough and comprehensive.</w:t>
      </w:r>
    </w:p>
    <w:p w:rsidR="002E3227" w:rsidRDefault="002E3227">
      <w:pPr>
        <w:jc w:val="both"/>
        <w:rPr>
          <w:sz w:val="28"/>
          <w:szCs w:val="28"/>
        </w:rPr>
      </w:pPr>
    </w:p>
    <w:p w:rsidR="002E3227" w:rsidRDefault="00FA7BC3">
      <w:pPr>
        <w:jc w:val="both"/>
        <w:rPr>
          <w:sz w:val="28"/>
          <w:szCs w:val="28"/>
        </w:rPr>
      </w:pPr>
      <w:r>
        <w:rPr>
          <w:sz w:val="28"/>
          <w:szCs w:val="28"/>
        </w:rPr>
        <w:t>Some actual repairs to instruments may be possible during a course, but will be at the discretion of your tutor.</w:t>
      </w:r>
    </w:p>
    <w:p w:rsidR="002E3227" w:rsidRDefault="002E3227">
      <w:pPr>
        <w:jc w:val="both"/>
        <w:rPr>
          <w:sz w:val="32"/>
          <w:szCs w:val="32"/>
        </w:rPr>
      </w:pPr>
    </w:p>
    <w:p w:rsidR="002E3227" w:rsidRDefault="00FA7BC3">
      <w:pPr>
        <w:jc w:val="both"/>
        <w:rPr>
          <w:b/>
          <w:sz w:val="32"/>
          <w:szCs w:val="32"/>
          <w:u w:val="single"/>
        </w:rPr>
      </w:pPr>
      <w:r>
        <w:rPr>
          <w:b/>
          <w:sz w:val="32"/>
          <w:szCs w:val="32"/>
          <w:u w:val="single"/>
        </w:rPr>
        <w:t>Advanced woodwind instrument-specific courses with Kate Reynolds (3 days)</w:t>
      </w:r>
    </w:p>
    <w:p w:rsidR="002E3227" w:rsidRDefault="002E3227">
      <w:pPr>
        <w:jc w:val="both"/>
        <w:rPr>
          <w:b/>
          <w:sz w:val="32"/>
          <w:szCs w:val="32"/>
          <w:u w:val="single"/>
        </w:rPr>
      </w:pPr>
    </w:p>
    <w:p w:rsidR="002E3227" w:rsidRDefault="00FA7BC3">
      <w:pPr>
        <w:jc w:val="both"/>
        <w:rPr>
          <w:sz w:val="28"/>
          <w:szCs w:val="28"/>
        </w:rPr>
      </w:pPr>
      <w:r>
        <w:rPr>
          <w:sz w:val="28"/>
          <w:szCs w:val="28"/>
        </w:rPr>
        <w:t>The teaching style will be the same as that which you experienced on the part one and/or part two courses, though you will be working at an increasingly higher skill level.</w:t>
      </w:r>
    </w:p>
    <w:p w:rsidR="002E3227" w:rsidRDefault="00FA7BC3">
      <w:pPr>
        <w:jc w:val="both"/>
        <w:rPr>
          <w:sz w:val="28"/>
          <w:szCs w:val="28"/>
        </w:rPr>
      </w:pPr>
      <w:r>
        <w:rPr>
          <w:sz w:val="28"/>
          <w:szCs w:val="28"/>
        </w:rPr>
        <w:t>On these instrument-specific courses, there is a more focussed approach, either to one instrument, or to two closely related instruments, (for example, saxophone, flute and piccolo, and oboe and bassoon.</w:t>
      </w:r>
    </w:p>
    <w:p w:rsidR="002E3227" w:rsidRDefault="002E3227">
      <w:pPr>
        <w:jc w:val="both"/>
        <w:rPr>
          <w:sz w:val="28"/>
          <w:szCs w:val="28"/>
        </w:rPr>
      </w:pPr>
    </w:p>
    <w:p w:rsidR="00CA7AD3" w:rsidRDefault="00CA7AD3">
      <w:pPr>
        <w:jc w:val="both"/>
        <w:rPr>
          <w:b/>
          <w:sz w:val="32"/>
          <w:szCs w:val="32"/>
          <w:u w:val="single"/>
        </w:rPr>
      </w:pPr>
    </w:p>
    <w:p w:rsidR="002E3227" w:rsidRDefault="00FA7BC3">
      <w:pPr>
        <w:jc w:val="both"/>
        <w:rPr>
          <w:sz w:val="28"/>
          <w:szCs w:val="28"/>
        </w:rPr>
      </w:pPr>
      <w:r>
        <w:rPr>
          <w:b/>
          <w:sz w:val="32"/>
          <w:szCs w:val="32"/>
          <w:u w:val="single"/>
        </w:rPr>
        <w:lastRenderedPageBreak/>
        <w:t>Kate’s woodwind workshop (New for 2020)</w:t>
      </w:r>
    </w:p>
    <w:p w:rsidR="002E3227" w:rsidRDefault="002E3227">
      <w:pPr>
        <w:jc w:val="both"/>
        <w:rPr>
          <w:sz w:val="28"/>
          <w:szCs w:val="28"/>
        </w:rPr>
      </w:pPr>
    </w:p>
    <w:p w:rsidR="002E3227" w:rsidRDefault="00FA7BC3">
      <w:pPr>
        <w:jc w:val="both"/>
        <w:rPr>
          <w:sz w:val="28"/>
          <w:szCs w:val="28"/>
        </w:rPr>
      </w:pPr>
      <w:r>
        <w:rPr>
          <w:sz w:val="28"/>
          <w:szCs w:val="28"/>
        </w:rPr>
        <w:t>This is the perfect opportunity to benefit from Kates knowledge and experience. To have Kate’s undivided attention to help with your ‘problem’ repairs, and refresh any of the skills covered on previous courses. The course is only open to students who have previously completed a course with Kate.</w:t>
      </w:r>
    </w:p>
    <w:p w:rsidR="002E3227" w:rsidRDefault="002E3227">
      <w:pPr>
        <w:jc w:val="both"/>
        <w:rPr>
          <w:sz w:val="28"/>
          <w:szCs w:val="28"/>
        </w:rPr>
      </w:pPr>
    </w:p>
    <w:p w:rsidR="002E3227" w:rsidRDefault="00FA7BC3">
      <w:pPr>
        <w:jc w:val="both"/>
        <w:rPr>
          <w:sz w:val="28"/>
          <w:szCs w:val="28"/>
        </w:rPr>
      </w:pPr>
      <w:r>
        <w:rPr>
          <w:sz w:val="28"/>
          <w:szCs w:val="28"/>
        </w:rPr>
        <w:t>Please note: For students who have only attended a part one course, this is not a replacement for the part two course. It will however be an excellent opportunity for professional feedback on your current level of work.</w:t>
      </w:r>
    </w:p>
    <w:p w:rsidR="002E3227" w:rsidRDefault="002E3227">
      <w:pPr>
        <w:jc w:val="both"/>
        <w:rPr>
          <w:sz w:val="28"/>
          <w:szCs w:val="28"/>
        </w:rPr>
      </w:pPr>
    </w:p>
    <w:p w:rsidR="002E3227" w:rsidRDefault="00FA7BC3">
      <w:pPr>
        <w:jc w:val="both"/>
        <w:rPr>
          <w:sz w:val="28"/>
          <w:szCs w:val="28"/>
        </w:rPr>
      </w:pPr>
      <w:r>
        <w:rPr>
          <w:sz w:val="28"/>
          <w:szCs w:val="28"/>
        </w:rPr>
        <w:t>You may decide which instrument/s you work on during the course.</w:t>
      </w:r>
    </w:p>
    <w:p w:rsidR="002E3227" w:rsidRDefault="002E3227">
      <w:pPr>
        <w:jc w:val="both"/>
        <w:rPr>
          <w:b/>
          <w:sz w:val="32"/>
          <w:szCs w:val="32"/>
          <w:u w:val="single"/>
        </w:rPr>
      </w:pPr>
    </w:p>
    <w:p w:rsidR="002E3227" w:rsidRDefault="00FA7BC3">
      <w:pPr>
        <w:jc w:val="both"/>
        <w:rPr>
          <w:b/>
          <w:sz w:val="32"/>
          <w:szCs w:val="32"/>
          <w:u w:val="single"/>
        </w:rPr>
      </w:pPr>
      <w:r>
        <w:rPr>
          <w:b/>
          <w:sz w:val="32"/>
          <w:szCs w:val="32"/>
          <w:u w:val="single"/>
        </w:rPr>
        <w:t xml:space="preserve">Foundation brass instrument repair courses with Trevor Head </w:t>
      </w:r>
    </w:p>
    <w:p w:rsidR="002E3227" w:rsidRDefault="00FA7BC3">
      <w:pPr>
        <w:jc w:val="both"/>
        <w:rPr>
          <w:b/>
          <w:sz w:val="32"/>
          <w:szCs w:val="32"/>
          <w:u w:val="single"/>
        </w:rPr>
      </w:pPr>
      <w:r>
        <w:rPr>
          <w:b/>
          <w:sz w:val="32"/>
          <w:szCs w:val="32"/>
          <w:u w:val="single"/>
        </w:rPr>
        <w:t>(5-days)</w:t>
      </w:r>
    </w:p>
    <w:p w:rsidR="002E3227" w:rsidRDefault="002E3227">
      <w:pPr>
        <w:jc w:val="both"/>
        <w:rPr>
          <w:b/>
          <w:sz w:val="32"/>
          <w:szCs w:val="32"/>
          <w:u w:val="single"/>
        </w:rPr>
      </w:pPr>
    </w:p>
    <w:p w:rsidR="002E3227" w:rsidRDefault="00FA7BC3">
      <w:pPr>
        <w:jc w:val="both"/>
        <w:rPr>
          <w:sz w:val="28"/>
          <w:szCs w:val="28"/>
        </w:rPr>
      </w:pPr>
      <w:r>
        <w:rPr>
          <w:sz w:val="28"/>
          <w:szCs w:val="28"/>
        </w:rPr>
        <w:t>This is the longest running of our foundation courses. Since 1985 Trevor has been training students, many of whom have subsequently held prominent positions in repair companies or have run their own successful repair businesses.</w:t>
      </w:r>
    </w:p>
    <w:p w:rsidR="002E3227" w:rsidRDefault="002E3227">
      <w:pPr>
        <w:jc w:val="both"/>
        <w:rPr>
          <w:sz w:val="28"/>
          <w:szCs w:val="28"/>
        </w:rPr>
      </w:pPr>
    </w:p>
    <w:p w:rsidR="002E3227" w:rsidRDefault="00FA7BC3">
      <w:pPr>
        <w:jc w:val="both"/>
        <w:rPr>
          <w:sz w:val="28"/>
          <w:szCs w:val="28"/>
        </w:rPr>
      </w:pPr>
      <w:r>
        <w:rPr>
          <w:sz w:val="28"/>
          <w:szCs w:val="28"/>
        </w:rPr>
        <w:t>Techniques and procedures are taught through demonstration, followed by student practice. Actual repairs will be undertaken throughout the course.</w:t>
      </w:r>
    </w:p>
    <w:p w:rsidR="002E3227" w:rsidRDefault="002E3227">
      <w:pPr>
        <w:jc w:val="both"/>
        <w:rPr>
          <w:sz w:val="28"/>
          <w:szCs w:val="28"/>
        </w:rPr>
      </w:pPr>
    </w:p>
    <w:p w:rsidR="002E3227" w:rsidRDefault="00FA7BC3">
      <w:pPr>
        <w:jc w:val="both"/>
        <w:rPr>
          <w:sz w:val="28"/>
          <w:szCs w:val="28"/>
        </w:rPr>
      </w:pPr>
      <w:r>
        <w:rPr>
          <w:sz w:val="28"/>
          <w:szCs w:val="28"/>
        </w:rPr>
        <w:t>Some tool making projects will also be undertaken.</w:t>
      </w:r>
    </w:p>
    <w:p w:rsidR="002E3227" w:rsidRDefault="002E3227">
      <w:pPr>
        <w:jc w:val="both"/>
        <w:rPr>
          <w:b/>
          <w:sz w:val="32"/>
          <w:szCs w:val="32"/>
          <w:u w:val="single"/>
        </w:rPr>
      </w:pPr>
    </w:p>
    <w:p w:rsidR="002E3227" w:rsidRDefault="00FA7BC3">
      <w:pPr>
        <w:jc w:val="both"/>
        <w:rPr>
          <w:b/>
          <w:sz w:val="32"/>
          <w:szCs w:val="32"/>
          <w:u w:val="single"/>
        </w:rPr>
      </w:pPr>
      <w:r>
        <w:rPr>
          <w:b/>
          <w:sz w:val="32"/>
          <w:szCs w:val="32"/>
          <w:u w:val="single"/>
        </w:rPr>
        <w:t>Advanced brass repair and tool making with Trevor Head (3 days)</w:t>
      </w:r>
    </w:p>
    <w:p w:rsidR="002E3227" w:rsidRDefault="002E3227">
      <w:pPr>
        <w:jc w:val="both"/>
        <w:rPr>
          <w:sz w:val="28"/>
          <w:szCs w:val="28"/>
        </w:rPr>
      </w:pPr>
    </w:p>
    <w:p w:rsidR="002E3227" w:rsidRDefault="00FA7BC3">
      <w:pPr>
        <w:jc w:val="both"/>
        <w:rPr>
          <w:sz w:val="28"/>
          <w:szCs w:val="28"/>
        </w:rPr>
      </w:pPr>
      <w:r>
        <w:rPr>
          <w:sz w:val="28"/>
          <w:szCs w:val="28"/>
        </w:rPr>
        <w:t>Courses are individually tailored to suit the needs of those attending. You will discuss with Trevor the instruments, specific repairs and tool making projects that are of greatest interest to you. These topics will then be the basis of your course, alongside any topics considered by Trevor to be of value and relevant to your professional development.</w:t>
      </w:r>
      <w:r>
        <w:t xml:space="preserve"> </w:t>
      </w:r>
      <w:r>
        <w:rPr>
          <w:sz w:val="28"/>
          <w:szCs w:val="28"/>
        </w:rPr>
        <w:t>Be prepared for professional criticism and the need to develop your personal skills to a higher level.</w:t>
      </w:r>
    </w:p>
    <w:p w:rsidR="002E3227" w:rsidRDefault="002E3227">
      <w:pPr>
        <w:jc w:val="both"/>
        <w:rPr>
          <w:b/>
          <w:sz w:val="32"/>
          <w:szCs w:val="32"/>
          <w:u w:val="single"/>
        </w:rPr>
      </w:pPr>
    </w:p>
    <w:p w:rsidR="00437CC3" w:rsidRDefault="00437CC3">
      <w:pPr>
        <w:jc w:val="both"/>
        <w:rPr>
          <w:b/>
          <w:sz w:val="32"/>
          <w:szCs w:val="32"/>
          <w:u w:val="single"/>
        </w:rPr>
      </w:pPr>
    </w:p>
    <w:p w:rsidR="00437CC3" w:rsidRDefault="00437CC3">
      <w:pPr>
        <w:jc w:val="both"/>
        <w:rPr>
          <w:b/>
          <w:sz w:val="32"/>
          <w:szCs w:val="32"/>
          <w:u w:val="single"/>
        </w:rPr>
      </w:pPr>
    </w:p>
    <w:p w:rsidR="00437CC3" w:rsidRDefault="00437CC3">
      <w:pPr>
        <w:jc w:val="both"/>
        <w:rPr>
          <w:b/>
          <w:sz w:val="32"/>
          <w:szCs w:val="32"/>
          <w:u w:val="single"/>
        </w:rPr>
      </w:pPr>
    </w:p>
    <w:p w:rsidR="002E3227" w:rsidRDefault="00FA7BC3">
      <w:pPr>
        <w:jc w:val="both"/>
        <w:rPr>
          <w:b/>
          <w:sz w:val="32"/>
          <w:szCs w:val="32"/>
          <w:u w:val="single"/>
        </w:rPr>
      </w:pPr>
      <w:r>
        <w:rPr>
          <w:b/>
          <w:sz w:val="32"/>
          <w:szCs w:val="32"/>
          <w:u w:val="single"/>
        </w:rPr>
        <w:lastRenderedPageBreak/>
        <w:t>Lifelong learning and support</w:t>
      </w:r>
    </w:p>
    <w:p w:rsidR="002E3227" w:rsidRDefault="002E3227">
      <w:pPr>
        <w:jc w:val="both"/>
        <w:rPr>
          <w:b/>
          <w:sz w:val="32"/>
          <w:szCs w:val="32"/>
          <w:u w:val="single"/>
        </w:rPr>
      </w:pPr>
    </w:p>
    <w:p w:rsidR="002E3227" w:rsidRDefault="00FA7BC3">
      <w:pPr>
        <w:jc w:val="both"/>
        <w:rPr>
          <w:sz w:val="28"/>
          <w:szCs w:val="28"/>
        </w:rPr>
      </w:pPr>
      <w:r>
        <w:rPr>
          <w:sz w:val="28"/>
          <w:szCs w:val="28"/>
        </w:rPr>
        <w:t xml:space="preserve">Ongoing learning enhances a sense of personal satisfaction and pride in your work and achievements, as well as furthering your career opportunities. </w:t>
      </w:r>
    </w:p>
    <w:p w:rsidR="002E3227" w:rsidRDefault="002E3227">
      <w:pPr>
        <w:jc w:val="both"/>
        <w:rPr>
          <w:sz w:val="28"/>
          <w:szCs w:val="28"/>
        </w:rPr>
      </w:pPr>
    </w:p>
    <w:p w:rsidR="002E3227" w:rsidRDefault="00FA7BC3">
      <w:pPr>
        <w:jc w:val="both"/>
        <w:rPr>
          <w:sz w:val="28"/>
          <w:szCs w:val="28"/>
        </w:rPr>
      </w:pPr>
      <w:r>
        <w:rPr>
          <w:sz w:val="28"/>
          <w:szCs w:val="28"/>
        </w:rPr>
        <w:t>We would hope to develop a professional relationship with you, and to continue to engage with your individual requirements, and help you to develop your sense of personal achievement and increasing expertise to a highly professional level.</w:t>
      </w:r>
    </w:p>
    <w:p w:rsidR="002E3227" w:rsidRDefault="002E3227">
      <w:pPr>
        <w:jc w:val="both"/>
        <w:rPr>
          <w:sz w:val="28"/>
          <w:szCs w:val="28"/>
        </w:rPr>
      </w:pPr>
    </w:p>
    <w:p w:rsidR="002E3227" w:rsidRDefault="00FA7BC3">
      <w:pPr>
        <w:jc w:val="both"/>
        <w:rPr>
          <w:sz w:val="28"/>
          <w:szCs w:val="28"/>
        </w:rPr>
      </w:pPr>
      <w:r>
        <w:rPr>
          <w:sz w:val="28"/>
          <w:szCs w:val="28"/>
        </w:rPr>
        <w:t>We are proud of our record in providing the invaluable help and support needed, once you have completed your course of training.</w:t>
      </w:r>
    </w:p>
    <w:p w:rsidR="002E3227" w:rsidRDefault="002E3227">
      <w:pPr>
        <w:jc w:val="both"/>
        <w:rPr>
          <w:b/>
          <w:sz w:val="32"/>
          <w:szCs w:val="32"/>
          <w:u w:val="single"/>
        </w:rPr>
      </w:pPr>
    </w:p>
    <w:p w:rsidR="002E3227" w:rsidRDefault="00FA7BC3">
      <w:pPr>
        <w:jc w:val="both"/>
        <w:rPr>
          <w:b/>
          <w:sz w:val="32"/>
          <w:szCs w:val="32"/>
          <w:u w:val="single"/>
        </w:rPr>
      </w:pPr>
      <w:r>
        <w:rPr>
          <w:b/>
          <w:sz w:val="32"/>
          <w:szCs w:val="32"/>
          <w:u w:val="single"/>
        </w:rPr>
        <w:t>National Association of Musical Instrument Repairers</w:t>
      </w:r>
      <w:r>
        <w:rPr>
          <w:b/>
          <w:sz w:val="32"/>
          <w:szCs w:val="32"/>
        </w:rPr>
        <w:t xml:space="preserve">  </w:t>
      </w:r>
      <w:r>
        <w:rPr>
          <w:sz w:val="32"/>
          <w:szCs w:val="32"/>
        </w:rPr>
        <w:t xml:space="preserve"> (NAMIR)</w:t>
      </w:r>
    </w:p>
    <w:p w:rsidR="002E3227" w:rsidRDefault="002E3227">
      <w:pPr>
        <w:jc w:val="both"/>
        <w:rPr>
          <w:sz w:val="28"/>
          <w:szCs w:val="28"/>
        </w:rPr>
      </w:pPr>
    </w:p>
    <w:p w:rsidR="002E3227" w:rsidRDefault="00FA7BC3">
      <w:pPr>
        <w:jc w:val="both"/>
        <w:rPr>
          <w:sz w:val="28"/>
          <w:szCs w:val="28"/>
        </w:rPr>
      </w:pPr>
      <w:r>
        <w:rPr>
          <w:sz w:val="28"/>
          <w:szCs w:val="28"/>
        </w:rPr>
        <w:t>Many past students are now professional members of NAMIR and are running their own successful repair businesses.</w:t>
      </w:r>
    </w:p>
    <w:p w:rsidR="002E3227" w:rsidRDefault="002E3227">
      <w:pPr>
        <w:jc w:val="both"/>
        <w:rPr>
          <w:sz w:val="28"/>
          <w:szCs w:val="28"/>
        </w:rPr>
      </w:pPr>
    </w:p>
    <w:p w:rsidR="002E3227" w:rsidRDefault="00FA7BC3">
      <w:pPr>
        <w:jc w:val="both"/>
        <w:rPr>
          <w:sz w:val="28"/>
          <w:szCs w:val="28"/>
        </w:rPr>
      </w:pPr>
      <w:r>
        <w:rPr>
          <w:sz w:val="28"/>
          <w:szCs w:val="28"/>
        </w:rPr>
        <w:t>NAMIR student membership is an option for all students completing a foundation course. Professional membership is also available to suitably qualified candidates.</w:t>
      </w:r>
    </w:p>
    <w:p w:rsidR="002E3227" w:rsidRDefault="002E3227">
      <w:pPr>
        <w:jc w:val="both"/>
        <w:rPr>
          <w:i/>
          <w:sz w:val="28"/>
          <w:szCs w:val="28"/>
        </w:rPr>
      </w:pPr>
    </w:p>
    <w:p w:rsidR="002E3227" w:rsidRDefault="00FA7BC3">
      <w:pPr>
        <w:jc w:val="both"/>
        <w:rPr>
          <w:sz w:val="28"/>
          <w:szCs w:val="28"/>
        </w:rPr>
      </w:pPr>
      <w:r>
        <w:rPr>
          <w:sz w:val="28"/>
          <w:szCs w:val="28"/>
        </w:rPr>
        <w:t>Full details will be available during the course.</w:t>
      </w:r>
    </w:p>
    <w:p w:rsidR="002E3227" w:rsidRDefault="002E3227">
      <w:pPr>
        <w:jc w:val="both"/>
        <w:rPr>
          <w:sz w:val="32"/>
          <w:szCs w:val="32"/>
        </w:rPr>
      </w:pPr>
    </w:p>
    <w:p w:rsidR="002E3227" w:rsidRDefault="00FA7BC3">
      <w:pPr>
        <w:jc w:val="both"/>
        <w:rPr>
          <w:sz w:val="32"/>
          <w:szCs w:val="32"/>
        </w:rPr>
      </w:pPr>
      <w:r>
        <w:rPr>
          <w:b/>
          <w:sz w:val="32"/>
          <w:szCs w:val="32"/>
          <w:u w:val="single"/>
        </w:rPr>
        <w:t>Certificates of attendance:</w:t>
      </w:r>
      <w:r>
        <w:rPr>
          <w:sz w:val="32"/>
          <w:szCs w:val="32"/>
        </w:rPr>
        <w:t xml:space="preserve"> </w:t>
      </w:r>
    </w:p>
    <w:p w:rsidR="002E3227" w:rsidRDefault="002E3227">
      <w:pPr>
        <w:jc w:val="both"/>
        <w:rPr>
          <w:sz w:val="32"/>
          <w:szCs w:val="32"/>
        </w:rPr>
      </w:pPr>
    </w:p>
    <w:p w:rsidR="002E3227" w:rsidRDefault="00FA7BC3">
      <w:pPr>
        <w:jc w:val="both"/>
        <w:rPr>
          <w:sz w:val="32"/>
          <w:szCs w:val="32"/>
        </w:rPr>
      </w:pPr>
      <w:r>
        <w:rPr>
          <w:sz w:val="28"/>
          <w:szCs w:val="28"/>
        </w:rPr>
        <w:t>The school awards its own certificates of attendance.</w:t>
      </w:r>
    </w:p>
    <w:p w:rsidR="002E3227" w:rsidRDefault="00FA7BC3">
      <w:pPr>
        <w:jc w:val="both"/>
        <w:rPr>
          <w:sz w:val="28"/>
          <w:szCs w:val="28"/>
        </w:rPr>
      </w:pPr>
      <w:r>
        <w:rPr>
          <w:sz w:val="28"/>
          <w:szCs w:val="28"/>
        </w:rPr>
        <w:t xml:space="preserve"> </w:t>
      </w:r>
    </w:p>
    <w:p w:rsidR="002E3227" w:rsidRDefault="00FA7BC3">
      <w:pPr>
        <w:jc w:val="both"/>
        <w:rPr>
          <w:sz w:val="28"/>
          <w:szCs w:val="28"/>
        </w:rPr>
      </w:pPr>
      <w:r>
        <w:rPr>
          <w:b/>
          <w:sz w:val="32"/>
          <w:szCs w:val="32"/>
          <w:u w:val="single"/>
        </w:rPr>
        <w:t>Tools and materials</w:t>
      </w:r>
    </w:p>
    <w:p w:rsidR="002E3227" w:rsidRDefault="002E3227">
      <w:pPr>
        <w:jc w:val="both"/>
        <w:rPr>
          <w:sz w:val="28"/>
          <w:szCs w:val="28"/>
        </w:rPr>
      </w:pPr>
    </w:p>
    <w:p w:rsidR="002E3227" w:rsidRDefault="00FA7BC3">
      <w:pPr>
        <w:jc w:val="both"/>
        <w:rPr>
          <w:sz w:val="28"/>
          <w:szCs w:val="28"/>
        </w:rPr>
      </w:pPr>
      <w:r>
        <w:rPr>
          <w:sz w:val="28"/>
          <w:szCs w:val="28"/>
        </w:rPr>
        <w:t xml:space="preserve">Your tutor may suggest a ‘starter’ tool kit for those students wishing to own their own tools. This is not compulsory, as all tools needed for your course are provided. </w:t>
      </w:r>
    </w:p>
    <w:p w:rsidR="002E3227" w:rsidRDefault="002E3227">
      <w:pPr>
        <w:jc w:val="both"/>
        <w:rPr>
          <w:sz w:val="28"/>
          <w:szCs w:val="28"/>
        </w:rPr>
      </w:pPr>
    </w:p>
    <w:p w:rsidR="002E3227" w:rsidRDefault="00FA7BC3">
      <w:pPr>
        <w:jc w:val="both"/>
        <w:rPr>
          <w:sz w:val="28"/>
          <w:szCs w:val="28"/>
        </w:rPr>
      </w:pPr>
      <w:r>
        <w:rPr>
          <w:sz w:val="28"/>
          <w:szCs w:val="28"/>
        </w:rPr>
        <w:t xml:space="preserve">Because of the extremely high cost of repairers materials, some items used for general practice and repairs to your own instruments will be charged for at cost price. This will include such items as pads, springs, cork and any spare parts required for a specific repair. </w:t>
      </w:r>
    </w:p>
    <w:p w:rsidR="002E3227" w:rsidRDefault="002E3227">
      <w:pPr>
        <w:jc w:val="both"/>
        <w:rPr>
          <w:sz w:val="32"/>
          <w:szCs w:val="32"/>
        </w:rPr>
      </w:pPr>
    </w:p>
    <w:p w:rsidR="002E3227" w:rsidRDefault="00FA7BC3">
      <w:pPr>
        <w:jc w:val="both"/>
        <w:rPr>
          <w:b/>
          <w:sz w:val="32"/>
          <w:szCs w:val="32"/>
          <w:u w:val="single"/>
        </w:rPr>
      </w:pPr>
      <w:r>
        <w:rPr>
          <w:b/>
          <w:sz w:val="32"/>
          <w:szCs w:val="32"/>
          <w:u w:val="single"/>
        </w:rPr>
        <w:lastRenderedPageBreak/>
        <w:t>Instruments to work on during the course</w:t>
      </w:r>
    </w:p>
    <w:p w:rsidR="002E3227" w:rsidRDefault="002E3227">
      <w:pPr>
        <w:jc w:val="both"/>
        <w:rPr>
          <w:sz w:val="28"/>
          <w:szCs w:val="28"/>
        </w:rPr>
      </w:pPr>
    </w:p>
    <w:p w:rsidR="002E3227" w:rsidRDefault="00FA7BC3">
      <w:pPr>
        <w:jc w:val="both"/>
        <w:rPr>
          <w:sz w:val="28"/>
          <w:szCs w:val="28"/>
        </w:rPr>
      </w:pPr>
      <w:r>
        <w:rPr>
          <w:sz w:val="28"/>
          <w:szCs w:val="28"/>
        </w:rPr>
        <w:t>Please arrange to bring your own instruments with you to work on during the course. We are sometimes able to provide instruments for those travelling with limited luggage capacity. Please discuss this with your course tutor once you have completed your enrolment</w:t>
      </w:r>
      <w:proofErr w:type="gramStart"/>
      <w:r>
        <w:rPr>
          <w:sz w:val="28"/>
          <w:szCs w:val="28"/>
        </w:rPr>
        <w:t>..</w:t>
      </w:r>
      <w:proofErr w:type="gramEnd"/>
    </w:p>
    <w:p w:rsidR="002E3227" w:rsidRDefault="00FA7BC3">
      <w:pPr>
        <w:jc w:val="both"/>
        <w:rPr>
          <w:sz w:val="28"/>
          <w:szCs w:val="28"/>
        </w:rPr>
      </w:pPr>
      <w:r>
        <w:rPr>
          <w:sz w:val="28"/>
          <w:szCs w:val="28"/>
        </w:rPr>
        <w:t xml:space="preserve">As a rough guide, you will need two or three instruments to work on when attending a course. Your tutor will advise you once you have enrolled. </w:t>
      </w:r>
    </w:p>
    <w:p w:rsidR="002E3227" w:rsidRDefault="002E3227">
      <w:pPr>
        <w:jc w:val="both"/>
        <w:rPr>
          <w:sz w:val="28"/>
          <w:szCs w:val="28"/>
        </w:rPr>
      </w:pPr>
    </w:p>
    <w:p w:rsidR="002E3227" w:rsidRDefault="00FA7BC3">
      <w:pPr>
        <w:jc w:val="both"/>
        <w:rPr>
          <w:b/>
          <w:sz w:val="28"/>
          <w:szCs w:val="28"/>
          <w:u w:val="single"/>
        </w:rPr>
      </w:pPr>
      <w:r>
        <w:rPr>
          <w:b/>
          <w:sz w:val="28"/>
          <w:szCs w:val="28"/>
          <w:u w:val="single"/>
        </w:rPr>
        <w:t>Important note on which instruments to bring with you:</w:t>
      </w:r>
    </w:p>
    <w:p w:rsidR="002E3227" w:rsidRDefault="002E3227">
      <w:pPr>
        <w:jc w:val="both"/>
        <w:rPr>
          <w:sz w:val="28"/>
          <w:szCs w:val="28"/>
        </w:rPr>
      </w:pPr>
    </w:p>
    <w:p w:rsidR="002E3227" w:rsidRDefault="00FA7BC3">
      <w:pPr>
        <w:jc w:val="both"/>
        <w:rPr>
          <w:sz w:val="28"/>
          <w:szCs w:val="28"/>
        </w:rPr>
      </w:pPr>
      <w:r>
        <w:rPr>
          <w:sz w:val="28"/>
          <w:szCs w:val="28"/>
        </w:rPr>
        <w:t>Avoid obtaining poor quality instruments to work on. A well-engineered instrument, manufactured from good quality materials will assist, not hinder the learning process.</w:t>
      </w:r>
    </w:p>
    <w:p w:rsidR="002E3227" w:rsidRDefault="002E3227">
      <w:pPr>
        <w:jc w:val="both"/>
        <w:rPr>
          <w:b/>
          <w:sz w:val="32"/>
          <w:szCs w:val="32"/>
          <w:u w:val="single"/>
        </w:rPr>
      </w:pPr>
    </w:p>
    <w:p w:rsidR="002E3227" w:rsidRDefault="00FA7BC3">
      <w:pPr>
        <w:rPr>
          <w:b/>
          <w:sz w:val="32"/>
          <w:szCs w:val="32"/>
          <w:u w:val="single"/>
        </w:rPr>
      </w:pPr>
      <w:r>
        <w:rPr>
          <w:b/>
          <w:sz w:val="32"/>
          <w:szCs w:val="32"/>
          <w:u w:val="single"/>
        </w:rPr>
        <w:t>Accommodation during your course</w:t>
      </w:r>
    </w:p>
    <w:p w:rsidR="002E3227" w:rsidRDefault="002E3227">
      <w:pPr>
        <w:rPr>
          <w:b/>
          <w:sz w:val="32"/>
          <w:szCs w:val="32"/>
          <w:u w:val="single"/>
        </w:rPr>
      </w:pPr>
    </w:p>
    <w:p w:rsidR="002E3227" w:rsidRDefault="00FA7BC3">
      <w:pPr>
        <w:rPr>
          <w:sz w:val="28"/>
          <w:szCs w:val="28"/>
        </w:rPr>
      </w:pPr>
      <w:r>
        <w:rPr>
          <w:sz w:val="28"/>
          <w:szCs w:val="28"/>
        </w:rPr>
        <w:t>Accommodation during the course is not included in the course fee.</w:t>
      </w:r>
    </w:p>
    <w:p w:rsidR="002E3227" w:rsidRDefault="002E3227">
      <w:pPr>
        <w:rPr>
          <w:sz w:val="28"/>
          <w:szCs w:val="28"/>
        </w:rPr>
      </w:pPr>
    </w:p>
    <w:p w:rsidR="002E3227" w:rsidRDefault="00FA7BC3">
      <w:pPr>
        <w:rPr>
          <w:sz w:val="28"/>
          <w:szCs w:val="28"/>
        </w:rPr>
      </w:pPr>
      <w:r>
        <w:rPr>
          <w:sz w:val="28"/>
          <w:szCs w:val="28"/>
        </w:rPr>
        <w:t>Some self-catering and bed and breakfast accommodation is available close to the school. There will be a greater choice available to students who have their own transport. Further information will be sent to you once you have enrolled on a course, or if requested.</w:t>
      </w:r>
    </w:p>
    <w:p w:rsidR="002E3227" w:rsidRDefault="002E3227">
      <w:pPr>
        <w:rPr>
          <w:b/>
          <w:sz w:val="32"/>
          <w:szCs w:val="32"/>
          <w:u w:val="single"/>
        </w:rPr>
      </w:pPr>
    </w:p>
    <w:p w:rsidR="002E3227" w:rsidRDefault="00FA7BC3">
      <w:pPr>
        <w:rPr>
          <w:b/>
          <w:sz w:val="32"/>
          <w:szCs w:val="32"/>
          <w:u w:val="single"/>
        </w:rPr>
      </w:pPr>
      <w:r>
        <w:rPr>
          <w:b/>
          <w:sz w:val="32"/>
          <w:szCs w:val="32"/>
          <w:u w:val="single"/>
        </w:rPr>
        <w:t>Lunches and refreshments</w:t>
      </w:r>
    </w:p>
    <w:p w:rsidR="002E3227" w:rsidRDefault="002E3227">
      <w:pPr>
        <w:rPr>
          <w:sz w:val="28"/>
          <w:szCs w:val="28"/>
        </w:rPr>
      </w:pPr>
    </w:p>
    <w:p w:rsidR="002E3227" w:rsidRDefault="00FA7BC3">
      <w:pPr>
        <w:rPr>
          <w:sz w:val="28"/>
          <w:szCs w:val="28"/>
        </w:rPr>
      </w:pPr>
      <w:r>
        <w:rPr>
          <w:sz w:val="28"/>
          <w:szCs w:val="28"/>
        </w:rPr>
        <w:t xml:space="preserve">A two course lunch is available at a cost of £10.75 each day. This includes a freshly cooked hot meal and a sweet. </w:t>
      </w:r>
    </w:p>
    <w:p w:rsidR="002E3227" w:rsidRDefault="002E3227">
      <w:pPr>
        <w:rPr>
          <w:sz w:val="28"/>
          <w:szCs w:val="28"/>
        </w:rPr>
      </w:pPr>
    </w:p>
    <w:p w:rsidR="002E3227" w:rsidRDefault="00FA7BC3">
      <w:pPr>
        <w:rPr>
          <w:sz w:val="28"/>
          <w:szCs w:val="28"/>
        </w:rPr>
      </w:pPr>
      <w:r>
        <w:rPr>
          <w:sz w:val="28"/>
          <w:szCs w:val="28"/>
        </w:rPr>
        <w:t xml:space="preserve">Tea, fresh coffee, soft drinks and biscuits are provided free of charge, and are available all day long for students to help themselves. </w:t>
      </w:r>
    </w:p>
    <w:p w:rsidR="002E3227" w:rsidRDefault="002E3227">
      <w:pPr>
        <w:rPr>
          <w:b/>
          <w:sz w:val="32"/>
          <w:szCs w:val="32"/>
          <w:u w:val="single"/>
        </w:rPr>
      </w:pPr>
    </w:p>
    <w:p w:rsidR="002E3227" w:rsidRDefault="00FA7BC3">
      <w:pPr>
        <w:rPr>
          <w:b/>
          <w:sz w:val="32"/>
          <w:szCs w:val="32"/>
          <w:u w:val="single"/>
        </w:rPr>
      </w:pPr>
      <w:r>
        <w:rPr>
          <w:b/>
          <w:sz w:val="32"/>
          <w:szCs w:val="32"/>
          <w:u w:val="single"/>
        </w:rPr>
        <w:t>Group sizes</w:t>
      </w:r>
    </w:p>
    <w:p w:rsidR="002E3227" w:rsidRDefault="002E3227">
      <w:pPr>
        <w:rPr>
          <w:b/>
          <w:sz w:val="32"/>
          <w:szCs w:val="32"/>
          <w:u w:val="single"/>
        </w:rPr>
      </w:pPr>
    </w:p>
    <w:p w:rsidR="002E3227" w:rsidRDefault="00FA7BC3">
      <w:pPr>
        <w:rPr>
          <w:sz w:val="28"/>
          <w:szCs w:val="28"/>
        </w:rPr>
      </w:pPr>
      <w:r>
        <w:rPr>
          <w:sz w:val="28"/>
          <w:szCs w:val="28"/>
        </w:rPr>
        <w:t>The size of each course group is usually between 4 and six students, although we are adequately equipped for 8.</w:t>
      </w:r>
    </w:p>
    <w:p w:rsidR="002E3227" w:rsidRDefault="002E3227">
      <w:pPr>
        <w:rPr>
          <w:b/>
          <w:sz w:val="32"/>
          <w:szCs w:val="32"/>
          <w:u w:val="single"/>
        </w:rPr>
      </w:pPr>
    </w:p>
    <w:p w:rsidR="002E3227" w:rsidRDefault="00FA7BC3">
      <w:pPr>
        <w:jc w:val="both"/>
        <w:rPr>
          <w:b/>
          <w:sz w:val="32"/>
          <w:szCs w:val="32"/>
          <w:u w:val="single"/>
        </w:rPr>
      </w:pPr>
      <w:r>
        <w:rPr>
          <w:b/>
          <w:sz w:val="32"/>
          <w:szCs w:val="32"/>
          <w:u w:val="single"/>
        </w:rPr>
        <w:lastRenderedPageBreak/>
        <w:t>How to apply and pay for your course</w:t>
      </w:r>
    </w:p>
    <w:p w:rsidR="002E3227" w:rsidRDefault="002E3227">
      <w:pPr>
        <w:jc w:val="both"/>
        <w:rPr>
          <w:sz w:val="28"/>
          <w:szCs w:val="28"/>
        </w:rPr>
      </w:pPr>
    </w:p>
    <w:p w:rsidR="002E3227" w:rsidRDefault="00FA7BC3">
      <w:pPr>
        <w:jc w:val="both"/>
        <w:rPr>
          <w:sz w:val="28"/>
          <w:szCs w:val="28"/>
        </w:rPr>
      </w:pPr>
      <w:r>
        <w:rPr>
          <w:sz w:val="28"/>
          <w:szCs w:val="28"/>
        </w:rPr>
        <w:t>First of all, check that there is a place available on your preferred course.</w:t>
      </w:r>
    </w:p>
    <w:p w:rsidR="002E3227" w:rsidRDefault="002E3227">
      <w:pPr>
        <w:jc w:val="both"/>
        <w:rPr>
          <w:sz w:val="28"/>
          <w:szCs w:val="28"/>
        </w:rPr>
      </w:pPr>
    </w:p>
    <w:p w:rsidR="002E3227" w:rsidRDefault="00FA7BC3">
      <w:pPr>
        <w:jc w:val="both"/>
        <w:rPr>
          <w:sz w:val="28"/>
          <w:szCs w:val="28"/>
        </w:rPr>
      </w:pPr>
      <w:r>
        <w:rPr>
          <w:sz w:val="28"/>
          <w:szCs w:val="28"/>
        </w:rPr>
        <w:t>Send your completed enrolment form and course payment by post or as an email attachment. Bank payment details and an enrolment form will be sent to you once we know that you are going to attend a course.</w:t>
      </w:r>
    </w:p>
    <w:p w:rsidR="002E3227" w:rsidRDefault="002E3227">
      <w:pPr>
        <w:jc w:val="both"/>
        <w:rPr>
          <w:sz w:val="28"/>
          <w:szCs w:val="28"/>
        </w:rPr>
      </w:pPr>
    </w:p>
    <w:p w:rsidR="002E3227" w:rsidRDefault="00FA7BC3">
      <w:pPr>
        <w:jc w:val="both"/>
        <w:rPr>
          <w:b/>
          <w:sz w:val="32"/>
          <w:szCs w:val="32"/>
          <w:u w:val="single"/>
        </w:rPr>
      </w:pPr>
      <w:r>
        <w:rPr>
          <w:b/>
          <w:sz w:val="32"/>
          <w:szCs w:val="32"/>
          <w:u w:val="single"/>
        </w:rPr>
        <w:t>Successful enrolment on a course</w:t>
      </w:r>
    </w:p>
    <w:p w:rsidR="002E3227" w:rsidRDefault="002E3227">
      <w:pPr>
        <w:jc w:val="both"/>
        <w:rPr>
          <w:b/>
          <w:sz w:val="28"/>
          <w:szCs w:val="28"/>
        </w:rPr>
      </w:pPr>
    </w:p>
    <w:p w:rsidR="002E3227" w:rsidRDefault="00FA7BC3">
      <w:pPr>
        <w:jc w:val="both"/>
        <w:rPr>
          <w:sz w:val="28"/>
          <w:szCs w:val="28"/>
        </w:rPr>
      </w:pPr>
      <w:r>
        <w:rPr>
          <w:sz w:val="28"/>
          <w:szCs w:val="28"/>
        </w:rPr>
        <w:t xml:space="preserve">You will be considered to have secured your place on a course, </w:t>
      </w:r>
      <w:r>
        <w:rPr>
          <w:b/>
          <w:sz w:val="28"/>
          <w:szCs w:val="28"/>
        </w:rPr>
        <w:t>only</w:t>
      </w:r>
      <w:r>
        <w:rPr>
          <w:sz w:val="28"/>
          <w:szCs w:val="28"/>
        </w:rPr>
        <w:t xml:space="preserve"> when we have received your </w:t>
      </w:r>
      <w:r>
        <w:rPr>
          <w:b/>
          <w:sz w:val="28"/>
          <w:szCs w:val="28"/>
        </w:rPr>
        <w:t>fully</w:t>
      </w:r>
      <w:r>
        <w:rPr>
          <w:sz w:val="28"/>
          <w:szCs w:val="28"/>
        </w:rPr>
        <w:t xml:space="preserve"> </w:t>
      </w:r>
      <w:r>
        <w:rPr>
          <w:b/>
          <w:sz w:val="28"/>
          <w:szCs w:val="28"/>
        </w:rPr>
        <w:t>completed enrolment</w:t>
      </w:r>
      <w:r>
        <w:rPr>
          <w:sz w:val="28"/>
          <w:szCs w:val="28"/>
        </w:rPr>
        <w:t xml:space="preserve"> </w:t>
      </w:r>
      <w:r>
        <w:rPr>
          <w:b/>
          <w:sz w:val="28"/>
          <w:szCs w:val="28"/>
        </w:rPr>
        <w:t>form,</w:t>
      </w:r>
      <w:r>
        <w:rPr>
          <w:sz w:val="28"/>
          <w:szCs w:val="28"/>
        </w:rPr>
        <w:t xml:space="preserve"> together with the </w:t>
      </w:r>
      <w:r>
        <w:rPr>
          <w:b/>
          <w:sz w:val="28"/>
          <w:szCs w:val="28"/>
        </w:rPr>
        <w:t>full course payment</w:t>
      </w:r>
      <w:r>
        <w:rPr>
          <w:sz w:val="28"/>
          <w:szCs w:val="28"/>
        </w:rPr>
        <w:t>. Forms can be sent as an email attachment, or by post.</w:t>
      </w:r>
    </w:p>
    <w:p w:rsidR="002E3227" w:rsidRDefault="002E3227">
      <w:pPr>
        <w:jc w:val="both"/>
        <w:rPr>
          <w:sz w:val="28"/>
          <w:szCs w:val="28"/>
        </w:rPr>
      </w:pPr>
    </w:p>
    <w:p w:rsidR="002E3227" w:rsidRDefault="00FA7BC3">
      <w:pPr>
        <w:jc w:val="both"/>
        <w:rPr>
          <w:sz w:val="28"/>
          <w:szCs w:val="28"/>
        </w:rPr>
      </w:pPr>
      <w:r>
        <w:rPr>
          <w:sz w:val="28"/>
          <w:szCs w:val="28"/>
        </w:rPr>
        <w:t>Once enrolled on your chosen course, you will be sent further course information. This will include your tutor’s contact details, and a list of known local accommodation.</w:t>
      </w:r>
    </w:p>
    <w:p w:rsidR="00D11048" w:rsidRDefault="00D11048" w:rsidP="00D11048"/>
    <w:p w:rsidR="002E3227" w:rsidRPr="00D11048" w:rsidRDefault="00FA7BC3" w:rsidP="00437CC3">
      <w:pPr>
        <w:rPr>
          <w:rFonts w:eastAsia="Arial Unicode MS"/>
          <w:i/>
          <w:sz w:val="28"/>
          <w:szCs w:val="28"/>
        </w:rPr>
      </w:pPr>
      <w:r>
        <w:rPr>
          <w:b/>
          <w:sz w:val="36"/>
          <w:szCs w:val="36"/>
          <w:u w:val="single"/>
        </w:rPr>
        <w:t>Brass Instrument Repair courses - 2020</w:t>
      </w:r>
    </w:p>
    <w:p w:rsidR="002E3227" w:rsidRDefault="00FA7BC3">
      <w:pPr>
        <w:rPr>
          <w:sz w:val="28"/>
          <w:szCs w:val="28"/>
        </w:rPr>
      </w:pPr>
      <w:r>
        <w:rPr>
          <w:sz w:val="36"/>
          <w:szCs w:val="36"/>
        </w:rPr>
        <w:t xml:space="preserve">             </w:t>
      </w:r>
    </w:p>
    <w:p w:rsidR="002E3227" w:rsidRDefault="002E3227">
      <w:pPr>
        <w:rPr>
          <w:sz w:val="28"/>
          <w:szCs w:val="28"/>
        </w:rPr>
      </w:pPr>
    </w:p>
    <w:tbl>
      <w:tblPr>
        <w:tblW w:w="9533"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2847"/>
        <w:gridCol w:w="1987"/>
      </w:tblGrid>
      <w:tr w:rsidR="002E3227">
        <w:trPr>
          <w:trHeight w:val="645"/>
          <w:jc w:val="center"/>
        </w:trPr>
        <w:tc>
          <w:tcPr>
            <w:tcW w:w="4699" w:type="dxa"/>
          </w:tcPr>
          <w:p w:rsidR="002E3227" w:rsidRDefault="00FA7BC3">
            <w:pPr>
              <w:rPr>
                <w:sz w:val="34"/>
                <w:szCs w:val="34"/>
              </w:rPr>
            </w:pPr>
            <w:r>
              <w:rPr>
                <w:sz w:val="34"/>
                <w:szCs w:val="34"/>
              </w:rPr>
              <w:t>Brass repair (foundation)</w:t>
            </w:r>
          </w:p>
          <w:p w:rsidR="002E3227" w:rsidRDefault="00FA7BC3">
            <w:pPr>
              <w:rPr>
                <w:sz w:val="34"/>
                <w:szCs w:val="34"/>
              </w:rPr>
            </w:pPr>
            <w:r>
              <w:rPr>
                <w:sz w:val="34"/>
                <w:szCs w:val="34"/>
              </w:rPr>
              <w:t xml:space="preserve"> (5 days)</w:t>
            </w:r>
          </w:p>
        </w:tc>
        <w:tc>
          <w:tcPr>
            <w:tcW w:w="2847" w:type="dxa"/>
          </w:tcPr>
          <w:p w:rsidR="002E3227" w:rsidRDefault="00FA7BC3">
            <w:pPr>
              <w:rPr>
                <w:sz w:val="34"/>
                <w:szCs w:val="34"/>
              </w:rPr>
            </w:pPr>
            <w:r>
              <w:rPr>
                <w:sz w:val="34"/>
                <w:szCs w:val="34"/>
              </w:rPr>
              <w:t>April 13</w:t>
            </w:r>
            <w:r>
              <w:rPr>
                <w:sz w:val="34"/>
                <w:szCs w:val="34"/>
                <w:vertAlign w:val="superscript"/>
              </w:rPr>
              <w:t>th</w:t>
            </w:r>
            <w:r>
              <w:rPr>
                <w:sz w:val="34"/>
                <w:szCs w:val="34"/>
              </w:rPr>
              <w:t xml:space="preserve"> to 17</w:t>
            </w:r>
            <w:r>
              <w:rPr>
                <w:sz w:val="34"/>
                <w:szCs w:val="34"/>
                <w:vertAlign w:val="superscript"/>
              </w:rPr>
              <w:t>th</w:t>
            </w:r>
            <w:r>
              <w:rPr>
                <w:sz w:val="34"/>
                <w:szCs w:val="34"/>
              </w:rPr>
              <w:t xml:space="preserve">    </w:t>
            </w:r>
          </w:p>
        </w:tc>
        <w:tc>
          <w:tcPr>
            <w:tcW w:w="1987" w:type="dxa"/>
          </w:tcPr>
          <w:p w:rsidR="002E3227" w:rsidRDefault="00FA7BC3">
            <w:pPr>
              <w:rPr>
                <w:sz w:val="34"/>
                <w:szCs w:val="34"/>
              </w:rPr>
            </w:pPr>
            <w:r>
              <w:rPr>
                <w:sz w:val="34"/>
                <w:szCs w:val="34"/>
              </w:rPr>
              <w:t>£842.00</w:t>
            </w:r>
          </w:p>
        </w:tc>
      </w:tr>
      <w:tr w:rsidR="002E3227">
        <w:trPr>
          <w:trHeight w:val="645"/>
          <w:jc w:val="center"/>
        </w:trPr>
        <w:tc>
          <w:tcPr>
            <w:tcW w:w="4699" w:type="dxa"/>
          </w:tcPr>
          <w:p w:rsidR="002E3227" w:rsidRDefault="00FA7BC3">
            <w:pPr>
              <w:rPr>
                <w:sz w:val="34"/>
                <w:szCs w:val="34"/>
              </w:rPr>
            </w:pPr>
            <w:r>
              <w:rPr>
                <w:sz w:val="34"/>
                <w:szCs w:val="34"/>
              </w:rPr>
              <w:t>Brass repair (foundation)</w:t>
            </w:r>
          </w:p>
          <w:p w:rsidR="002E3227" w:rsidRDefault="00FA7BC3">
            <w:pPr>
              <w:rPr>
                <w:sz w:val="34"/>
                <w:szCs w:val="34"/>
              </w:rPr>
            </w:pPr>
            <w:r>
              <w:rPr>
                <w:sz w:val="34"/>
                <w:szCs w:val="34"/>
              </w:rPr>
              <w:t>(5 days)</w:t>
            </w:r>
          </w:p>
        </w:tc>
        <w:tc>
          <w:tcPr>
            <w:tcW w:w="2847" w:type="dxa"/>
          </w:tcPr>
          <w:p w:rsidR="002E3227" w:rsidRDefault="00FA7BC3">
            <w:pPr>
              <w:rPr>
                <w:sz w:val="34"/>
                <w:szCs w:val="34"/>
              </w:rPr>
            </w:pPr>
            <w:r>
              <w:rPr>
                <w:sz w:val="34"/>
                <w:szCs w:val="34"/>
              </w:rPr>
              <w:t>Aug 10</w:t>
            </w:r>
            <w:r>
              <w:rPr>
                <w:sz w:val="34"/>
                <w:szCs w:val="34"/>
                <w:vertAlign w:val="superscript"/>
              </w:rPr>
              <w:t>th</w:t>
            </w:r>
            <w:r>
              <w:rPr>
                <w:sz w:val="34"/>
                <w:szCs w:val="34"/>
              </w:rPr>
              <w:t xml:space="preserve"> to 14</w:t>
            </w:r>
            <w:r>
              <w:rPr>
                <w:sz w:val="34"/>
                <w:szCs w:val="34"/>
                <w:vertAlign w:val="superscript"/>
              </w:rPr>
              <w:t>th</w:t>
            </w:r>
            <w:r>
              <w:rPr>
                <w:sz w:val="34"/>
                <w:szCs w:val="34"/>
              </w:rPr>
              <w:t xml:space="preserve"> </w:t>
            </w:r>
          </w:p>
        </w:tc>
        <w:tc>
          <w:tcPr>
            <w:tcW w:w="1987" w:type="dxa"/>
          </w:tcPr>
          <w:p w:rsidR="002E3227" w:rsidRDefault="00FA7BC3">
            <w:pPr>
              <w:rPr>
                <w:sz w:val="34"/>
                <w:szCs w:val="34"/>
              </w:rPr>
            </w:pPr>
            <w:r>
              <w:rPr>
                <w:sz w:val="34"/>
                <w:szCs w:val="34"/>
              </w:rPr>
              <w:t>£842.00</w:t>
            </w:r>
          </w:p>
        </w:tc>
      </w:tr>
      <w:tr w:rsidR="002E3227">
        <w:trPr>
          <w:trHeight w:val="625"/>
          <w:jc w:val="center"/>
        </w:trPr>
        <w:tc>
          <w:tcPr>
            <w:tcW w:w="4699" w:type="dxa"/>
          </w:tcPr>
          <w:p w:rsidR="002E3227" w:rsidRDefault="00FA7BC3">
            <w:pPr>
              <w:rPr>
                <w:sz w:val="34"/>
                <w:szCs w:val="34"/>
              </w:rPr>
            </w:pPr>
            <w:r>
              <w:rPr>
                <w:sz w:val="34"/>
                <w:szCs w:val="34"/>
              </w:rPr>
              <w:t>*Advanced brass repair and toolmaking (3 days)</w:t>
            </w:r>
          </w:p>
        </w:tc>
        <w:tc>
          <w:tcPr>
            <w:tcW w:w="2847" w:type="dxa"/>
          </w:tcPr>
          <w:p w:rsidR="002E3227" w:rsidRDefault="00FA7BC3">
            <w:pPr>
              <w:rPr>
                <w:sz w:val="34"/>
                <w:szCs w:val="34"/>
              </w:rPr>
            </w:pPr>
            <w:r>
              <w:rPr>
                <w:sz w:val="34"/>
                <w:szCs w:val="34"/>
              </w:rPr>
              <w:t>Oct 17</w:t>
            </w:r>
            <w:r>
              <w:rPr>
                <w:sz w:val="34"/>
                <w:szCs w:val="34"/>
                <w:vertAlign w:val="superscript"/>
              </w:rPr>
              <w:t>th</w:t>
            </w:r>
            <w:r>
              <w:rPr>
                <w:sz w:val="34"/>
                <w:szCs w:val="34"/>
              </w:rPr>
              <w:t xml:space="preserve"> to 19</w:t>
            </w:r>
            <w:r>
              <w:rPr>
                <w:sz w:val="34"/>
                <w:szCs w:val="34"/>
                <w:vertAlign w:val="superscript"/>
              </w:rPr>
              <w:t>th</w:t>
            </w:r>
            <w:r>
              <w:rPr>
                <w:sz w:val="34"/>
                <w:szCs w:val="34"/>
              </w:rPr>
              <w:t xml:space="preserve">   </w:t>
            </w:r>
          </w:p>
        </w:tc>
        <w:tc>
          <w:tcPr>
            <w:tcW w:w="1987" w:type="dxa"/>
          </w:tcPr>
          <w:p w:rsidR="002E3227" w:rsidRDefault="00FA7BC3">
            <w:pPr>
              <w:rPr>
                <w:sz w:val="34"/>
                <w:szCs w:val="34"/>
              </w:rPr>
            </w:pPr>
            <w:r>
              <w:rPr>
                <w:sz w:val="34"/>
                <w:szCs w:val="34"/>
              </w:rPr>
              <w:t>£532.00</w:t>
            </w:r>
          </w:p>
        </w:tc>
      </w:tr>
      <w:tr w:rsidR="002E3227">
        <w:trPr>
          <w:trHeight w:val="625"/>
          <w:jc w:val="center"/>
        </w:trPr>
        <w:tc>
          <w:tcPr>
            <w:tcW w:w="4699" w:type="dxa"/>
          </w:tcPr>
          <w:p w:rsidR="002E3227" w:rsidRDefault="00FA7BC3">
            <w:pPr>
              <w:rPr>
                <w:sz w:val="34"/>
                <w:szCs w:val="34"/>
              </w:rPr>
            </w:pPr>
            <w:r>
              <w:rPr>
                <w:sz w:val="34"/>
                <w:szCs w:val="34"/>
              </w:rPr>
              <w:t>*Trombone slide repair and re-alignment (Advanced Specialist) 2 days)</w:t>
            </w:r>
          </w:p>
        </w:tc>
        <w:tc>
          <w:tcPr>
            <w:tcW w:w="2847" w:type="dxa"/>
          </w:tcPr>
          <w:p w:rsidR="002E3227" w:rsidRDefault="00FA7BC3">
            <w:pPr>
              <w:rPr>
                <w:sz w:val="34"/>
                <w:szCs w:val="34"/>
              </w:rPr>
            </w:pPr>
            <w:r>
              <w:rPr>
                <w:sz w:val="34"/>
                <w:szCs w:val="34"/>
              </w:rPr>
              <w:t>Oct 20</w:t>
            </w:r>
            <w:r>
              <w:rPr>
                <w:sz w:val="34"/>
                <w:szCs w:val="34"/>
                <w:vertAlign w:val="superscript"/>
              </w:rPr>
              <w:t>th</w:t>
            </w:r>
            <w:r>
              <w:rPr>
                <w:sz w:val="34"/>
                <w:szCs w:val="34"/>
              </w:rPr>
              <w:t xml:space="preserve"> to 21st</w:t>
            </w:r>
          </w:p>
        </w:tc>
        <w:tc>
          <w:tcPr>
            <w:tcW w:w="1987" w:type="dxa"/>
          </w:tcPr>
          <w:p w:rsidR="002E3227" w:rsidRDefault="00FA7BC3">
            <w:pPr>
              <w:rPr>
                <w:sz w:val="34"/>
                <w:szCs w:val="34"/>
              </w:rPr>
            </w:pPr>
            <w:r>
              <w:rPr>
                <w:sz w:val="34"/>
                <w:szCs w:val="34"/>
              </w:rPr>
              <w:t>£496.00</w:t>
            </w:r>
          </w:p>
        </w:tc>
      </w:tr>
    </w:tbl>
    <w:p w:rsidR="002E3227" w:rsidRDefault="002E3227">
      <w:pPr>
        <w:rPr>
          <w:b/>
          <w:sz w:val="36"/>
          <w:szCs w:val="36"/>
          <w:u w:val="single"/>
        </w:rPr>
      </w:pPr>
    </w:p>
    <w:p w:rsidR="002E3227" w:rsidRDefault="002E3227">
      <w:pPr>
        <w:rPr>
          <w:b/>
          <w:sz w:val="36"/>
          <w:szCs w:val="36"/>
          <w:u w:val="single"/>
        </w:rPr>
      </w:pPr>
    </w:p>
    <w:p w:rsidR="002E3227" w:rsidRPr="00D11048" w:rsidRDefault="00FA7BC3">
      <w:pPr>
        <w:rPr>
          <w:sz w:val="28"/>
          <w:szCs w:val="28"/>
        </w:rPr>
      </w:pPr>
      <w:r w:rsidRPr="00D11048">
        <w:rPr>
          <w:sz w:val="28"/>
          <w:szCs w:val="28"/>
        </w:rPr>
        <w:t>All of the above courses are taught by Trevor Head.</w:t>
      </w:r>
    </w:p>
    <w:p w:rsidR="002E3227" w:rsidRPr="00D11048" w:rsidRDefault="002E3227">
      <w:pPr>
        <w:rPr>
          <w:sz w:val="28"/>
          <w:szCs w:val="28"/>
        </w:rPr>
      </w:pPr>
    </w:p>
    <w:p w:rsidR="00B8676E" w:rsidRDefault="00FA7BC3" w:rsidP="00B8676E">
      <w:pPr>
        <w:rPr>
          <w:sz w:val="28"/>
          <w:szCs w:val="28"/>
        </w:rPr>
      </w:pPr>
      <w:r w:rsidRPr="00D11048">
        <w:rPr>
          <w:sz w:val="28"/>
          <w:szCs w:val="28"/>
        </w:rPr>
        <w:t>*Limited to 5 students</w:t>
      </w:r>
    </w:p>
    <w:p w:rsidR="00D95E1C" w:rsidRDefault="00D95E1C" w:rsidP="00B8676E">
      <w:pPr>
        <w:jc w:val="center"/>
        <w:rPr>
          <w:b/>
          <w:sz w:val="36"/>
          <w:szCs w:val="36"/>
          <w:u w:val="single"/>
        </w:rPr>
      </w:pPr>
    </w:p>
    <w:p w:rsidR="002E3227" w:rsidRPr="00B8676E" w:rsidRDefault="00FA7BC3" w:rsidP="00437CC3">
      <w:pPr>
        <w:rPr>
          <w:sz w:val="28"/>
          <w:szCs w:val="28"/>
        </w:rPr>
      </w:pPr>
      <w:r>
        <w:rPr>
          <w:b/>
          <w:sz w:val="36"/>
          <w:szCs w:val="36"/>
          <w:u w:val="single"/>
        </w:rPr>
        <w:lastRenderedPageBreak/>
        <w:t>Woodwind Instrument Repair Courses - 2020</w:t>
      </w:r>
    </w:p>
    <w:p w:rsidR="002E3227" w:rsidRDefault="002E3227">
      <w:pPr>
        <w:rPr>
          <w:b/>
          <w:sz w:val="36"/>
          <w:szCs w:val="36"/>
          <w:u w:val="single"/>
        </w:rPr>
      </w:pPr>
    </w:p>
    <w:p w:rsidR="002E3227" w:rsidRDefault="002E3227">
      <w:pPr>
        <w:rPr>
          <w:b/>
          <w:sz w:val="28"/>
          <w:szCs w:val="28"/>
          <w:u w:val="single"/>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2973"/>
        <w:gridCol w:w="1821"/>
      </w:tblGrid>
      <w:tr w:rsidR="002E3227">
        <w:trPr>
          <w:jc w:val="center"/>
        </w:trPr>
        <w:tc>
          <w:tcPr>
            <w:tcW w:w="4691" w:type="dxa"/>
          </w:tcPr>
          <w:p w:rsidR="002E3227" w:rsidRDefault="00FA7BC3">
            <w:pPr>
              <w:rPr>
                <w:sz w:val="34"/>
                <w:szCs w:val="34"/>
              </w:rPr>
            </w:pPr>
            <w:r>
              <w:rPr>
                <w:sz w:val="34"/>
                <w:szCs w:val="34"/>
              </w:rPr>
              <w:t>Woodwind repair (foundation workshop) (5 days ) RH</w:t>
            </w:r>
          </w:p>
        </w:tc>
        <w:tc>
          <w:tcPr>
            <w:tcW w:w="2973" w:type="dxa"/>
          </w:tcPr>
          <w:p w:rsidR="002E3227" w:rsidRDefault="00FA7BC3">
            <w:pPr>
              <w:rPr>
                <w:sz w:val="34"/>
                <w:szCs w:val="34"/>
              </w:rPr>
            </w:pPr>
            <w:r>
              <w:rPr>
                <w:sz w:val="34"/>
                <w:szCs w:val="34"/>
              </w:rPr>
              <w:t>April 6</w:t>
            </w:r>
            <w:r>
              <w:rPr>
                <w:sz w:val="34"/>
                <w:szCs w:val="34"/>
                <w:vertAlign w:val="superscript"/>
              </w:rPr>
              <w:t>th</w:t>
            </w:r>
            <w:r>
              <w:rPr>
                <w:sz w:val="34"/>
                <w:szCs w:val="34"/>
              </w:rPr>
              <w:t xml:space="preserve"> to April 10</w:t>
            </w:r>
            <w:r>
              <w:rPr>
                <w:sz w:val="34"/>
                <w:szCs w:val="34"/>
                <w:vertAlign w:val="superscript"/>
              </w:rPr>
              <w:t>th</w:t>
            </w:r>
            <w:r>
              <w:rPr>
                <w:sz w:val="34"/>
                <w:szCs w:val="34"/>
              </w:rPr>
              <w:t xml:space="preserve">  </w:t>
            </w:r>
          </w:p>
        </w:tc>
        <w:tc>
          <w:tcPr>
            <w:tcW w:w="1821" w:type="dxa"/>
          </w:tcPr>
          <w:p w:rsidR="002E3227" w:rsidRDefault="00FA7BC3">
            <w:pPr>
              <w:rPr>
                <w:sz w:val="34"/>
                <w:szCs w:val="34"/>
              </w:rPr>
            </w:pPr>
            <w:r>
              <w:rPr>
                <w:sz w:val="34"/>
                <w:szCs w:val="34"/>
              </w:rPr>
              <w:t>£842.00</w:t>
            </w:r>
          </w:p>
        </w:tc>
      </w:tr>
      <w:tr w:rsidR="002E3227">
        <w:trPr>
          <w:jc w:val="center"/>
        </w:trPr>
        <w:tc>
          <w:tcPr>
            <w:tcW w:w="4691" w:type="dxa"/>
          </w:tcPr>
          <w:p w:rsidR="002E3227" w:rsidRDefault="00FA7BC3">
            <w:pPr>
              <w:rPr>
                <w:sz w:val="34"/>
                <w:szCs w:val="34"/>
              </w:rPr>
            </w:pPr>
            <w:r>
              <w:rPr>
                <w:sz w:val="34"/>
                <w:szCs w:val="34"/>
              </w:rPr>
              <w:t>Woodwind repair skills (Part two) (6 days) KR</w:t>
            </w:r>
          </w:p>
        </w:tc>
        <w:tc>
          <w:tcPr>
            <w:tcW w:w="2973" w:type="dxa"/>
          </w:tcPr>
          <w:p w:rsidR="002E3227" w:rsidRDefault="00FA7BC3">
            <w:pPr>
              <w:rPr>
                <w:sz w:val="34"/>
                <w:szCs w:val="34"/>
              </w:rPr>
            </w:pPr>
            <w:r>
              <w:rPr>
                <w:sz w:val="34"/>
                <w:szCs w:val="34"/>
              </w:rPr>
              <w:t>May 25</w:t>
            </w:r>
            <w:r>
              <w:rPr>
                <w:sz w:val="34"/>
                <w:szCs w:val="34"/>
                <w:vertAlign w:val="superscript"/>
              </w:rPr>
              <w:t>th</w:t>
            </w:r>
            <w:r>
              <w:rPr>
                <w:sz w:val="34"/>
                <w:szCs w:val="34"/>
              </w:rPr>
              <w:t xml:space="preserve"> to May 30</w:t>
            </w:r>
            <w:r>
              <w:rPr>
                <w:sz w:val="34"/>
                <w:szCs w:val="34"/>
                <w:vertAlign w:val="superscript"/>
              </w:rPr>
              <w:t>th</w:t>
            </w:r>
            <w:r>
              <w:rPr>
                <w:sz w:val="34"/>
                <w:szCs w:val="34"/>
              </w:rPr>
              <w:t xml:space="preserve">    </w:t>
            </w:r>
          </w:p>
        </w:tc>
        <w:tc>
          <w:tcPr>
            <w:tcW w:w="1821" w:type="dxa"/>
          </w:tcPr>
          <w:p w:rsidR="002E3227" w:rsidRDefault="00FA7BC3">
            <w:pPr>
              <w:rPr>
                <w:sz w:val="34"/>
                <w:szCs w:val="34"/>
              </w:rPr>
            </w:pPr>
            <w:r>
              <w:rPr>
                <w:sz w:val="34"/>
                <w:szCs w:val="34"/>
              </w:rPr>
              <w:t>£973.00</w:t>
            </w:r>
          </w:p>
          <w:p w:rsidR="002E3227" w:rsidRDefault="002E3227">
            <w:pPr>
              <w:rPr>
                <w:sz w:val="34"/>
                <w:szCs w:val="34"/>
              </w:rPr>
            </w:pPr>
          </w:p>
        </w:tc>
      </w:tr>
      <w:tr w:rsidR="002E3227">
        <w:trPr>
          <w:jc w:val="center"/>
        </w:trPr>
        <w:tc>
          <w:tcPr>
            <w:tcW w:w="4691" w:type="dxa"/>
          </w:tcPr>
          <w:p w:rsidR="002E3227" w:rsidRDefault="00FA7BC3">
            <w:pPr>
              <w:rPr>
                <w:sz w:val="34"/>
                <w:szCs w:val="34"/>
              </w:rPr>
            </w:pPr>
            <w:r>
              <w:rPr>
                <w:sz w:val="34"/>
                <w:szCs w:val="34"/>
              </w:rPr>
              <w:t>Kate’s woodwind workshop</w:t>
            </w:r>
          </w:p>
          <w:p w:rsidR="002E3227" w:rsidRDefault="00FA7BC3">
            <w:pPr>
              <w:rPr>
                <w:sz w:val="34"/>
                <w:szCs w:val="34"/>
              </w:rPr>
            </w:pPr>
            <w:r>
              <w:rPr>
                <w:sz w:val="34"/>
                <w:szCs w:val="34"/>
              </w:rPr>
              <w:t>(6 days) KR</w:t>
            </w:r>
          </w:p>
        </w:tc>
        <w:tc>
          <w:tcPr>
            <w:tcW w:w="2973" w:type="dxa"/>
          </w:tcPr>
          <w:p w:rsidR="002E3227" w:rsidRDefault="00FA7BC3">
            <w:pPr>
              <w:rPr>
                <w:sz w:val="34"/>
                <w:szCs w:val="34"/>
              </w:rPr>
            </w:pPr>
            <w:r>
              <w:rPr>
                <w:sz w:val="34"/>
                <w:szCs w:val="34"/>
              </w:rPr>
              <w:t>June 22</w:t>
            </w:r>
            <w:r>
              <w:rPr>
                <w:sz w:val="34"/>
                <w:szCs w:val="34"/>
                <w:vertAlign w:val="superscript"/>
              </w:rPr>
              <w:t>nd</w:t>
            </w:r>
            <w:r>
              <w:rPr>
                <w:sz w:val="34"/>
                <w:szCs w:val="34"/>
              </w:rPr>
              <w:t xml:space="preserve"> to June 27</w:t>
            </w:r>
            <w:r>
              <w:rPr>
                <w:sz w:val="34"/>
                <w:szCs w:val="34"/>
                <w:vertAlign w:val="superscript"/>
              </w:rPr>
              <w:t>th</w:t>
            </w:r>
            <w:r>
              <w:rPr>
                <w:sz w:val="34"/>
                <w:szCs w:val="34"/>
              </w:rPr>
              <w:t xml:space="preserve"> </w:t>
            </w:r>
          </w:p>
        </w:tc>
        <w:tc>
          <w:tcPr>
            <w:tcW w:w="1821" w:type="dxa"/>
          </w:tcPr>
          <w:p w:rsidR="002E3227" w:rsidRDefault="00FA7BC3">
            <w:pPr>
              <w:rPr>
                <w:sz w:val="34"/>
                <w:szCs w:val="34"/>
              </w:rPr>
            </w:pPr>
            <w:r>
              <w:rPr>
                <w:sz w:val="34"/>
                <w:szCs w:val="34"/>
              </w:rPr>
              <w:t>£973.00</w:t>
            </w:r>
          </w:p>
        </w:tc>
      </w:tr>
      <w:tr w:rsidR="002E3227">
        <w:trPr>
          <w:jc w:val="center"/>
        </w:trPr>
        <w:tc>
          <w:tcPr>
            <w:tcW w:w="4691" w:type="dxa"/>
          </w:tcPr>
          <w:p w:rsidR="002E3227" w:rsidRDefault="00FA7BC3">
            <w:pPr>
              <w:rPr>
                <w:sz w:val="34"/>
                <w:szCs w:val="34"/>
              </w:rPr>
            </w:pPr>
            <w:r>
              <w:rPr>
                <w:sz w:val="34"/>
                <w:szCs w:val="34"/>
              </w:rPr>
              <w:t>Double reed (Advanced specialist) Oboe and Bassoon (3 days) KR</w:t>
            </w:r>
          </w:p>
        </w:tc>
        <w:tc>
          <w:tcPr>
            <w:tcW w:w="2973" w:type="dxa"/>
          </w:tcPr>
          <w:p w:rsidR="002E3227" w:rsidRDefault="00FA7BC3">
            <w:pPr>
              <w:rPr>
                <w:sz w:val="34"/>
                <w:szCs w:val="34"/>
              </w:rPr>
            </w:pPr>
            <w:r>
              <w:rPr>
                <w:sz w:val="34"/>
                <w:szCs w:val="34"/>
              </w:rPr>
              <w:t>June 29</w:t>
            </w:r>
            <w:r>
              <w:rPr>
                <w:sz w:val="34"/>
                <w:szCs w:val="34"/>
                <w:vertAlign w:val="superscript"/>
              </w:rPr>
              <w:t>th</w:t>
            </w:r>
            <w:r>
              <w:rPr>
                <w:sz w:val="34"/>
                <w:szCs w:val="34"/>
              </w:rPr>
              <w:t xml:space="preserve"> to July 1</w:t>
            </w:r>
            <w:r>
              <w:rPr>
                <w:sz w:val="34"/>
                <w:szCs w:val="34"/>
                <w:vertAlign w:val="superscript"/>
              </w:rPr>
              <w:t>st</w:t>
            </w:r>
            <w:r>
              <w:rPr>
                <w:sz w:val="34"/>
                <w:szCs w:val="34"/>
              </w:rPr>
              <w:t xml:space="preserve"> </w:t>
            </w:r>
          </w:p>
        </w:tc>
        <w:tc>
          <w:tcPr>
            <w:tcW w:w="1821" w:type="dxa"/>
          </w:tcPr>
          <w:p w:rsidR="002E3227" w:rsidRDefault="00FA7BC3">
            <w:pPr>
              <w:rPr>
                <w:sz w:val="34"/>
                <w:szCs w:val="34"/>
              </w:rPr>
            </w:pPr>
            <w:r>
              <w:rPr>
                <w:sz w:val="34"/>
                <w:szCs w:val="34"/>
              </w:rPr>
              <w:t>£532.00</w:t>
            </w:r>
          </w:p>
        </w:tc>
      </w:tr>
      <w:tr w:rsidR="002E3227">
        <w:trPr>
          <w:jc w:val="center"/>
        </w:trPr>
        <w:tc>
          <w:tcPr>
            <w:tcW w:w="4691" w:type="dxa"/>
          </w:tcPr>
          <w:p w:rsidR="002E3227" w:rsidRDefault="00FA7BC3">
            <w:pPr>
              <w:rPr>
                <w:sz w:val="34"/>
                <w:szCs w:val="34"/>
              </w:rPr>
            </w:pPr>
            <w:r>
              <w:rPr>
                <w:sz w:val="34"/>
                <w:szCs w:val="34"/>
              </w:rPr>
              <w:t>Woodwind repair skills (Part one) (6 days) KR</w:t>
            </w:r>
          </w:p>
        </w:tc>
        <w:tc>
          <w:tcPr>
            <w:tcW w:w="2973" w:type="dxa"/>
          </w:tcPr>
          <w:p w:rsidR="002E3227" w:rsidRDefault="00FA7BC3">
            <w:pPr>
              <w:rPr>
                <w:sz w:val="34"/>
                <w:szCs w:val="34"/>
              </w:rPr>
            </w:pPr>
            <w:r>
              <w:rPr>
                <w:sz w:val="34"/>
                <w:szCs w:val="34"/>
              </w:rPr>
              <w:t>August 17</w:t>
            </w:r>
            <w:r>
              <w:rPr>
                <w:sz w:val="34"/>
                <w:szCs w:val="34"/>
                <w:vertAlign w:val="superscript"/>
              </w:rPr>
              <w:t>th</w:t>
            </w:r>
            <w:r>
              <w:rPr>
                <w:sz w:val="34"/>
                <w:szCs w:val="34"/>
              </w:rPr>
              <w:t xml:space="preserve"> to August 22</w:t>
            </w:r>
            <w:r>
              <w:rPr>
                <w:sz w:val="34"/>
                <w:szCs w:val="34"/>
                <w:vertAlign w:val="superscript"/>
              </w:rPr>
              <w:t>nd</w:t>
            </w:r>
            <w:r>
              <w:rPr>
                <w:sz w:val="34"/>
                <w:szCs w:val="34"/>
              </w:rPr>
              <w:t xml:space="preserve">             </w:t>
            </w:r>
          </w:p>
        </w:tc>
        <w:tc>
          <w:tcPr>
            <w:tcW w:w="1821" w:type="dxa"/>
          </w:tcPr>
          <w:p w:rsidR="002E3227" w:rsidRDefault="00FA7BC3">
            <w:pPr>
              <w:rPr>
                <w:sz w:val="34"/>
                <w:szCs w:val="34"/>
              </w:rPr>
            </w:pPr>
            <w:r>
              <w:rPr>
                <w:sz w:val="34"/>
                <w:szCs w:val="34"/>
              </w:rPr>
              <w:t>£973.00</w:t>
            </w:r>
          </w:p>
          <w:p w:rsidR="002E3227" w:rsidRDefault="002E3227">
            <w:pPr>
              <w:rPr>
                <w:sz w:val="34"/>
                <w:szCs w:val="34"/>
              </w:rPr>
            </w:pPr>
          </w:p>
        </w:tc>
      </w:tr>
      <w:tr w:rsidR="002E3227">
        <w:trPr>
          <w:jc w:val="center"/>
        </w:trPr>
        <w:tc>
          <w:tcPr>
            <w:tcW w:w="4691" w:type="dxa"/>
          </w:tcPr>
          <w:p w:rsidR="002E3227" w:rsidRDefault="00FA7BC3">
            <w:pPr>
              <w:rPr>
                <w:sz w:val="34"/>
                <w:szCs w:val="34"/>
              </w:rPr>
            </w:pPr>
            <w:r>
              <w:rPr>
                <w:sz w:val="34"/>
                <w:szCs w:val="34"/>
              </w:rPr>
              <w:t>Woodwind repair (foundation workshop) (5 days ) RH</w:t>
            </w:r>
          </w:p>
        </w:tc>
        <w:tc>
          <w:tcPr>
            <w:tcW w:w="2973" w:type="dxa"/>
          </w:tcPr>
          <w:p w:rsidR="002E3227" w:rsidRDefault="00FA7BC3">
            <w:pPr>
              <w:rPr>
                <w:sz w:val="34"/>
                <w:szCs w:val="34"/>
              </w:rPr>
            </w:pPr>
            <w:r>
              <w:rPr>
                <w:sz w:val="34"/>
                <w:szCs w:val="34"/>
              </w:rPr>
              <w:t>Sept 14</w:t>
            </w:r>
            <w:r>
              <w:rPr>
                <w:sz w:val="34"/>
                <w:szCs w:val="34"/>
                <w:vertAlign w:val="superscript"/>
              </w:rPr>
              <w:t>th</w:t>
            </w:r>
            <w:r>
              <w:rPr>
                <w:sz w:val="34"/>
                <w:szCs w:val="34"/>
              </w:rPr>
              <w:t xml:space="preserve"> to Sept 18</w:t>
            </w:r>
            <w:r>
              <w:rPr>
                <w:sz w:val="34"/>
                <w:szCs w:val="34"/>
                <w:vertAlign w:val="superscript"/>
              </w:rPr>
              <w:t>th</w:t>
            </w:r>
            <w:r>
              <w:rPr>
                <w:sz w:val="34"/>
                <w:szCs w:val="34"/>
              </w:rPr>
              <w:t xml:space="preserve">   </w:t>
            </w:r>
          </w:p>
        </w:tc>
        <w:tc>
          <w:tcPr>
            <w:tcW w:w="1821" w:type="dxa"/>
          </w:tcPr>
          <w:p w:rsidR="002E3227" w:rsidRDefault="00FA7BC3">
            <w:pPr>
              <w:rPr>
                <w:sz w:val="34"/>
                <w:szCs w:val="34"/>
              </w:rPr>
            </w:pPr>
            <w:r>
              <w:rPr>
                <w:sz w:val="34"/>
                <w:szCs w:val="34"/>
              </w:rPr>
              <w:t>£842.00</w:t>
            </w:r>
          </w:p>
          <w:p w:rsidR="002E3227" w:rsidRDefault="002E3227">
            <w:pPr>
              <w:rPr>
                <w:sz w:val="34"/>
                <w:szCs w:val="34"/>
              </w:rPr>
            </w:pPr>
          </w:p>
        </w:tc>
      </w:tr>
      <w:tr w:rsidR="002E3227">
        <w:trPr>
          <w:jc w:val="center"/>
        </w:trPr>
        <w:tc>
          <w:tcPr>
            <w:tcW w:w="4691" w:type="dxa"/>
          </w:tcPr>
          <w:p w:rsidR="002E3227" w:rsidRDefault="00FA7BC3">
            <w:pPr>
              <w:rPr>
                <w:sz w:val="34"/>
                <w:szCs w:val="34"/>
              </w:rPr>
            </w:pPr>
            <w:r>
              <w:rPr>
                <w:sz w:val="34"/>
                <w:szCs w:val="34"/>
              </w:rPr>
              <w:t>Woodwind repair (Advanced workshop) (4 days) RH</w:t>
            </w:r>
          </w:p>
        </w:tc>
        <w:tc>
          <w:tcPr>
            <w:tcW w:w="2973" w:type="dxa"/>
          </w:tcPr>
          <w:p w:rsidR="002E3227" w:rsidRDefault="00FA7BC3">
            <w:pPr>
              <w:rPr>
                <w:sz w:val="34"/>
                <w:szCs w:val="34"/>
              </w:rPr>
            </w:pPr>
            <w:r>
              <w:rPr>
                <w:sz w:val="34"/>
                <w:szCs w:val="34"/>
              </w:rPr>
              <w:t>Sept 19</w:t>
            </w:r>
            <w:r>
              <w:rPr>
                <w:sz w:val="34"/>
                <w:szCs w:val="34"/>
                <w:vertAlign w:val="superscript"/>
              </w:rPr>
              <w:t>th</w:t>
            </w:r>
            <w:r>
              <w:rPr>
                <w:sz w:val="34"/>
                <w:szCs w:val="34"/>
              </w:rPr>
              <w:t xml:space="preserve"> to 22</w:t>
            </w:r>
            <w:r>
              <w:rPr>
                <w:sz w:val="34"/>
                <w:szCs w:val="34"/>
                <w:vertAlign w:val="superscript"/>
              </w:rPr>
              <w:t>nd</w:t>
            </w:r>
            <w:r>
              <w:rPr>
                <w:sz w:val="34"/>
                <w:szCs w:val="34"/>
              </w:rPr>
              <w:t xml:space="preserve">   </w:t>
            </w:r>
          </w:p>
        </w:tc>
        <w:tc>
          <w:tcPr>
            <w:tcW w:w="1821" w:type="dxa"/>
          </w:tcPr>
          <w:p w:rsidR="002E3227" w:rsidRDefault="00FA7BC3">
            <w:pPr>
              <w:rPr>
                <w:sz w:val="34"/>
                <w:szCs w:val="34"/>
              </w:rPr>
            </w:pPr>
            <w:r>
              <w:rPr>
                <w:sz w:val="34"/>
                <w:szCs w:val="34"/>
              </w:rPr>
              <w:t>£682.00</w:t>
            </w:r>
          </w:p>
          <w:p w:rsidR="002E3227" w:rsidRDefault="002E3227">
            <w:pPr>
              <w:rPr>
                <w:sz w:val="34"/>
                <w:szCs w:val="34"/>
              </w:rPr>
            </w:pPr>
          </w:p>
        </w:tc>
      </w:tr>
    </w:tbl>
    <w:p w:rsidR="002E3227" w:rsidRDefault="002E3227">
      <w:pPr>
        <w:pStyle w:val="BodyText2"/>
        <w:rPr>
          <w:sz w:val="28"/>
          <w:szCs w:val="28"/>
          <w:lang w:eastAsia="en-GB"/>
        </w:rPr>
      </w:pPr>
    </w:p>
    <w:p w:rsidR="002E3227" w:rsidRDefault="00FA7BC3">
      <w:pPr>
        <w:pStyle w:val="BodyText2"/>
        <w:rPr>
          <w:i/>
          <w:sz w:val="28"/>
          <w:szCs w:val="28"/>
          <w:lang w:eastAsia="en-GB"/>
        </w:rPr>
      </w:pPr>
      <w:r>
        <w:rPr>
          <w:i/>
          <w:sz w:val="28"/>
          <w:szCs w:val="28"/>
          <w:lang w:eastAsia="en-GB"/>
        </w:rPr>
        <w:t>Woodwind tutors are Kate Reynolds (KR) and Richard Hamer (RH</w:t>
      </w:r>
      <w:r w:rsidR="00F40054">
        <w:rPr>
          <w:i/>
          <w:sz w:val="28"/>
          <w:szCs w:val="28"/>
          <w:lang w:eastAsia="en-GB"/>
        </w:rPr>
        <w:t>)</w:t>
      </w:r>
    </w:p>
    <w:p w:rsidR="008E2662" w:rsidRPr="008E2662" w:rsidRDefault="008E2662">
      <w:pPr>
        <w:pStyle w:val="BodyText2"/>
        <w:rPr>
          <w:b/>
          <w:i/>
          <w:sz w:val="28"/>
          <w:szCs w:val="28"/>
          <w:lang w:eastAsia="en-GB"/>
        </w:rPr>
      </w:pPr>
    </w:p>
    <w:p w:rsidR="008E2662" w:rsidRPr="008E2662" w:rsidRDefault="008E2662">
      <w:pPr>
        <w:pStyle w:val="BodyText2"/>
        <w:rPr>
          <w:b/>
          <w:i/>
          <w:sz w:val="28"/>
          <w:szCs w:val="28"/>
          <w:lang w:eastAsia="en-GB"/>
        </w:rPr>
      </w:pPr>
      <w:r w:rsidRPr="008E2662">
        <w:rPr>
          <w:b/>
          <w:i/>
          <w:sz w:val="28"/>
          <w:szCs w:val="28"/>
          <w:lang w:eastAsia="en-GB"/>
        </w:rPr>
        <w:t>Further courses may be added to the above list</w:t>
      </w:r>
      <w:r>
        <w:rPr>
          <w:b/>
          <w:i/>
          <w:sz w:val="28"/>
          <w:szCs w:val="28"/>
          <w:lang w:eastAsia="en-GB"/>
        </w:rPr>
        <w:t>s</w:t>
      </w:r>
      <w:r w:rsidRPr="008E2662">
        <w:rPr>
          <w:b/>
          <w:i/>
          <w:sz w:val="28"/>
          <w:szCs w:val="28"/>
          <w:lang w:eastAsia="en-GB"/>
        </w:rPr>
        <w:t xml:space="preserve"> if there is the demand</w:t>
      </w:r>
      <w:r>
        <w:rPr>
          <w:b/>
          <w:i/>
          <w:sz w:val="28"/>
          <w:szCs w:val="28"/>
          <w:lang w:eastAsia="en-GB"/>
        </w:rPr>
        <w:t>.</w:t>
      </w:r>
      <w:bookmarkStart w:id="0" w:name="_GoBack"/>
      <w:bookmarkEnd w:id="0"/>
    </w:p>
    <w:p w:rsidR="002E3227" w:rsidRDefault="002E3227">
      <w:pPr>
        <w:pStyle w:val="BodyText2"/>
        <w:rPr>
          <w:rFonts w:eastAsia="Arial Unicode MS"/>
          <w:b/>
          <w:sz w:val="32"/>
          <w:szCs w:val="32"/>
          <w:u w:val="single"/>
        </w:rPr>
      </w:pPr>
    </w:p>
    <w:p w:rsidR="00D11048" w:rsidRDefault="00D11048">
      <w:pPr>
        <w:pStyle w:val="BodyText2"/>
        <w:rPr>
          <w:rFonts w:eastAsia="Arial Unicode MS"/>
          <w:b/>
          <w:sz w:val="32"/>
          <w:szCs w:val="32"/>
          <w:u w:val="single"/>
        </w:rPr>
      </w:pPr>
    </w:p>
    <w:p w:rsidR="00D11048" w:rsidRDefault="00D11048">
      <w:pPr>
        <w:pStyle w:val="BodyText2"/>
        <w:rPr>
          <w:rFonts w:eastAsia="Arial Unicode MS"/>
          <w:b/>
          <w:sz w:val="32"/>
          <w:szCs w:val="32"/>
          <w:u w:val="single"/>
        </w:rPr>
      </w:pPr>
    </w:p>
    <w:p w:rsidR="00D11048" w:rsidRDefault="00D11048">
      <w:pPr>
        <w:pStyle w:val="BodyText2"/>
        <w:rPr>
          <w:rFonts w:eastAsia="Arial Unicode MS"/>
          <w:b/>
          <w:sz w:val="32"/>
          <w:szCs w:val="32"/>
          <w:u w:val="single"/>
        </w:rPr>
      </w:pPr>
    </w:p>
    <w:p w:rsidR="00D11048" w:rsidRDefault="00D11048">
      <w:pPr>
        <w:pStyle w:val="BodyText2"/>
        <w:rPr>
          <w:rFonts w:eastAsia="Arial Unicode MS"/>
          <w:b/>
          <w:sz w:val="32"/>
          <w:szCs w:val="32"/>
          <w:u w:val="single"/>
        </w:rPr>
      </w:pPr>
    </w:p>
    <w:p w:rsidR="002E3227" w:rsidRDefault="00FA7BC3" w:rsidP="00437CC3">
      <w:pPr>
        <w:pStyle w:val="BodyText2"/>
        <w:rPr>
          <w:rFonts w:eastAsia="Arial Unicode MS"/>
          <w:b/>
          <w:sz w:val="32"/>
          <w:szCs w:val="32"/>
          <w:u w:val="single"/>
        </w:rPr>
      </w:pPr>
      <w:r>
        <w:rPr>
          <w:rFonts w:eastAsia="Arial Unicode MS"/>
          <w:b/>
          <w:sz w:val="32"/>
          <w:szCs w:val="32"/>
          <w:u w:val="single"/>
        </w:rPr>
        <w:t>Final Check List and Terms</w:t>
      </w:r>
    </w:p>
    <w:p w:rsidR="002E3227" w:rsidRPr="00D11048" w:rsidRDefault="00FA7BC3">
      <w:pPr>
        <w:numPr>
          <w:ilvl w:val="0"/>
          <w:numId w:val="1"/>
        </w:numPr>
        <w:rPr>
          <w:rFonts w:eastAsia="Arial Unicode MS"/>
          <w:sz w:val="28"/>
          <w:szCs w:val="28"/>
        </w:rPr>
      </w:pPr>
      <w:r w:rsidRPr="00D11048">
        <w:rPr>
          <w:rFonts w:eastAsia="Arial Unicode MS"/>
          <w:sz w:val="28"/>
          <w:szCs w:val="28"/>
        </w:rPr>
        <w:t xml:space="preserve">Check that a place is available on your preferred course. </w:t>
      </w:r>
    </w:p>
    <w:p w:rsidR="002E3227" w:rsidRPr="00D11048" w:rsidRDefault="002E3227">
      <w:pPr>
        <w:ind w:left="360"/>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Submit a separate enrolment form for each course being applied for.</w:t>
      </w:r>
    </w:p>
    <w:p w:rsidR="002E3227" w:rsidRPr="00D11048" w:rsidRDefault="002E3227">
      <w:pPr>
        <w:ind w:left="720"/>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The full course fee is due at the time of submitting your Enrolment form.</w:t>
      </w:r>
    </w:p>
    <w:p w:rsidR="002E3227" w:rsidRPr="00D11048" w:rsidRDefault="002E3227">
      <w:pPr>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Course fees are not normally refundable or transferrable, unless a course is cancelled or re-scheduled by the school.</w:t>
      </w:r>
    </w:p>
    <w:p w:rsidR="002E3227" w:rsidRPr="00D11048" w:rsidRDefault="002E3227">
      <w:pPr>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We reserve the right to cancel or re-schedule a course.</w:t>
      </w:r>
    </w:p>
    <w:p w:rsidR="002E3227" w:rsidRPr="00D11048" w:rsidRDefault="002E3227">
      <w:pPr>
        <w:pStyle w:val="ListParagraph"/>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 xml:space="preserve">Course fees do not include the cost of accommodation, lunches and some materials used on a course. (Refer to ‘Tools and Materials’ on page 6). </w:t>
      </w:r>
    </w:p>
    <w:p w:rsidR="002E3227" w:rsidRPr="00D11048" w:rsidRDefault="002E3227">
      <w:pPr>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Details of local accommodation are available and will be sent to you, once you have returned your completed enrolment form full course payment.</w:t>
      </w:r>
    </w:p>
    <w:p w:rsidR="002E3227" w:rsidRPr="00D11048" w:rsidRDefault="002E3227">
      <w:pPr>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You will be charged, (at cost) for certain materials and accessories used on a course; you will pay your tutor directly for this.</w:t>
      </w:r>
    </w:p>
    <w:p w:rsidR="002E3227" w:rsidRPr="00D11048" w:rsidRDefault="002E3227">
      <w:pPr>
        <w:pStyle w:val="ListParagraph"/>
        <w:ind w:left="0"/>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Any excess bank charges for overseas payments must be paid for on arrival at the school.</w:t>
      </w:r>
    </w:p>
    <w:p w:rsidR="002E3227" w:rsidRPr="00D11048" w:rsidRDefault="002E3227">
      <w:pPr>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 xml:space="preserve">The school, and all public areas surrounding it, including the playground/car park to the front of the building, are </w:t>
      </w:r>
      <w:r w:rsidRPr="00D11048">
        <w:rPr>
          <w:rFonts w:eastAsia="Arial Unicode MS"/>
          <w:b/>
          <w:sz w:val="28"/>
          <w:szCs w:val="28"/>
        </w:rPr>
        <w:t>No Smoking</w:t>
      </w:r>
      <w:r w:rsidRPr="00D11048">
        <w:rPr>
          <w:rFonts w:eastAsia="Arial Unicode MS"/>
          <w:sz w:val="28"/>
          <w:szCs w:val="28"/>
        </w:rPr>
        <w:t xml:space="preserve"> areas.</w:t>
      </w:r>
    </w:p>
    <w:p w:rsidR="002E3227" w:rsidRPr="00D11048" w:rsidRDefault="002E3227">
      <w:pPr>
        <w:pStyle w:val="ListParagraph"/>
        <w:rPr>
          <w:rFonts w:eastAsia="Arial Unicode MS"/>
          <w:sz w:val="28"/>
          <w:szCs w:val="28"/>
        </w:rPr>
      </w:pPr>
    </w:p>
    <w:p w:rsidR="002E3227" w:rsidRPr="00D11048" w:rsidRDefault="00FA7BC3">
      <w:pPr>
        <w:numPr>
          <w:ilvl w:val="0"/>
          <w:numId w:val="1"/>
        </w:numPr>
        <w:rPr>
          <w:rFonts w:eastAsia="Arial Unicode MS"/>
          <w:sz w:val="28"/>
          <w:szCs w:val="28"/>
        </w:rPr>
      </w:pPr>
      <w:r w:rsidRPr="00D11048">
        <w:rPr>
          <w:rFonts w:eastAsia="Arial Unicode MS"/>
          <w:sz w:val="28"/>
          <w:szCs w:val="28"/>
        </w:rPr>
        <w:t>You are able to bring instruments with you to work on during the course.</w:t>
      </w:r>
    </w:p>
    <w:p w:rsidR="002E3227" w:rsidRDefault="002E3227">
      <w:pPr>
        <w:rPr>
          <w:rFonts w:eastAsia="Arial Unicode MS"/>
        </w:rPr>
      </w:pPr>
    </w:p>
    <w:p w:rsidR="002E3227" w:rsidRDefault="002E3227">
      <w:pPr>
        <w:rPr>
          <w:rFonts w:eastAsia="Arial Unicode MS"/>
        </w:rPr>
      </w:pPr>
    </w:p>
    <w:p w:rsidR="002E3227" w:rsidRDefault="002E3227">
      <w:pPr>
        <w:pStyle w:val="ListParagraph"/>
        <w:rPr>
          <w:rFonts w:eastAsia="Arial Unicode MS"/>
          <w:i/>
          <w:sz w:val="28"/>
          <w:szCs w:val="28"/>
        </w:rPr>
      </w:pPr>
    </w:p>
    <w:p w:rsidR="002E3227" w:rsidRDefault="00FA7BC3">
      <w:pPr>
        <w:jc w:val="center"/>
        <w:rPr>
          <w:rFonts w:eastAsia="Arial Unicode MS"/>
          <w:i/>
          <w:sz w:val="28"/>
          <w:szCs w:val="28"/>
        </w:rPr>
      </w:pPr>
      <w:r>
        <w:rPr>
          <w:rFonts w:eastAsia="Arial Unicode MS"/>
          <w:i/>
          <w:sz w:val="28"/>
          <w:szCs w:val="28"/>
        </w:rPr>
        <w:t>_______________</w:t>
      </w:r>
    </w:p>
    <w:sectPr w:rsidR="002E3227">
      <w:headerReference w:type="default" r:id="rId8"/>
      <w:footerReference w:type="default" r:id="rId9"/>
      <w:pgSz w:w="11906" w:h="16838" w:code="9"/>
      <w:pgMar w:top="1134" w:right="136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17" w:rsidRDefault="005A7E17">
      <w:r>
        <w:separator/>
      </w:r>
    </w:p>
  </w:endnote>
  <w:endnote w:type="continuationSeparator" w:id="0">
    <w:p w:rsidR="005A7E17" w:rsidRDefault="005A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7" w:rsidRDefault="00FA7BC3">
    <w:pPr>
      <w:jc w:val="center"/>
      <w:rPr>
        <w:b/>
      </w:rPr>
    </w:pPr>
    <w:r>
      <w:rPr>
        <w:b/>
      </w:rPr>
      <w:t>Llangunllo School, Llangunllo, Knighton, Powys. LD7 1SR</w:t>
    </w:r>
  </w:p>
  <w:p w:rsidR="002E3227" w:rsidRDefault="00FA7BC3">
    <w:pPr>
      <w:jc w:val="center"/>
      <w:rPr>
        <w:b/>
      </w:rPr>
    </w:pPr>
    <w:r>
      <w:rPr>
        <w:b/>
      </w:rPr>
      <w:t>Tel: 01547 550622      Mobile: 07971 083089</w:t>
    </w:r>
  </w:p>
  <w:p w:rsidR="002E3227" w:rsidRDefault="00FA7BC3">
    <w:pPr>
      <w:jc w:val="center"/>
      <w:rPr>
        <w:b/>
      </w:rPr>
    </w:pPr>
    <w:r>
      <w:rPr>
        <w:b/>
      </w:rPr>
      <w:t xml:space="preserve">E-mail: </w:t>
    </w:r>
    <w:hyperlink r:id="rId1" w:history="1">
      <w:r>
        <w:rPr>
          <w:rStyle w:val="Hyperlink"/>
          <w:b/>
        </w:rPr>
        <w:t>trevorhead@btinternet.com</w:t>
      </w:r>
    </w:hyperlink>
  </w:p>
  <w:p w:rsidR="002E3227" w:rsidRDefault="002E3227">
    <w:pPr>
      <w:pStyle w:val="Footer"/>
      <w:jc w:val="center"/>
      <w:rPr>
        <w:sz w:val="28"/>
        <w:szCs w:val="28"/>
      </w:rPr>
    </w:pPr>
  </w:p>
  <w:p w:rsidR="002E3227" w:rsidRDefault="00FA7BC3">
    <w:pPr>
      <w:pStyle w:val="Foot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8E2662">
      <w:rPr>
        <w:noProof/>
        <w:sz w:val="28"/>
        <w:szCs w:val="28"/>
      </w:rPr>
      <w:t>8</w:t>
    </w:r>
    <w:r>
      <w:rPr>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17" w:rsidRDefault="005A7E17">
      <w:r>
        <w:separator/>
      </w:r>
    </w:p>
  </w:footnote>
  <w:footnote w:type="continuationSeparator" w:id="0">
    <w:p w:rsidR="005A7E17" w:rsidRDefault="005A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7" w:rsidRDefault="00FA7BC3">
    <w:pPr>
      <w:jc w:val="center"/>
      <w:rPr>
        <w:color w:val="3366FF"/>
        <w:sz w:val="36"/>
        <w:szCs w:val="36"/>
      </w:rPr>
    </w:pPr>
    <w:r>
      <w:rPr>
        <w:color w:val="3366FF"/>
        <w:sz w:val="36"/>
        <w:szCs w:val="36"/>
      </w:rPr>
      <w:t>Trevor Head: Training in Musical Instrument Repair</w:t>
    </w:r>
  </w:p>
  <w:p w:rsidR="002E3227" w:rsidRDefault="00FA7BC3">
    <w:pPr>
      <w:jc w:val="center"/>
      <w:rPr>
        <w:sz w:val="36"/>
        <w:szCs w:val="36"/>
      </w:rPr>
    </w:pPr>
    <w:r>
      <w:rPr>
        <w:b/>
        <w:color w:val="3366FF"/>
        <w:sz w:val="36"/>
        <w:szCs w:val="36"/>
      </w:rPr>
      <w:t>Courses: 2020</w:t>
    </w:r>
  </w:p>
  <w:p w:rsidR="002E3227" w:rsidRDefault="002E3227">
    <w:pPr>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CC39C2"/>
    <w:lvl w:ilvl="0" w:tplc="08090001">
      <w:start w:val="56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BC44A60"/>
    <w:lvl w:ilvl="0" w:tplc="08090001">
      <w:start w:val="56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F2D6A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83500834"/>
    <w:lvl w:ilvl="0" w:tplc="08090001">
      <w:start w:val="56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7B365A82"/>
    <w:lvl w:ilvl="0" w:tplc="08090001">
      <w:start w:val="56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73B0C48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6B24E068"/>
    <w:lvl w:ilvl="0" w:tplc="08090001">
      <w:start w:val="2"/>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90082288"/>
    <w:lvl w:ilvl="0" w:tplc="53B6F97C">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50424DD2"/>
    <w:lvl w:ilvl="0" w:tplc="BD1A0872">
      <w:start w:val="2"/>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087BF5"/>
    <w:multiLevelType w:val="hybridMultilevel"/>
    <w:tmpl w:val="CE38B14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27"/>
    <w:rsid w:val="002E3227"/>
    <w:rsid w:val="003D4933"/>
    <w:rsid w:val="00437CC3"/>
    <w:rsid w:val="00461E43"/>
    <w:rsid w:val="00590839"/>
    <w:rsid w:val="005A7E17"/>
    <w:rsid w:val="006D3727"/>
    <w:rsid w:val="006E3A8E"/>
    <w:rsid w:val="008E2662"/>
    <w:rsid w:val="008F0A2A"/>
    <w:rsid w:val="00B8676E"/>
    <w:rsid w:val="00BE1445"/>
    <w:rsid w:val="00C26E3B"/>
    <w:rsid w:val="00CA7AD3"/>
    <w:rsid w:val="00D11048"/>
    <w:rsid w:val="00D95E1C"/>
    <w:rsid w:val="00F40054"/>
    <w:rsid w:val="00FA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pPr>
      <w:keepNext/>
      <w:ind w:left="2880"/>
      <w:outlineLvl w:val="3"/>
    </w:pPr>
    <w:rPr>
      <w:rFonts w:eastAsia="Arial Unicode M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4Char">
    <w:name w:val="Heading 4 Char"/>
    <w:link w:val="Heading4"/>
    <w:rPr>
      <w:rFonts w:eastAsia="Arial Unicode MS"/>
      <w:sz w:val="28"/>
      <w:szCs w:val="24"/>
      <w:lang w:eastAsia="en-US"/>
    </w:rPr>
  </w:style>
  <w:style w:type="paragraph" w:styleId="BodyText">
    <w:name w:val="Body Text"/>
    <w:basedOn w:val="Normal"/>
    <w:link w:val="BodyTextChar"/>
    <w:rPr>
      <w:rFonts w:eastAsia="Arial Unicode MS"/>
      <w:sz w:val="28"/>
      <w:lang w:eastAsia="en-US"/>
    </w:rPr>
  </w:style>
  <w:style w:type="character" w:customStyle="1" w:styleId="BodyTextChar">
    <w:name w:val="Body Text Char"/>
    <w:link w:val="BodyText"/>
    <w:rPr>
      <w:rFonts w:eastAsia="Arial Unicode MS"/>
      <w:sz w:val="28"/>
      <w:szCs w:val="24"/>
      <w:lang w:eastAsia="en-US"/>
    </w:rPr>
  </w:style>
  <w:style w:type="paragraph" w:styleId="BodyText2">
    <w:name w:val="Body Text 2"/>
    <w:basedOn w:val="Normal"/>
    <w:link w:val="BodyText2Char"/>
    <w:pPr>
      <w:spacing w:after="120" w:line="480" w:lineRule="auto"/>
    </w:pPr>
    <w:rPr>
      <w:lang w:eastAsia="en-US"/>
    </w:rPr>
  </w:style>
  <w:style w:type="character" w:customStyle="1" w:styleId="BodyText2Char">
    <w:name w:val="Body Text 2 Char"/>
    <w:link w:val="BodyText2"/>
    <w:rPr>
      <w:sz w:val="24"/>
      <w:szCs w:val="24"/>
      <w:lang w:eastAsia="en-US"/>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pPr>
      <w:keepNext/>
      <w:ind w:left="2880"/>
      <w:outlineLvl w:val="3"/>
    </w:pPr>
    <w:rPr>
      <w:rFonts w:eastAsia="Arial Unicode M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4Char">
    <w:name w:val="Heading 4 Char"/>
    <w:link w:val="Heading4"/>
    <w:rPr>
      <w:rFonts w:eastAsia="Arial Unicode MS"/>
      <w:sz w:val="28"/>
      <w:szCs w:val="24"/>
      <w:lang w:eastAsia="en-US"/>
    </w:rPr>
  </w:style>
  <w:style w:type="paragraph" w:styleId="BodyText">
    <w:name w:val="Body Text"/>
    <w:basedOn w:val="Normal"/>
    <w:link w:val="BodyTextChar"/>
    <w:rPr>
      <w:rFonts w:eastAsia="Arial Unicode MS"/>
      <w:sz w:val="28"/>
      <w:lang w:eastAsia="en-US"/>
    </w:rPr>
  </w:style>
  <w:style w:type="character" w:customStyle="1" w:styleId="BodyTextChar">
    <w:name w:val="Body Text Char"/>
    <w:link w:val="BodyText"/>
    <w:rPr>
      <w:rFonts w:eastAsia="Arial Unicode MS"/>
      <w:sz w:val="28"/>
      <w:szCs w:val="24"/>
      <w:lang w:eastAsia="en-US"/>
    </w:rPr>
  </w:style>
  <w:style w:type="paragraph" w:styleId="BodyText2">
    <w:name w:val="Body Text 2"/>
    <w:basedOn w:val="Normal"/>
    <w:link w:val="BodyText2Char"/>
    <w:pPr>
      <w:spacing w:after="120" w:line="480" w:lineRule="auto"/>
    </w:pPr>
    <w:rPr>
      <w:lang w:eastAsia="en-US"/>
    </w:rPr>
  </w:style>
  <w:style w:type="character" w:customStyle="1" w:styleId="BodyText2Char">
    <w:name w:val="Body Text 2 Char"/>
    <w:link w:val="BodyText2"/>
    <w:rPr>
      <w:sz w:val="24"/>
      <w:szCs w:val="24"/>
      <w:lang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evorhea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Trevor Head: Training in Musical Instrument Repair</vt:lpstr>
    </vt:vector>
  </TitlesOfParts>
  <Company>Hillcrest Care Ltd</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Trevor Head: Training in Musical Instrument Repair</dc:title>
  <dc:creator>Trevor</dc:creator>
  <cp:lastModifiedBy>Trevor</cp:lastModifiedBy>
  <cp:revision>5</cp:revision>
  <cp:lastPrinted>2019-11-06T09:52:00Z</cp:lastPrinted>
  <dcterms:created xsi:type="dcterms:W3CDTF">2019-11-06T09:54:00Z</dcterms:created>
  <dcterms:modified xsi:type="dcterms:W3CDTF">2019-11-06T09:59:00Z</dcterms:modified>
</cp:coreProperties>
</file>