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0351" w14:textId="77777777" w:rsidR="00BB7FE7" w:rsidRDefault="0010767B">
      <w:r>
        <w:t>______________________________________</w:t>
      </w:r>
      <w:bookmarkStart w:id="0" w:name="_GoBack"/>
      <w:bookmarkEnd w:id="0"/>
      <w:r>
        <w:t xml:space="preserve">____________________________________________________________ </w:t>
      </w:r>
    </w:p>
    <w:p w14:paraId="47861E15" w14:textId="77777777" w:rsidR="0010767B" w:rsidRPr="0010767B" w:rsidRDefault="0010767B">
      <w:pPr>
        <w:rPr>
          <w:sz w:val="16"/>
          <w:szCs w:val="16"/>
        </w:rPr>
      </w:pPr>
      <w:r w:rsidRPr="0010767B">
        <w:rPr>
          <w:sz w:val="16"/>
          <w:szCs w:val="16"/>
        </w:rPr>
        <w:t>2325 Q Street</w:t>
      </w:r>
      <w:r w:rsidRPr="0010767B">
        <w:rPr>
          <w:sz w:val="16"/>
          <w:szCs w:val="16"/>
        </w:rPr>
        <w:tab/>
      </w:r>
      <w:r w:rsidRPr="0010767B">
        <w:rPr>
          <w:sz w:val="16"/>
          <w:szCs w:val="16"/>
        </w:rPr>
        <w:tab/>
      </w:r>
      <w:r w:rsidRPr="0010767B">
        <w:rPr>
          <w:sz w:val="16"/>
          <w:szCs w:val="16"/>
        </w:rPr>
        <w:tab/>
      </w:r>
      <w:r w:rsidRPr="0010767B">
        <w:rPr>
          <w:sz w:val="16"/>
          <w:szCs w:val="16"/>
        </w:rPr>
        <w:tab/>
      </w:r>
      <w:r w:rsidRPr="0010767B">
        <w:rPr>
          <w:sz w:val="16"/>
          <w:szCs w:val="16"/>
        </w:rPr>
        <w:tab/>
      </w:r>
      <w:r w:rsidRPr="0010767B">
        <w:rPr>
          <w:sz w:val="16"/>
          <w:szCs w:val="16"/>
        </w:rPr>
        <w:tab/>
      </w:r>
      <w:r w:rsidRPr="0010767B">
        <w:rPr>
          <w:sz w:val="16"/>
          <w:szCs w:val="16"/>
        </w:rPr>
        <w:tab/>
      </w:r>
      <w:r w:rsidRPr="0010767B">
        <w:rPr>
          <w:sz w:val="16"/>
          <w:szCs w:val="16"/>
        </w:rPr>
        <w:tab/>
      </w:r>
      <w:r>
        <w:rPr>
          <w:sz w:val="16"/>
          <w:szCs w:val="16"/>
        </w:rPr>
        <w:tab/>
      </w:r>
      <w:r>
        <w:rPr>
          <w:sz w:val="16"/>
          <w:szCs w:val="16"/>
        </w:rPr>
        <w:tab/>
      </w:r>
      <w:r w:rsidRPr="0010767B">
        <w:rPr>
          <w:sz w:val="16"/>
          <w:szCs w:val="16"/>
        </w:rPr>
        <w:t xml:space="preserve">Referral:    Legal______ Probation_______ </w:t>
      </w:r>
    </w:p>
    <w:p w14:paraId="7F3CD56E" w14:textId="77777777" w:rsidR="0010767B" w:rsidRDefault="0010767B">
      <w:pPr>
        <w:rPr>
          <w:sz w:val="16"/>
          <w:szCs w:val="16"/>
        </w:rPr>
      </w:pPr>
      <w:r w:rsidRPr="0010767B">
        <w:rPr>
          <w:sz w:val="16"/>
          <w:szCs w:val="16"/>
        </w:rPr>
        <w:t>Bedford IN 47421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County: _____________________________ </w:t>
      </w:r>
    </w:p>
    <w:p w14:paraId="5BD4D9F1" w14:textId="77777777" w:rsidR="0010767B" w:rsidRDefault="0010767B">
      <w:pPr>
        <w:rPr>
          <w:sz w:val="16"/>
          <w:szCs w:val="16"/>
        </w:rPr>
      </w:pPr>
      <w:r>
        <w:rPr>
          <w:sz w:val="16"/>
          <w:szCs w:val="16"/>
        </w:rPr>
        <w:t>(P) 812-279-HOPE (4673)</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Contact Person: ______________________ </w:t>
      </w:r>
    </w:p>
    <w:p w14:paraId="0FB9CB7E" w14:textId="77777777" w:rsidR="0010767B" w:rsidRDefault="0010767B">
      <w:pPr>
        <w:rPr>
          <w:sz w:val="16"/>
          <w:szCs w:val="16"/>
        </w:rPr>
      </w:pPr>
      <w:r>
        <w:rPr>
          <w:sz w:val="16"/>
          <w:szCs w:val="16"/>
        </w:rPr>
        <w:t>(F) 812-279-4672</w:t>
      </w:r>
    </w:p>
    <w:p w14:paraId="65C06B8D" w14:textId="77777777" w:rsidR="0010767B" w:rsidRPr="0010767B" w:rsidRDefault="0010767B">
      <w:pPr>
        <w:rPr>
          <w:b/>
          <w:sz w:val="16"/>
          <w:szCs w:val="16"/>
          <w:u w:val="single"/>
        </w:rPr>
      </w:pPr>
    </w:p>
    <w:p w14:paraId="21EAE4B4" w14:textId="77777777" w:rsidR="0010767B" w:rsidRDefault="0010767B" w:rsidP="0010767B">
      <w:pPr>
        <w:jc w:val="center"/>
        <w:rPr>
          <w:b/>
          <w:sz w:val="24"/>
          <w:szCs w:val="24"/>
          <w:u w:val="single"/>
        </w:rPr>
      </w:pPr>
      <w:r w:rsidRPr="0010767B">
        <w:rPr>
          <w:b/>
          <w:sz w:val="24"/>
          <w:szCs w:val="24"/>
          <w:u w:val="single"/>
        </w:rPr>
        <w:t xml:space="preserve">ADULT INTAKE PAPERWORK </w:t>
      </w:r>
      <w:r>
        <w:rPr>
          <w:b/>
          <w:sz w:val="24"/>
          <w:szCs w:val="24"/>
          <w:u w:val="single"/>
        </w:rPr>
        <w:t xml:space="preserve"> </w:t>
      </w:r>
    </w:p>
    <w:p w14:paraId="4B54971F" w14:textId="77777777" w:rsidR="0010767B" w:rsidRDefault="0010767B" w:rsidP="0010767B">
      <w:pPr>
        <w:rPr>
          <w:b/>
          <w:sz w:val="24"/>
          <w:szCs w:val="24"/>
          <w:u w:val="single"/>
        </w:rPr>
      </w:pPr>
    </w:p>
    <w:p w14:paraId="07364FEA" w14:textId="77777777" w:rsidR="0010767B" w:rsidRPr="0010767B" w:rsidRDefault="0010767B" w:rsidP="0010767B">
      <w:pPr>
        <w:rPr>
          <w:sz w:val="18"/>
          <w:szCs w:val="18"/>
        </w:rPr>
      </w:pPr>
      <w:r w:rsidRPr="00814F13">
        <w:rPr>
          <w:b/>
          <w:sz w:val="18"/>
          <w:szCs w:val="18"/>
        </w:rPr>
        <w:t>First Name:</w:t>
      </w:r>
      <w:r>
        <w:rPr>
          <w:sz w:val="18"/>
          <w:szCs w:val="18"/>
        </w:rPr>
        <w:t xml:space="preserve"> _________________________________ </w:t>
      </w:r>
      <w:r w:rsidRPr="00814F13">
        <w:rPr>
          <w:b/>
          <w:sz w:val="18"/>
          <w:szCs w:val="18"/>
        </w:rPr>
        <w:t>Last Name:</w:t>
      </w:r>
      <w:r>
        <w:rPr>
          <w:sz w:val="18"/>
          <w:szCs w:val="18"/>
        </w:rPr>
        <w:t xml:space="preserve"> ____________________________Middle Initial: ____ </w:t>
      </w:r>
      <w:r w:rsidRPr="00814F13">
        <w:rPr>
          <w:b/>
          <w:sz w:val="18"/>
          <w:szCs w:val="18"/>
        </w:rPr>
        <w:t>DOB:</w:t>
      </w:r>
      <w:r w:rsidR="00814F13">
        <w:rPr>
          <w:sz w:val="18"/>
          <w:szCs w:val="18"/>
        </w:rPr>
        <w:t xml:space="preserve">  _______</w:t>
      </w:r>
      <w:r>
        <w:rPr>
          <w:sz w:val="18"/>
          <w:szCs w:val="18"/>
        </w:rPr>
        <w:t>_______</w:t>
      </w:r>
    </w:p>
    <w:p w14:paraId="49A47AB5" w14:textId="77777777" w:rsidR="0010767B" w:rsidRDefault="0010767B" w:rsidP="0010767B">
      <w:pPr>
        <w:rPr>
          <w:b/>
          <w:sz w:val="16"/>
          <w:szCs w:val="16"/>
          <w:u w:val="single"/>
        </w:rPr>
      </w:pPr>
    </w:p>
    <w:p w14:paraId="46043C28" w14:textId="77777777" w:rsidR="0010767B" w:rsidRPr="00EC26E2" w:rsidRDefault="0010767B" w:rsidP="0010767B">
      <w:pPr>
        <w:rPr>
          <w:sz w:val="18"/>
          <w:szCs w:val="18"/>
        </w:rPr>
      </w:pPr>
      <w:r w:rsidRPr="00EC26E2">
        <w:rPr>
          <w:sz w:val="18"/>
          <w:szCs w:val="18"/>
        </w:rPr>
        <w:t>Street, City, State, Zip: ____________________________________________________</w:t>
      </w:r>
      <w:r w:rsidR="00EC26E2">
        <w:rPr>
          <w:sz w:val="18"/>
          <w:szCs w:val="18"/>
        </w:rPr>
        <w:t>_________________________</w:t>
      </w:r>
      <w:r w:rsidRPr="00EC26E2">
        <w:rPr>
          <w:sz w:val="18"/>
          <w:szCs w:val="18"/>
        </w:rPr>
        <w:t xml:space="preserve">________________________  </w:t>
      </w:r>
    </w:p>
    <w:p w14:paraId="2B84B289" w14:textId="77777777" w:rsidR="0010767B" w:rsidRPr="00EC26E2" w:rsidRDefault="0010767B" w:rsidP="0010767B">
      <w:pPr>
        <w:rPr>
          <w:sz w:val="18"/>
          <w:szCs w:val="18"/>
        </w:rPr>
      </w:pPr>
      <w:r w:rsidRPr="00EC26E2">
        <w:rPr>
          <w:sz w:val="18"/>
          <w:szCs w:val="18"/>
        </w:rPr>
        <w:tab/>
      </w:r>
      <w:r w:rsidRPr="00EC26E2">
        <w:rPr>
          <w:sz w:val="18"/>
          <w:szCs w:val="18"/>
        </w:rPr>
        <w:tab/>
      </w:r>
      <w:r w:rsidRPr="00EC26E2">
        <w:rPr>
          <w:sz w:val="18"/>
          <w:szCs w:val="18"/>
        </w:rPr>
        <w:tab/>
        <w:t xml:space="preserve">(No post office boxes allowed. If you require statement be mailed to a PO Box please inform staff) </w:t>
      </w:r>
    </w:p>
    <w:p w14:paraId="1CC1E9BE" w14:textId="77777777" w:rsidR="00DF7389" w:rsidRPr="00EC26E2" w:rsidRDefault="00DF7389" w:rsidP="0010767B">
      <w:pPr>
        <w:rPr>
          <w:sz w:val="18"/>
          <w:szCs w:val="18"/>
        </w:rPr>
      </w:pPr>
    </w:p>
    <w:p w14:paraId="5630EBCC" w14:textId="77777777" w:rsidR="0010767B" w:rsidRPr="00EC26E2" w:rsidRDefault="00DF7389" w:rsidP="0010767B">
      <w:pPr>
        <w:rPr>
          <w:sz w:val="18"/>
          <w:szCs w:val="18"/>
        </w:rPr>
      </w:pPr>
      <w:r w:rsidRPr="00EC26E2">
        <w:rPr>
          <w:sz w:val="18"/>
          <w:szCs w:val="18"/>
        </w:rPr>
        <w:t>Email (If you will</w:t>
      </w:r>
      <w:r w:rsidR="0010767B" w:rsidRPr="00EC26E2">
        <w:rPr>
          <w:sz w:val="18"/>
          <w:szCs w:val="18"/>
        </w:rPr>
        <w:t xml:space="preserve"> allow contact via email): _______________________</w:t>
      </w:r>
      <w:r w:rsidR="00EC26E2">
        <w:rPr>
          <w:sz w:val="18"/>
          <w:szCs w:val="18"/>
        </w:rPr>
        <w:t>_________________________</w:t>
      </w:r>
      <w:r w:rsidR="0010767B" w:rsidRPr="00EC26E2">
        <w:rPr>
          <w:sz w:val="18"/>
          <w:szCs w:val="18"/>
        </w:rPr>
        <w:t>_________</w:t>
      </w:r>
      <w:r w:rsidR="008B0480" w:rsidRPr="00EC26E2">
        <w:rPr>
          <w:sz w:val="18"/>
          <w:szCs w:val="18"/>
        </w:rPr>
        <w:t>__</w:t>
      </w:r>
      <w:r w:rsidR="0010767B" w:rsidRPr="00EC26E2">
        <w:rPr>
          <w:sz w:val="18"/>
          <w:szCs w:val="18"/>
        </w:rPr>
        <w:t xml:space="preserve">_________________________ </w:t>
      </w:r>
    </w:p>
    <w:p w14:paraId="2DD2DFC8" w14:textId="77777777" w:rsidR="0010767B" w:rsidRPr="00EC26E2" w:rsidRDefault="0010767B" w:rsidP="0010767B">
      <w:pPr>
        <w:rPr>
          <w:sz w:val="18"/>
          <w:szCs w:val="18"/>
        </w:rPr>
      </w:pPr>
    </w:p>
    <w:p w14:paraId="0DDFBA00" w14:textId="77777777" w:rsidR="0010767B" w:rsidRPr="00EC26E2" w:rsidRDefault="0010767B" w:rsidP="0010767B">
      <w:pPr>
        <w:rPr>
          <w:sz w:val="18"/>
          <w:szCs w:val="18"/>
        </w:rPr>
      </w:pPr>
      <w:r w:rsidRPr="00814F13">
        <w:rPr>
          <w:b/>
          <w:sz w:val="18"/>
          <w:szCs w:val="18"/>
        </w:rPr>
        <w:t>Phone number we can te</w:t>
      </w:r>
      <w:r w:rsidR="00EC26E2" w:rsidRPr="00814F13">
        <w:rPr>
          <w:b/>
          <w:sz w:val="18"/>
          <w:szCs w:val="18"/>
        </w:rPr>
        <w:t>xt or leave message:</w:t>
      </w:r>
      <w:r w:rsidR="00EC26E2">
        <w:rPr>
          <w:sz w:val="18"/>
          <w:szCs w:val="18"/>
        </w:rPr>
        <w:t xml:space="preserve"> ________</w:t>
      </w:r>
      <w:r w:rsidRPr="00EC26E2">
        <w:rPr>
          <w:sz w:val="18"/>
          <w:szCs w:val="18"/>
        </w:rPr>
        <w:t xml:space="preserve">________________  </w:t>
      </w:r>
      <w:r w:rsidRPr="00814F13">
        <w:rPr>
          <w:b/>
          <w:sz w:val="18"/>
          <w:szCs w:val="18"/>
        </w:rPr>
        <w:t>Other phone numb</w:t>
      </w:r>
      <w:r w:rsidR="00EC26E2" w:rsidRPr="00814F13">
        <w:rPr>
          <w:b/>
          <w:sz w:val="18"/>
          <w:szCs w:val="18"/>
        </w:rPr>
        <w:t>er:</w:t>
      </w:r>
      <w:r w:rsidR="00EC26E2">
        <w:rPr>
          <w:sz w:val="18"/>
          <w:szCs w:val="18"/>
        </w:rPr>
        <w:t xml:space="preserve">  __________________________</w:t>
      </w:r>
      <w:r w:rsidRPr="00EC26E2">
        <w:rPr>
          <w:sz w:val="18"/>
          <w:szCs w:val="18"/>
        </w:rPr>
        <w:t xml:space="preserve">________ </w:t>
      </w:r>
    </w:p>
    <w:p w14:paraId="5AEF4A45" w14:textId="77777777" w:rsidR="0010767B" w:rsidRPr="00EC26E2" w:rsidRDefault="0010767B" w:rsidP="0010767B">
      <w:pPr>
        <w:rPr>
          <w:sz w:val="18"/>
          <w:szCs w:val="18"/>
        </w:rPr>
      </w:pPr>
    </w:p>
    <w:p w14:paraId="290122B8" w14:textId="77777777" w:rsidR="0010767B" w:rsidRPr="00EC26E2" w:rsidRDefault="0010767B" w:rsidP="0010767B">
      <w:pPr>
        <w:rPr>
          <w:sz w:val="18"/>
          <w:szCs w:val="18"/>
        </w:rPr>
      </w:pPr>
      <w:r w:rsidRPr="00EC26E2">
        <w:rPr>
          <w:sz w:val="18"/>
          <w:szCs w:val="18"/>
        </w:rPr>
        <w:t xml:space="preserve">Emergency Contact Name/relationship: ___________________________________ Phone number:  _____________________________________ </w:t>
      </w:r>
    </w:p>
    <w:p w14:paraId="2B9DA4AB" w14:textId="77777777" w:rsidR="0010767B" w:rsidRPr="00EC26E2" w:rsidRDefault="0010767B" w:rsidP="0010767B">
      <w:pPr>
        <w:rPr>
          <w:sz w:val="18"/>
          <w:szCs w:val="18"/>
        </w:rPr>
      </w:pPr>
    </w:p>
    <w:p w14:paraId="59C2F3F5" w14:textId="097AAB6A" w:rsidR="0010767B" w:rsidRPr="00EC26E2" w:rsidRDefault="0010767B" w:rsidP="0010767B">
      <w:pPr>
        <w:rPr>
          <w:sz w:val="18"/>
          <w:szCs w:val="18"/>
        </w:rPr>
      </w:pPr>
      <w:r w:rsidRPr="00EC26E2">
        <w:rPr>
          <w:sz w:val="18"/>
          <w:szCs w:val="18"/>
        </w:rPr>
        <w:t xml:space="preserve">Primary Care Physician:  </w:t>
      </w:r>
      <w:r w:rsidR="007A3242">
        <w:rPr>
          <w:sz w:val="18"/>
          <w:szCs w:val="18"/>
        </w:rPr>
        <w:t xml:space="preserve"> </w:t>
      </w:r>
      <w:r w:rsidRPr="00EC26E2">
        <w:rPr>
          <w:sz w:val="18"/>
          <w:szCs w:val="18"/>
        </w:rPr>
        <w:t xml:space="preserve"> Phone number: _________________________________________________ </w:t>
      </w:r>
      <w:r w:rsidR="00D91D7C" w:rsidRPr="00EC26E2">
        <w:rPr>
          <w:sz w:val="18"/>
          <w:szCs w:val="18"/>
        </w:rPr>
        <w:t xml:space="preserve"> </w:t>
      </w:r>
    </w:p>
    <w:p w14:paraId="2715F4EB" w14:textId="77777777" w:rsidR="00D91D7C" w:rsidRPr="00EC26E2" w:rsidRDefault="00D91D7C" w:rsidP="0010767B">
      <w:pPr>
        <w:rPr>
          <w:sz w:val="18"/>
          <w:szCs w:val="18"/>
        </w:rPr>
      </w:pPr>
    </w:p>
    <w:p w14:paraId="106198F7" w14:textId="77777777" w:rsidR="00D91D7C" w:rsidRPr="00EC26E2" w:rsidRDefault="00D91D7C" w:rsidP="0010767B">
      <w:pPr>
        <w:rPr>
          <w:sz w:val="18"/>
          <w:szCs w:val="18"/>
        </w:rPr>
      </w:pPr>
      <w:r w:rsidRPr="00814F13">
        <w:rPr>
          <w:b/>
          <w:sz w:val="18"/>
          <w:szCs w:val="18"/>
        </w:rPr>
        <w:t>Name of Insurance:</w:t>
      </w:r>
      <w:r w:rsidRPr="00EC26E2">
        <w:rPr>
          <w:sz w:val="18"/>
          <w:szCs w:val="18"/>
        </w:rPr>
        <w:t xml:space="preserve"> ______________________________________________  </w:t>
      </w:r>
      <w:r w:rsidRPr="00814F13">
        <w:rPr>
          <w:b/>
          <w:sz w:val="18"/>
          <w:szCs w:val="18"/>
        </w:rPr>
        <w:t>ID Number:</w:t>
      </w:r>
      <w:r w:rsidRPr="00EC26E2">
        <w:rPr>
          <w:sz w:val="18"/>
          <w:szCs w:val="18"/>
        </w:rPr>
        <w:t xml:space="preserve">  ___________</w:t>
      </w:r>
      <w:r w:rsidR="00814F13">
        <w:rPr>
          <w:sz w:val="18"/>
          <w:szCs w:val="18"/>
        </w:rPr>
        <w:t>______________________________</w:t>
      </w:r>
      <w:r w:rsidRPr="00EC26E2">
        <w:rPr>
          <w:sz w:val="18"/>
          <w:szCs w:val="18"/>
        </w:rPr>
        <w:t xml:space="preserve">___ </w:t>
      </w:r>
    </w:p>
    <w:p w14:paraId="0B35FB0C" w14:textId="77777777" w:rsidR="00D91D7C" w:rsidRPr="00EC26E2" w:rsidRDefault="00D91D7C" w:rsidP="0010767B">
      <w:pPr>
        <w:rPr>
          <w:sz w:val="18"/>
          <w:szCs w:val="18"/>
        </w:rPr>
      </w:pPr>
    </w:p>
    <w:p w14:paraId="30ECC17E" w14:textId="77777777" w:rsidR="00CD000C" w:rsidRPr="00EC26E2" w:rsidRDefault="00D91D7C" w:rsidP="0010767B">
      <w:pPr>
        <w:rPr>
          <w:sz w:val="18"/>
          <w:szCs w:val="18"/>
        </w:rPr>
      </w:pPr>
      <w:r w:rsidRPr="00814F13">
        <w:rPr>
          <w:b/>
          <w:sz w:val="18"/>
          <w:szCs w:val="18"/>
        </w:rPr>
        <w:t>Name of Insured</w:t>
      </w:r>
      <w:r w:rsidR="00DA6D25" w:rsidRPr="00814F13">
        <w:rPr>
          <w:b/>
          <w:sz w:val="18"/>
          <w:szCs w:val="18"/>
        </w:rPr>
        <w:t xml:space="preserve"> i</w:t>
      </w:r>
      <w:r w:rsidRPr="00814F13">
        <w:rPr>
          <w:b/>
          <w:sz w:val="18"/>
          <w:szCs w:val="18"/>
        </w:rPr>
        <w:t>f other than self:</w:t>
      </w:r>
      <w:r w:rsidRPr="00EC26E2">
        <w:rPr>
          <w:sz w:val="18"/>
          <w:szCs w:val="18"/>
        </w:rPr>
        <w:t xml:space="preserve">  ____________________________  </w:t>
      </w:r>
      <w:r w:rsidRPr="00814F13">
        <w:rPr>
          <w:b/>
          <w:sz w:val="18"/>
          <w:szCs w:val="18"/>
        </w:rPr>
        <w:t>Relationship:</w:t>
      </w:r>
      <w:r w:rsidRPr="00EC26E2">
        <w:rPr>
          <w:sz w:val="18"/>
          <w:szCs w:val="18"/>
        </w:rPr>
        <w:t xml:space="preserve"> _________  </w:t>
      </w:r>
      <w:r w:rsidRPr="00814F13">
        <w:rPr>
          <w:b/>
          <w:sz w:val="18"/>
          <w:szCs w:val="18"/>
        </w:rPr>
        <w:t>Insureds Date of Birth:</w:t>
      </w:r>
      <w:r w:rsidR="00814F13">
        <w:rPr>
          <w:sz w:val="18"/>
          <w:szCs w:val="18"/>
        </w:rPr>
        <w:t xml:space="preserve">  _____________</w:t>
      </w:r>
      <w:r w:rsidRPr="00EC26E2">
        <w:rPr>
          <w:sz w:val="18"/>
          <w:szCs w:val="18"/>
        </w:rPr>
        <w:t>____</w:t>
      </w:r>
    </w:p>
    <w:p w14:paraId="05C7D937" w14:textId="77777777" w:rsidR="0010767B" w:rsidRDefault="0010767B" w:rsidP="0010767B">
      <w:pPr>
        <w:rPr>
          <w:sz w:val="16"/>
          <w:szCs w:val="16"/>
        </w:rPr>
      </w:pPr>
    </w:p>
    <w:p w14:paraId="5EE4CFAC" w14:textId="77777777" w:rsidR="0010767B" w:rsidRDefault="0010767B" w:rsidP="0010767B">
      <w:pPr>
        <w:rPr>
          <w:sz w:val="18"/>
          <w:szCs w:val="18"/>
        </w:rPr>
      </w:pPr>
      <w:r w:rsidRPr="006C3481">
        <w:rPr>
          <w:b/>
          <w:i/>
          <w:sz w:val="18"/>
          <w:szCs w:val="18"/>
          <w:u w:val="single"/>
        </w:rPr>
        <w:t>!!APPOINTMENT REMINDERS!!</w:t>
      </w:r>
      <w:r w:rsidRPr="006C3481">
        <w:rPr>
          <w:sz w:val="18"/>
          <w:szCs w:val="18"/>
        </w:rPr>
        <w:t xml:space="preserve"> </w:t>
      </w:r>
      <w:r w:rsidR="006C3481" w:rsidRPr="006C3481">
        <w:rPr>
          <w:sz w:val="18"/>
          <w:szCs w:val="18"/>
        </w:rPr>
        <w:t xml:space="preserve">  </w:t>
      </w:r>
      <w:r w:rsidR="006C3481">
        <w:rPr>
          <w:sz w:val="18"/>
          <w:szCs w:val="18"/>
        </w:rPr>
        <w:t xml:space="preserve">   </w:t>
      </w:r>
      <w:r w:rsidR="006C3481" w:rsidRPr="00DA6D25">
        <w:rPr>
          <w:sz w:val="18"/>
          <w:szCs w:val="18"/>
          <w:u w:val="single"/>
        </w:rPr>
        <w:t>I want TEXT reminder:</w:t>
      </w:r>
      <w:r w:rsidR="006C3481" w:rsidRPr="006C3481">
        <w:rPr>
          <w:sz w:val="18"/>
          <w:szCs w:val="18"/>
        </w:rPr>
        <w:t xml:space="preserve">   YES__</w:t>
      </w:r>
      <w:proofErr w:type="gramStart"/>
      <w:r w:rsidR="006C3481" w:rsidRPr="006C3481">
        <w:rPr>
          <w:sz w:val="18"/>
          <w:szCs w:val="18"/>
        </w:rPr>
        <w:t>_  NO</w:t>
      </w:r>
      <w:proofErr w:type="gramEnd"/>
      <w:r w:rsidR="006C3481" w:rsidRPr="006C3481">
        <w:rPr>
          <w:sz w:val="18"/>
          <w:szCs w:val="18"/>
        </w:rPr>
        <w:t xml:space="preserve"> ___ </w:t>
      </w:r>
      <w:r w:rsidR="006C3481">
        <w:rPr>
          <w:sz w:val="18"/>
          <w:szCs w:val="18"/>
        </w:rPr>
        <w:t xml:space="preserve">       </w:t>
      </w:r>
      <w:r w:rsidR="006C3481" w:rsidRPr="006C3481">
        <w:rPr>
          <w:b/>
          <w:i/>
          <w:sz w:val="18"/>
          <w:szCs w:val="18"/>
          <w:u w:val="single"/>
        </w:rPr>
        <w:t>OR</w:t>
      </w:r>
      <w:r w:rsidR="006C3481" w:rsidRPr="006C3481">
        <w:rPr>
          <w:i/>
          <w:sz w:val="18"/>
          <w:szCs w:val="18"/>
          <w:u w:val="single"/>
        </w:rPr>
        <w:t xml:space="preserve"> </w:t>
      </w:r>
      <w:r w:rsidR="006C3481" w:rsidRPr="006C3481">
        <w:rPr>
          <w:sz w:val="18"/>
          <w:szCs w:val="18"/>
        </w:rPr>
        <w:t xml:space="preserve">  </w:t>
      </w:r>
      <w:r w:rsidR="006C3481">
        <w:rPr>
          <w:sz w:val="18"/>
          <w:szCs w:val="18"/>
        </w:rPr>
        <w:t xml:space="preserve">      </w:t>
      </w:r>
      <w:r w:rsidR="006C3481" w:rsidRPr="00DA6D25">
        <w:rPr>
          <w:sz w:val="18"/>
          <w:szCs w:val="18"/>
          <w:u w:val="single"/>
        </w:rPr>
        <w:t>I want phone call reminder</w:t>
      </w:r>
      <w:r w:rsidR="006C3481" w:rsidRPr="006C3481">
        <w:rPr>
          <w:sz w:val="18"/>
          <w:szCs w:val="18"/>
        </w:rPr>
        <w:t xml:space="preserve">   YES___    NO ___</w:t>
      </w:r>
      <w:r w:rsidR="006C3481" w:rsidRPr="006C3481">
        <w:rPr>
          <w:sz w:val="18"/>
          <w:szCs w:val="18"/>
        </w:rPr>
        <w:tab/>
      </w:r>
    </w:p>
    <w:p w14:paraId="0AFFD846" w14:textId="77777777" w:rsidR="00CD000C" w:rsidRDefault="00CD000C" w:rsidP="0010767B">
      <w:pPr>
        <w:rPr>
          <w:sz w:val="18"/>
          <w:szCs w:val="18"/>
        </w:rPr>
      </w:pPr>
    </w:p>
    <w:p w14:paraId="1418A04B" w14:textId="77777777" w:rsidR="00CD000C" w:rsidRPr="00F06327" w:rsidRDefault="00CD000C" w:rsidP="00F06327">
      <w:pPr>
        <w:jc w:val="center"/>
        <w:rPr>
          <w:b/>
          <w:sz w:val="24"/>
          <w:szCs w:val="24"/>
          <w:u w:val="single"/>
        </w:rPr>
      </w:pPr>
      <w:r w:rsidRPr="00F06327">
        <w:rPr>
          <w:b/>
          <w:sz w:val="24"/>
          <w:szCs w:val="24"/>
          <w:u w:val="single"/>
        </w:rPr>
        <w:t>INSURANCE / PAYMENTS</w:t>
      </w:r>
    </w:p>
    <w:p w14:paraId="0FCA0CD4" w14:textId="77777777" w:rsidR="00CD000C" w:rsidRDefault="00CD000C" w:rsidP="0010767B">
      <w:pPr>
        <w:rPr>
          <w:sz w:val="18"/>
          <w:szCs w:val="18"/>
        </w:rPr>
      </w:pPr>
    </w:p>
    <w:p w14:paraId="555AE19A" w14:textId="77777777" w:rsidR="00CD000C" w:rsidRPr="006C3481" w:rsidRDefault="00CD000C" w:rsidP="0010767B">
      <w:pPr>
        <w:rPr>
          <w:sz w:val="18"/>
          <w:szCs w:val="18"/>
        </w:rPr>
      </w:pPr>
      <w:r>
        <w:rPr>
          <w:sz w:val="18"/>
          <w:szCs w:val="18"/>
        </w:rPr>
        <w:t xml:space="preserve">We file claims with your insurance company as a </w:t>
      </w:r>
      <w:r w:rsidRPr="003F5041">
        <w:rPr>
          <w:b/>
          <w:sz w:val="18"/>
          <w:szCs w:val="18"/>
        </w:rPr>
        <w:t>COURTESY</w:t>
      </w:r>
      <w:r>
        <w:rPr>
          <w:sz w:val="18"/>
          <w:szCs w:val="18"/>
        </w:rPr>
        <w:t xml:space="preserve">.  </w:t>
      </w:r>
      <w:r w:rsidRPr="00D42CBF">
        <w:rPr>
          <w:b/>
          <w:sz w:val="18"/>
          <w:szCs w:val="18"/>
          <w:u w:val="single"/>
        </w:rPr>
        <w:t>All deductibles and copays are due before services are rendered.</w:t>
      </w:r>
      <w:r>
        <w:rPr>
          <w:sz w:val="18"/>
          <w:szCs w:val="18"/>
        </w:rPr>
        <w:t xml:space="preserve">  Concerning a minor child, payment is due at the time of service, regardless of which parent is responsible.  We make no guarantee as to your insurance benefits</w:t>
      </w:r>
      <w:r w:rsidR="003F5041">
        <w:rPr>
          <w:sz w:val="18"/>
          <w:szCs w:val="18"/>
        </w:rPr>
        <w:t>/copays</w:t>
      </w:r>
      <w:r>
        <w:rPr>
          <w:sz w:val="18"/>
          <w:szCs w:val="18"/>
        </w:rPr>
        <w:t xml:space="preserve">.  We forward information we receive in attempts to preauthorize.  You are responsible for any remainder balances that insurance does not cover.  </w:t>
      </w:r>
      <w:r w:rsidR="003F5041">
        <w:rPr>
          <w:sz w:val="18"/>
          <w:szCs w:val="18"/>
        </w:rPr>
        <w:t xml:space="preserve">If insufficient funds are collected at the time of service, you will be expected to pay within 30 days.  All payments not made within 30 days of dated invoice will incur a 5% monthly billing fee and will be subject to collections. </w:t>
      </w:r>
    </w:p>
    <w:p w14:paraId="1A8DC0D1" w14:textId="77777777" w:rsidR="0010767B" w:rsidRPr="00FD6B09" w:rsidRDefault="0010767B" w:rsidP="0010767B">
      <w:pPr>
        <w:rPr>
          <w:sz w:val="18"/>
          <w:szCs w:val="18"/>
        </w:rPr>
      </w:pPr>
    </w:p>
    <w:p w14:paraId="4B2ACCAB" w14:textId="77777777" w:rsidR="0010767B" w:rsidRPr="00FD6B09" w:rsidRDefault="00FD6B09" w:rsidP="0010767B">
      <w:pPr>
        <w:rPr>
          <w:sz w:val="18"/>
          <w:szCs w:val="18"/>
        </w:rPr>
      </w:pPr>
      <w:r w:rsidRPr="00FD6B09">
        <w:rPr>
          <w:sz w:val="18"/>
          <w:szCs w:val="18"/>
        </w:rPr>
        <w:t xml:space="preserve">Self-pay rates are optional when insurance is not available.  </w:t>
      </w:r>
      <w:r w:rsidRPr="00FD6B09">
        <w:rPr>
          <w:b/>
          <w:sz w:val="18"/>
          <w:szCs w:val="18"/>
        </w:rPr>
        <w:t>EVALUATION:</w:t>
      </w:r>
      <w:r w:rsidRPr="00FD6B09">
        <w:rPr>
          <w:sz w:val="18"/>
          <w:szCs w:val="18"/>
        </w:rPr>
        <w:t xml:space="preserve">  $120.00; </w:t>
      </w:r>
      <w:r w:rsidRPr="00FD6B09">
        <w:rPr>
          <w:b/>
          <w:sz w:val="18"/>
          <w:szCs w:val="18"/>
        </w:rPr>
        <w:t>FAMILY:</w:t>
      </w:r>
      <w:r w:rsidRPr="00FD6B09">
        <w:rPr>
          <w:sz w:val="18"/>
          <w:szCs w:val="18"/>
        </w:rPr>
        <w:t xml:space="preserve">  $83.00; </w:t>
      </w:r>
      <w:r w:rsidRPr="00FD6B09">
        <w:rPr>
          <w:b/>
          <w:sz w:val="18"/>
          <w:szCs w:val="18"/>
        </w:rPr>
        <w:t>FAMILY w/o PATIENT:</w:t>
      </w:r>
      <w:r w:rsidRPr="00FD6B09">
        <w:rPr>
          <w:sz w:val="18"/>
          <w:szCs w:val="18"/>
        </w:rPr>
        <w:t xml:space="preserve">  $70.00; </w:t>
      </w:r>
      <w:r w:rsidRPr="00FD6B09">
        <w:rPr>
          <w:b/>
          <w:sz w:val="18"/>
          <w:szCs w:val="18"/>
        </w:rPr>
        <w:t>INDIVIDUAL:</w:t>
      </w:r>
      <w:r w:rsidRPr="00FD6B09">
        <w:rPr>
          <w:sz w:val="18"/>
          <w:szCs w:val="18"/>
        </w:rPr>
        <w:t xml:space="preserve">  $70.00.  Rates are subject to change. </w:t>
      </w:r>
    </w:p>
    <w:p w14:paraId="43FAA58C" w14:textId="77777777" w:rsidR="00FD6B09" w:rsidRDefault="00FD6B09" w:rsidP="0010767B">
      <w:pPr>
        <w:rPr>
          <w:sz w:val="18"/>
          <w:szCs w:val="18"/>
        </w:rPr>
      </w:pPr>
    </w:p>
    <w:p w14:paraId="01ADB525" w14:textId="77777777" w:rsidR="00E9137A" w:rsidRDefault="00E9137A" w:rsidP="0010767B">
      <w:pPr>
        <w:rPr>
          <w:sz w:val="18"/>
          <w:szCs w:val="18"/>
        </w:rPr>
      </w:pPr>
      <w:r w:rsidRPr="003F4631">
        <w:rPr>
          <w:b/>
          <w:sz w:val="18"/>
          <w:szCs w:val="18"/>
        </w:rPr>
        <w:t>SCC only accepts Medicaid as a PRIMARY INSURANCE</w:t>
      </w:r>
      <w:r>
        <w:rPr>
          <w:sz w:val="18"/>
          <w:szCs w:val="18"/>
        </w:rPr>
        <w:t xml:space="preserve">.  If Medicaid becomes a secondary insurance and you choose to receive or continue receiving treatment at SCC, even though there are providers in the area that would accept Medicaid as a secondary, you will be responsible for the amount not covered by your primary insurance.  </w:t>
      </w:r>
    </w:p>
    <w:p w14:paraId="000AF249" w14:textId="77777777" w:rsidR="00822772" w:rsidRDefault="00822772" w:rsidP="0010767B">
      <w:pPr>
        <w:rPr>
          <w:sz w:val="18"/>
          <w:szCs w:val="18"/>
        </w:rPr>
      </w:pPr>
    </w:p>
    <w:p w14:paraId="3EFD8395" w14:textId="77777777" w:rsidR="00822772" w:rsidRDefault="00822772" w:rsidP="00822772">
      <w:pPr>
        <w:rPr>
          <w:sz w:val="18"/>
          <w:szCs w:val="18"/>
        </w:rPr>
      </w:pPr>
      <w:r w:rsidRPr="009834C1">
        <w:rPr>
          <w:b/>
          <w:sz w:val="18"/>
          <w:szCs w:val="18"/>
        </w:rPr>
        <w:t>Payment for Services:</w:t>
      </w:r>
      <w:r>
        <w:rPr>
          <w:sz w:val="18"/>
          <w:szCs w:val="18"/>
        </w:rPr>
        <w:t xml:space="preserve">  </w:t>
      </w:r>
      <w:r w:rsidRPr="00B058DE">
        <w:rPr>
          <w:sz w:val="18"/>
          <w:szCs w:val="18"/>
          <w:u w:val="single"/>
        </w:rPr>
        <w:t>I understand that all professional services rendered are to be charged to me.</w:t>
      </w:r>
      <w:r>
        <w:rPr>
          <w:sz w:val="18"/>
          <w:szCs w:val="18"/>
        </w:rPr>
        <w:t xml:space="preserve">  All charges are due at the time of service unless other arrangements have been made in advance.  If any balance is not paid, when due, the balance plus interest will accrue at the rate of 5% per month, 18% annual will be charged.  I agree to pay all collection costs including collection agency fees, reasonable attorney fee and court costs related to the recovery of money due for services by SCC.  </w:t>
      </w:r>
      <w:r w:rsidRPr="009834C1">
        <w:rPr>
          <w:b/>
          <w:sz w:val="18"/>
          <w:szCs w:val="18"/>
          <w:u w:val="single"/>
        </w:rPr>
        <w:t>I understand that it is my responsibility to inform SCC of any changes in insurance and to supply any documentation or information necessary to process claims.</w:t>
      </w:r>
      <w:r>
        <w:rPr>
          <w:sz w:val="18"/>
          <w:szCs w:val="18"/>
        </w:rPr>
        <w:t xml:space="preserve"> </w:t>
      </w:r>
    </w:p>
    <w:p w14:paraId="1EADCA49" w14:textId="77777777" w:rsidR="00D42CBF" w:rsidRDefault="00D42CBF" w:rsidP="0010767B">
      <w:pPr>
        <w:rPr>
          <w:sz w:val="18"/>
          <w:szCs w:val="18"/>
        </w:rPr>
      </w:pPr>
    </w:p>
    <w:p w14:paraId="0C360F4A" w14:textId="77777777" w:rsidR="00D42CBF" w:rsidRPr="0049175D" w:rsidRDefault="00D42CBF" w:rsidP="00D42CBF">
      <w:pPr>
        <w:jc w:val="center"/>
        <w:rPr>
          <w:b/>
          <w:sz w:val="20"/>
          <w:szCs w:val="20"/>
          <w:u w:val="single"/>
        </w:rPr>
      </w:pPr>
      <w:r w:rsidRPr="0049175D">
        <w:rPr>
          <w:b/>
          <w:sz w:val="20"/>
          <w:szCs w:val="20"/>
          <w:u w:val="single"/>
        </w:rPr>
        <w:t>NO CALL / NOSHOW AND LATE CANCELLATION  POLICY</w:t>
      </w:r>
    </w:p>
    <w:p w14:paraId="10F54946" w14:textId="77777777" w:rsidR="00D42CBF" w:rsidRDefault="0049175D" w:rsidP="0049175D">
      <w:pPr>
        <w:tabs>
          <w:tab w:val="left" w:pos="7073"/>
        </w:tabs>
        <w:rPr>
          <w:sz w:val="18"/>
          <w:szCs w:val="18"/>
        </w:rPr>
      </w:pPr>
      <w:r>
        <w:rPr>
          <w:sz w:val="18"/>
          <w:szCs w:val="18"/>
        </w:rPr>
        <w:tab/>
      </w:r>
    </w:p>
    <w:p w14:paraId="2D08CF88" w14:textId="77777777" w:rsidR="00D42CBF" w:rsidRDefault="00D42CBF" w:rsidP="0010767B">
      <w:pPr>
        <w:rPr>
          <w:sz w:val="18"/>
          <w:szCs w:val="18"/>
        </w:rPr>
      </w:pPr>
      <w:r>
        <w:rPr>
          <w:sz w:val="18"/>
          <w:szCs w:val="18"/>
        </w:rPr>
        <w:t xml:space="preserve">A </w:t>
      </w:r>
      <w:r w:rsidRPr="003F4631">
        <w:rPr>
          <w:b/>
          <w:sz w:val="18"/>
          <w:szCs w:val="18"/>
        </w:rPr>
        <w:t>$35.00 fee</w:t>
      </w:r>
      <w:r>
        <w:rPr>
          <w:sz w:val="18"/>
          <w:szCs w:val="18"/>
        </w:rPr>
        <w:t xml:space="preserve"> will apply for any appointment cancelled less than 24 hours prior to appointment time or for any appointment you fail to attend.  The fee will be due prior to the next scheduled appointment. Further, </w:t>
      </w:r>
      <w:r w:rsidRPr="008A575F">
        <w:rPr>
          <w:sz w:val="18"/>
          <w:szCs w:val="18"/>
          <w:u w:val="single"/>
        </w:rPr>
        <w:t xml:space="preserve">if arriving past your scheduled appointment time, you </w:t>
      </w:r>
      <w:r w:rsidR="008A575F">
        <w:rPr>
          <w:sz w:val="18"/>
          <w:szCs w:val="18"/>
          <w:u w:val="single"/>
        </w:rPr>
        <w:t>will</w:t>
      </w:r>
      <w:r w:rsidR="008A575F" w:rsidRPr="008A575F">
        <w:rPr>
          <w:sz w:val="18"/>
          <w:szCs w:val="18"/>
          <w:u w:val="single"/>
        </w:rPr>
        <w:t xml:space="preserve"> </w:t>
      </w:r>
      <w:r w:rsidRPr="008A575F">
        <w:rPr>
          <w:sz w:val="18"/>
          <w:szCs w:val="18"/>
          <w:u w:val="single"/>
        </w:rPr>
        <w:t>need to re-schedule</w:t>
      </w:r>
      <w:r>
        <w:rPr>
          <w:sz w:val="18"/>
          <w:szCs w:val="18"/>
        </w:rPr>
        <w:t xml:space="preserve"> that</w:t>
      </w:r>
      <w:r w:rsidR="008A575F">
        <w:rPr>
          <w:sz w:val="18"/>
          <w:szCs w:val="18"/>
        </w:rPr>
        <w:t xml:space="preserve"> appointment and a $35.00 late </w:t>
      </w:r>
      <w:r>
        <w:rPr>
          <w:sz w:val="18"/>
          <w:szCs w:val="18"/>
        </w:rPr>
        <w:t xml:space="preserve">fee may be applied.  Insurances typically do not cover said fees. If you no show / no call for (2) consecutive appointments or regularly cancel and reschedule, it is at the clinician’s discretion to reschedule in the future or refer you to another facility.  If you have rotating weekly appointments, missing two in a row, could mean losing your assigned time. </w:t>
      </w:r>
      <w:r w:rsidR="00E914C6">
        <w:rPr>
          <w:sz w:val="18"/>
          <w:szCs w:val="18"/>
        </w:rPr>
        <w:t xml:space="preserve"> </w:t>
      </w:r>
    </w:p>
    <w:p w14:paraId="460E6AB9" w14:textId="77777777" w:rsidR="00E914C6" w:rsidRPr="00E914C6" w:rsidRDefault="00E914C6" w:rsidP="0010767B">
      <w:pPr>
        <w:rPr>
          <w:b/>
          <w:sz w:val="20"/>
          <w:szCs w:val="20"/>
          <w:u w:val="single"/>
        </w:rPr>
      </w:pPr>
    </w:p>
    <w:p w14:paraId="32211EA3" w14:textId="77777777" w:rsidR="00E914C6" w:rsidRPr="00744E50" w:rsidRDefault="00E914C6" w:rsidP="00E914C6">
      <w:pPr>
        <w:jc w:val="center"/>
        <w:rPr>
          <w:b/>
          <w:sz w:val="24"/>
          <w:szCs w:val="24"/>
          <w:u w:val="single"/>
        </w:rPr>
      </w:pPr>
      <w:r w:rsidRPr="00744E50">
        <w:rPr>
          <w:b/>
          <w:sz w:val="24"/>
          <w:szCs w:val="24"/>
          <w:u w:val="single"/>
        </w:rPr>
        <w:t xml:space="preserve">Directions for filing out the Intake Paperwork: </w:t>
      </w:r>
    </w:p>
    <w:p w14:paraId="3BA12E7A" w14:textId="77777777" w:rsidR="00E914C6" w:rsidRPr="00744E50" w:rsidRDefault="00E914C6" w:rsidP="00E914C6">
      <w:pPr>
        <w:jc w:val="center"/>
        <w:rPr>
          <w:b/>
          <w:sz w:val="24"/>
          <w:szCs w:val="24"/>
          <w:u w:val="single"/>
        </w:rPr>
      </w:pPr>
    </w:p>
    <w:p w14:paraId="3180E14D" w14:textId="77777777" w:rsidR="00E914C6" w:rsidRPr="00744E50" w:rsidRDefault="00E914C6" w:rsidP="0010767B">
      <w:pPr>
        <w:rPr>
          <w:sz w:val="24"/>
          <w:szCs w:val="24"/>
        </w:rPr>
      </w:pPr>
      <w:r w:rsidRPr="00744E50">
        <w:rPr>
          <w:sz w:val="24"/>
          <w:szCs w:val="24"/>
        </w:rPr>
        <w:tab/>
        <w:t xml:space="preserve">Read all information.  Ask for clarification as needed.  Sign and date the bottom of each page.  This will signify that you have read and understand and are aware of the information presented.  </w:t>
      </w:r>
      <w:r w:rsidR="00744E50">
        <w:rPr>
          <w:sz w:val="24"/>
          <w:szCs w:val="24"/>
        </w:rPr>
        <w:t xml:space="preserve">Answer all questions as thoroughly as possible. </w:t>
      </w:r>
    </w:p>
    <w:p w14:paraId="38501ECA" w14:textId="77777777" w:rsidR="00C65515" w:rsidRDefault="00C65515" w:rsidP="0010767B">
      <w:pPr>
        <w:rPr>
          <w:sz w:val="18"/>
          <w:szCs w:val="18"/>
        </w:rPr>
      </w:pPr>
    </w:p>
    <w:p w14:paraId="74BA00B9" w14:textId="77777777" w:rsidR="001B51BE" w:rsidRDefault="001B51BE" w:rsidP="0010767B">
      <w:pPr>
        <w:rPr>
          <w:sz w:val="18"/>
          <w:szCs w:val="18"/>
        </w:rPr>
      </w:pPr>
      <w:r>
        <w:rPr>
          <w:sz w:val="18"/>
          <w:szCs w:val="18"/>
        </w:rPr>
        <w:t>Printed Name of client: ______________________________________</w:t>
      </w:r>
      <w:r>
        <w:rPr>
          <w:sz w:val="18"/>
          <w:szCs w:val="18"/>
        </w:rPr>
        <w:tab/>
      </w:r>
    </w:p>
    <w:p w14:paraId="1EBAB524" w14:textId="77777777" w:rsidR="00744E50" w:rsidRDefault="00744E50" w:rsidP="0010767B">
      <w:pPr>
        <w:rPr>
          <w:sz w:val="18"/>
          <w:szCs w:val="18"/>
        </w:rPr>
      </w:pPr>
    </w:p>
    <w:p w14:paraId="7BC3EA56" w14:textId="77777777" w:rsidR="00744E50" w:rsidRDefault="000B3978" w:rsidP="000B3978">
      <w:pPr>
        <w:jc w:val="center"/>
        <w:rPr>
          <w:sz w:val="18"/>
          <w:szCs w:val="18"/>
        </w:rPr>
      </w:pPr>
      <w:r w:rsidRPr="000B3978">
        <w:rPr>
          <w:b/>
          <w:u w:val="single"/>
        </w:rPr>
        <w:t>Stone City Counseling, Inc’s Rules Notifications</w:t>
      </w:r>
      <w:r>
        <w:rPr>
          <w:sz w:val="18"/>
          <w:szCs w:val="18"/>
        </w:rPr>
        <w:t>—applicable to all clients</w:t>
      </w:r>
    </w:p>
    <w:p w14:paraId="2601D14A" w14:textId="77777777" w:rsidR="000B3978" w:rsidRDefault="000B3978" w:rsidP="0010767B">
      <w:pPr>
        <w:rPr>
          <w:sz w:val="18"/>
          <w:szCs w:val="18"/>
        </w:rPr>
      </w:pPr>
    </w:p>
    <w:p w14:paraId="2EC6DB07" w14:textId="77777777" w:rsidR="000B3978" w:rsidRPr="00B20A5A" w:rsidRDefault="000B3978" w:rsidP="0010767B">
      <w:pPr>
        <w:rPr>
          <w:sz w:val="20"/>
          <w:szCs w:val="20"/>
        </w:rPr>
      </w:pPr>
      <w:r w:rsidRPr="00B20A5A">
        <w:rPr>
          <w:sz w:val="20"/>
          <w:szCs w:val="20"/>
        </w:rPr>
        <w:t xml:space="preserve">Stone City Counseling, Inc (SCC) is committed to the goals of promoting the welfare and dignity of all people who are consumers of our services.  We will strive to deliver services in a respectful, responsive, and efficient manner.  It is our goal to assist people who are experiencing difficulties in and around addictions and mental illness, better manage their illness by achieving their goals and be able to function in their daily lives at work  and in the community.  If any questions, comments or concerns, pleas speak with the office manager for clarification. </w:t>
      </w:r>
    </w:p>
    <w:p w14:paraId="1DCD5889" w14:textId="77777777" w:rsidR="000B3978" w:rsidRPr="00B20A5A" w:rsidRDefault="000B3978" w:rsidP="0010767B">
      <w:pPr>
        <w:rPr>
          <w:sz w:val="20"/>
          <w:szCs w:val="20"/>
        </w:rPr>
      </w:pPr>
    </w:p>
    <w:p w14:paraId="69CA5410" w14:textId="77777777" w:rsidR="000B3978" w:rsidRPr="00B20A5A" w:rsidRDefault="000B3978" w:rsidP="0010767B">
      <w:pPr>
        <w:rPr>
          <w:sz w:val="20"/>
          <w:szCs w:val="20"/>
        </w:rPr>
      </w:pPr>
      <w:r w:rsidRPr="00B20A5A">
        <w:rPr>
          <w:sz w:val="20"/>
          <w:szCs w:val="20"/>
        </w:rPr>
        <w:t xml:space="preserve">Our regular office hours, with an attending office manager, are Monday through Thursday 9:00 a.m. to 4:00 p.m.  </w:t>
      </w:r>
      <w:r w:rsidR="00BC6B62" w:rsidRPr="00B20A5A">
        <w:rPr>
          <w:sz w:val="20"/>
          <w:szCs w:val="20"/>
        </w:rPr>
        <w:t xml:space="preserve">An answering machine is available to leave detailed messages 24/7.  In the event of an emergency, or threat of self-harm, go directly to the local emergency room or call 911. </w:t>
      </w:r>
    </w:p>
    <w:p w14:paraId="1207D0EB" w14:textId="77777777" w:rsidR="00011CD5" w:rsidRPr="00B20A5A" w:rsidRDefault="00011CD5" w:rsidP="0010767B">
      <w:pPr>
        <w:rPr>
          <w:sz w:val="20"/>
          <w:szCs w:val="20"/>
        </w:rPr>
      </w:pPr>
    </w:p>
    <w:p w14:paraId="50E67873" w14:textId="77777777" w:rsidR="00011CD5" w:rsidRPr="00B20A5A" w:rsidRDefault="00011CD5" w:rsidP="0010767B">
      <w:pPr>
        <w:rPr>
          <w:sz w:val="20"/>
          <w:szCs w:val="20"/>
        </w:rPr>
      </w:pPr>
      <w:r w:rsidRPr="00B20A5A">
        <w:rPr>
          <w:sz w:val="20"/>
          <w:szCs w:val="20"/>
        </w:rPr>
        <w:t xml:space="preserve">Each client is greeted by and referred by their first name. Each client is greeted individually at the front window.  Client seen in public areas outside of Stone City Counseling, Inc (by staff), will not be approached/acknowledge by staff .  Staff adheres to strict standards of confidentiality and requires all conversations related to clinical information or demographic information to be held only in the secure/sound proof offices/areas. </w:t>
      </w:r>
    </w:p>
    <w:p w14:paraId="34A7ACA5" w14:textId="77777777" w:rsidR="00021AEC" w:rsidRPr="00B20A5A" w:rsidRDefault="00021AEC" w:rsidP="0010767B">
      <w:pPr>
        <w:rPr>
          <w:b/>
          <w:sz w:val="20"/>
          <w:szCs w:val="20"/>
        </w:rPr>
      </w:pPr>
    </w:p>
    <w:p w14:paraId="1F96F9C1" w14:textId="77777777" w:rsidR="00021AEC" w:rsidRPr="00B20A5A" w:rsidRDefault="00021AEC" w:rsidP="0010767B">
      <w:pPr>
        <w:rPr>
          <w:sz w:val="20"/>
          <w:szCs w:val="20"/>
        </w:rPr>
      </w:pPr>
      <w:r w:rsidRPr="00B20A5A">
        <w:rPr>
          <w:b/>
          <w:sz w:val="20"/>
          <w:szCs w:val="20"/>
        </w:rPr>
        <w:t>Confidentiality/records:</w:t>
      </w:r>
      <w:r w:rsidRPr="00B20A5A">
        <w:rPr>
          <w:sz w:val="20"/>
          <w:szCs w:val="20"/>
        </w:rPr>
        <w:t xml:space="preserve">  The clinic offers a secured office.  When calls come in there is a glass window that divides office from lobby.  Each clinician has sound proof doors with seals at the bottom.  The paperwork th</w:t>
      </w:r>
      <w:r w:rsidR="00726DE7" w:rsidRPr="00B20A5A">
        <w:rPr>
          <w:sz w:val="20"/>
          <w:szCs w:val="20"/>
        </w:rPr>
        <w:t>at is completed by the client is scanned into the client’s digital file.</w:t>
      </w:r>
      <w:r w:rsidRPr="00B20A5A">
        <w:rPr>
          <w:sz w:val="20"/>
          <w:szCs w:val="20"/>
        </w:rPr>
        <w:t xml:space="preserve">  The original paperwork is then</w:t>
      </w:r>
      <w:r w:rsidR="00726DE7" w:rsidRPr="00B20A5A">
        <w:rPr>
          <w:sz w:val="20"/>
          <w:szCs w:val="20"/>
        </w:rPr>
        <w:t xml:space="preserve"> shredded.  Online records are maintained and secured by the security and features of </w:t>
      </w:r>
      <w:hyperlink r:id="rId8" w:history="1">
        <w:r w:rsidR="00726DE7" w:rsidRPr="00B20A5A">
          <w:rPr>
            <w:rStyle w:val="Hyperlink"/>
            <w:sz w:val="20"/>
            <w:szCs w:val="20"/>
          </w:rPr>
          <w:t>www.therapyappointment.com</w:t>
        </w:r>
      </w:hyperlink>
      <w:r w:rsidR="00726DE7" w:rsidRPr="00B20A5A">
        <w:rPr>
          <w:sz w:val="20"/>
          <w:szCs w:val="20"/>
        </w:rPr>
        <w:t xml:space="preserve"> .  The fax line is secured in the business office as well and is not subject to view from the lobby.  Additional all clinicians are instructed to have prope</w:t>
      </w:r>
      <w:r w:rsidR="001E00D1">
        <w:rPr>
          <w:sz w:val="20"/>
          <w:szCs w:val="20"/>
        </w:rPr>
        <w:t>r placement of computer screens</w:t>
      </w:r>
      <w:r w:rsidR="00726DE7" w:rsidRPr="00B20A5A">
        <w:rPr>
          <w:sz w:val="20"/>
          <w:szCs w:val="20"/>
        </w:rPr>
        <w:t xml:space="preserve"> or use of screen savers that maintain confidentiality.  Each electronic charting/scheduling feature requires dual passwords and times out in the event of disruption. </w:t>
      </w:r>
    </w:p>
    <w:p w14:paraId="7DF82359" w14:textId="77777777" w:rsidR="00AD4170" w:rsidRDefault="00AD4170" w:rsidP="0010767B">
      <w:pPr>
        <w:rPr>
          <w:sz w:val="18"/>
          <w:szCs w:val="18"/>
        </w:rPr>
      </w:pPr>
    </w:p>
    <w:p w14:paraId="3370FD0D" w14:textId="77777777" w:rsidR="00AD4170" w:rsidRPr="00AD4170" w:rsidRDefault="00AD4170" w:rsidP="00AD4170">
      <w:pPr>
        <w:jc w:val="center"/>
        <w:rPr>
          <w:b/>
          <w:sz w:val="20"/>
          <w:szCs w:val="20"/>
        </w:rPr>
      </w:pPr>
      <w:r w:rsidRPr="00AD4170">
        <w:rPr>
          <w:b/>
          <w:sz w:val="20"/>
          <w:szCs w:val="20"/>
        </w:rPr>
        <w:t>Legal Issues requiring Clinician participation</w:t>
      </w:r>
    </w:p>
    <w:p w14:paraId="10A8AEF9" w14:textId="77777777" w:rsidR="000B3978" w:rsidRDefault="000B3978" w:rsidP="0010767B">
      <w:pPr>
        <w:rPr>
          <w:sz w:val="18"/>
          <w:szCs w:val="18"/>
        </w:rPr>
      </w:pPr>
    </w:p>
    <w:p w14:paraId="324D325E" w14:textId="77777777" w:rsidR="000B3978" w:rsidRPr="00B20A5A" w:rsidRDefault="000B3978" w:rsidP="0010767B">
      <w:pPr>
        <w:rPr>
          <w:b/>
          <w:sz w:val="20"/>
          <w:szCs w:val="20"/>
        </w:rPr>
      </w:pPr>
      <w:r w:rsidRPr="00B20A5A">
        <w:rPr>
          <w:b/>
          <w:sz w:val="20"/>
          <w:szCs w:val="20"/>
          <w:u w:val="single"/>
        </w:rPr>
        <w:t>If at any point your case</w:t>
      </w:r>
      <w:r w:rsidR="0098258D" w:rsidRPr="00B20A5A">
        <w:rPr>
          <w:b/>
          <w:sz w:val="20"/>
          <w:szCs w:val="20"/>
          <w:u w:val="single"/>
        </w:rPr>
        <w:t xml:space="preserve"> becomes a legal issue requiring court attendance</w:t>
      </w:r>
      <w:r w:rsidR="0098258D" w:rsidRPr="00B20A5A">
        <w:rPr>
          <w:sz w:val="20"/>
          <w:szCs w:val="20"/>
        </w:rPr>
        <w:t xml:space="preserve"> in/on your behalf and/or conferences OUTSIDE of office setting: all travel, any preparations (Phone calls, reports, written recommendations, </w:t>
      </w:r>
      <w:proofErr w:type="spellStart"/>
      <w:r w:rsidR="0098258D" w:rsidRPr="00B20A5A">
        <w:rPr>
          <w:sz w:val="20"/>
          <w:szCs w:val="20"/>
        </w:rPr>
        <w:t>etc</w:t>
      </w:r>
      <w:proofErr w:type="spellEnd"/>
      <w:r w:rsidR="0098258D" w:rsidRPr="00B20A5A">
        <w:rPr>
          <w:sz w:val="20"/>
          <w:szCs w:val="20"/>
        </w:rPr>
        <w:t>,) any clinical involvement is charged at a rate of $300 per hour</w:t>
      </w:r>
      <w:r w:rsidR="00DA03C1" w:rsidRPr="00B20A5A">
        <w:rPr>
          <w:sz w:val="20"/>
          <w:szCs w:val="20"/>
        </w:rPr>
        <w:t xml:space="preserve"> billed in 10 minute increments and invoiced with payment due upon receipt. </w:t>
      </w:r>
      <w:r w:rsidR="00AD4170" w:rsidRPr="00B20A5A">
        <w:rPr>
          <w:b/>
          <w:sz w:val="20"/>
          <w:szCs w:val="20"/>
        </w:rPr>
        <w:t xml:space="preserve">PLEASE BE ADVISED, SCC DOES NOT WISH TO PARTICIPATE IN CUSTODY SUITS AND/OR MAKING CLINICAL RECOMMENDATIONS. </w:t>
      </w:r>
    </w:p>
    <w:p w14:paraId="5692048F" w14:textId="77777777" w:rsidR="0098258D" w:rsidRPr="00B20A5A" w:rsidRDefault="0098258D" w:rsidP="0010767B">
      <w:pPr>
        <w:rPr>
          <w:sz w:val="20"/>
          <w:szCs w:val="20"/>
        </w:rPr>
      </w:pPr>
    </w:p>
    <w:p w14:paraId="3AC5B592" w14:textId="77777777" w:rsidR="000B3978" w:rsidRPr="00B20A5A" w:rsidRDefault="0098258D" w:rsidP="0010767B">
      <w:pPr>
        <w:rPr>
          <w:sz w:val="20"/>
          <w:szCs w:val="20"/>
        </w:rPr>
      </w:pPr>
      <w:r w:rsidRPr="00B20A5A">
        <w:rPr>
          <w:sz w:val="20"/>
          <w:szCs w:val="20"/>
        </w:rPr>
        <w:t xml:space="preserve">A </w:t>
      </w:r>
      <w:r w:rsidRPr="00B20A5A">
        <w:rPr>
          <w:b/>
          <w:sz w:val="20"/>
          <w:szCs w:val="20"/>
        </w:rPr>
        <w:t>$400.00</w:t>
      </w:r>
      <w:r w:rsidRPr="00B20A5A">
        <w:rPr>
          <w:sz w:val="20"/>
          <w:szCs w:val="20"/>
        </w:rPr>
        <w:t xml:space="preserve"> retainer for inside Lawrence County and a </w:t>
      </w:r>
      <w:r w:rsidRPr="00B20A5A">
        <w:rPr>
          <w:b/>
          <w:sz w:val="20"/>
          <w:szCs w:val="20"/>
        </w:rPr>
        <w:t>$500.00</w:t>
      </w:r>
      <w:r w:rsidRPr="00B20A5A">
        <w:rPr>
          <w:sz w:val="20"/>
          <w:szCs w:val="20"/>
        </w:rPr>
        <w:t xml:space="preserve"> retainer for outside Lawrence County is required.  This retainer </w:t>
      </w:r>
      <w:r w:rsidRPr="00B20A5A">
        <w:rPr>
          <w:b/>
          <w:sz w:val="20"/>
          <w:szCs w:val="20"/>
        </w:rPr>
        <w:t>DOES NOT</w:t>
      </w:r>
      <w:r w:rsidRPr="00B20A5A">
        <w:rPr>
          <w:sz w:val="20"/>
          <w:szCs w:val="20"/>
        </w:rPr>
        <w:t xml:space="preserve"> cover the hourly fee.  </w:t>
      </w:r>
      <w:r w:rsidRPr="00B20A5A">
        <w:rPr>
          <w:sz w:val="20"/>
          <w:szCs w:val="20"/>
          <w:u w:val="single"/>
        </w:rPr>
        <w:t xml:space="preserve">It is payable to the clinician </w:t>
      </w:r>
      <w:r w:rsidRPr="00B20A5A">
        <w:rPr>
          <w:b/>
          <w:sz w:val="20"/>
          <w:szCs w:val="20"/>
          <w:u w:val="single"/>
        </w:rPr>
        <w:t>two weeks prior</w:t>
      </w:r>
      <w:r w:rsidRPr="00B20A5A">
        <w:rPr>
          <w:sz w:val="20"/>
          <w:szCs w:val="20"/>
          <w:u w:val="single"/>
        </w:rPr>
        <w:t xml:space="preserve"> to the court date and time.</w:t>
      </w:r>
      <w:r w:rsidRPr="00B20A5A">
        <w:rPr>
          <w:sz w:val="20"/>
          <w:szCs w:val="20"/>
        </w:rPr>
        <w:t xml:space="preserve">  </w:t>
      </w:r>
      <w:r w:rsidR="007B6348" w:rsidRPr="00B20A5A">
        <w:rPr>
          <w:sz w:val="20"/>
          <w:szCs w:val="20"/>
        </w:rPr>
        <w:t xml:space="preserve">If services are required in less than two weeks, the retainer is payable immediately.  </w:t>
      </w:r>
    </w:p>
    <w:p w14:paraId="4DD370CA" w14:textId="77777777" w:rsidR="00DA03C1" w:rsidRPr="00B20A5A" w:rsidRDefault="00DA03C1" w:rsidP="0010767B">
      <w:pPr>
        <w:rPr>
          <w:sz w:val="20"/>
          <w:szCs w:val="20"/>
        </w:rPr>
      </w:pPr>
    </w:p>
    <w:p w14:paraId="439ACB8D" w14:textId="77777777" w:rsidR="00DA03C1" w:rsidRPr="00B20A5A" w:rsidRDefault="00DA03C1" w:rsidP="0010767B">
      <w:pPr>
        <w:rPr>
          <w:sz w:val="20"/>
          <w:szCs w:val="20"/>
        </w:rPr>
      </w:pPr>
      <w:r w:rsidRPr="00B20A5A">
        <w:rPr>
          <w:sz w:val="20"/>
          <w:szCs w:val="20"/>
          <w:u w:val="single"/>
        </w:rPr>
        <w:t xml:space="preserve">In the event court is postponed or cancelled with less than 48 hour notice there will be no court retainer deposit refund.  If more than 48 hour notice of postponement or cancellation </w:t>
      </w:r>
      <w:r w:rsidRPr="00B20A5A">
        <w:rPr>
          <w:b/>
          <w:sz w:val="20"/>
          <w:szCs w:val="20"/>
          <w:u w:val="single"/>
        </w:rPr>
        <w:t>HALF of the retainer</w:t>
      </w:r>
      <w:r w:rsidRPr="00B20A5A">
        <w:rPr>
          <w:sz w:val="20"/>
          <w:szCs w:val="20"/>
          <w:u w:val="single"/>
        </w:rPr>
        <w:t xml:space="preserve"> will be returned</w:t>
      </w:r>
      <w:r w:rsidRPr="00B20A5A">
        <w:rPr>
          <w:sz w:val="20"/>
          <w:szCs w:val="20"/>
        </w:rPr>
        <w:t xml:space="preserve">.  </w:t>
      </w:r>
      <w:r w:rsidR="00AD4170" w:rsidRPr="00B20A5A">
        <w:rPr>
          <w:sz w:val="20"/>
          <w:szCs w:val="20"/>
        </w:rPr>
        <w:t xml:space="preserve">The stated fees are outside standard practice and subject to change. </w:t>
      </w:r>
    </w:p>
    <w:p w14:paraId="247FB5B8" w14:textId="77777777" w:rsidR="00011CD5" w:rsidRPr="00B20A5A" w:rsidRDefault="0094340A" w:rsidP="0010767B">
      <w:pPr>
        <w:rPr>
          <w:sz w:val="20"/>
          <w:szCs w:val="20"/>
        </w:rPr>
      </w:pPr>
      <w:r w:rsidRPr="00B20A5A">
        <w:rPr>
          <w:sz w:val="20"/>
          <w:szCs w:val="20"/>
        </w:rPr>
        <w:t xml:space="preserve">Additional requests that require clinicians’ participation prompted by client including but not limited to phone calls/emails/conferences/that occur outside your scheduled appointment time is at the rate of </w:t>
      </w:r>
      <w:r w:rsidRPr="00B20A5A">
        <w:rPr>
          <w:b/>
          <w:sz w:val="20"/>
          <w:szCs w:val="20"/>
        </w:rPr>
        <w:t>$100.00 per hour,</w:t>
      </w:r>
      <w:r w:rsidRPr="00B20A5A">
        <w:rPr>
          <w:sz w:val="20"/>
          <w:szCs w:val="20"/>
        </w:rPr>
        <w:t xml:space="preserve"> including any preparation time needed for school conferences/court subpoena preparation. </w:t>
      </w:r>
    </w:p>
    <w:p w14:paraId="526B10FC" w14:textId="77777777" w:rsidR="00011CD5" w:rsidRPr="00B20A5A" w:rsidRDefault="00011CD5" w:rsidP="0010767B">
      <w:pPr>
        <w:rPr>
          <w:sz w:val="20"/>
          <w:szCs w:val="20"/>
        </w:rPr>
      </w:pPr>
    </w:p>
    <w:p w14:paraId="707775C6" w14:textId="77777777" w:rsidR="002C611F" w:rsidRPr="00B20A5A" w:rsidRDefault="0094340A" w:rsidP="0010767B">
      <w:pPr>
        <w:rPr>
          <w:sz w:val="20"/>
          <w:szCs w:val="20"/>
        </w:rPr>
      </w:pPr>
      <w:r w:rsidRPr="00B20A5A">
        <w:rPr>
          <w:b/>
          <w:sz w:val="20"/>
          <w:szCs w:val="20"/>
        </w:rPr>
        <w:t>FMLA paperwork or reports requested</w:t>
      </w:r>
      <w:r w:rsidRPr="00B20A5A">
        <w:rPr>
          <w:sz w:val="20"/>
          <w:szCs w:val="20"/>
        </w:rPr>
        <w:t xml:space="preserve"> for other than judge-signed court orders or to medical entities, requires a </w:t>
      </w:r>
      <w:r w:rsidRPr="00B20A5A">
        <w:rPr>
          <w:b/>
          <w:sz w:val="20"/>
          <w:szCs w:val="20"/>
        </w:rPr>
        <w:t>$40.00 fee PAID IN ADVANCE</w:t>
      </w:r>
      <w:r w:rsidRPr="00B20A5A">
        <w:rPr>
          <w:sz w:val="20"/>
          <w:szCs w:val="20"/>
        </w:rPr>
        <w:t xml:space="preserve">, with a minimum for 10 days to complete.  Expedited requests (sooner than 10 days) the </w:t>
      </w:r>
      <w:r w:rsidRPr="00B20A5A">
        <w:rPr>
          <w:b/>
          <w:sz w:val="20"/>
          <w:szCs w:val="20"/>
        </w:rPr>
        <w:t>fee is $60.00.</w:t>
      </w:r>
      <w:r w:rsidRPr="00B20A5A">
        <w:rPr>
          <w:sz w:val="20"/>
          <w:szCs w:val="20"/>
        </w:rPr>
        <w:t xml:space="preserve"> </w:t>
      </w:r>
    </w:p>
    <w:p w14:paraId="31EE3227" w14:textId="77777777" w:rsidR="002C611F" w:rsidRPr="00B20A5A" w:rsidRDefault="002C611F" w:rsidP="0010767B">
      <w:pPr>
        <w:rPr>
          <w:sz w:val="20"/>
          <w:szCs w:val="20"/>
        </w:rPr>
      </w:pPr>
    </w:p>
    <w:p w14:paraId="1A06DA83" w14:textId="77777777" w:rsidR="0094340A" w:rsidRPr="00B20A5A" w:rsidRDefault="002C611F" w:rsidP="0010767B">
      <w:pPr>
        <w:rPr>
          <w:sz w:val="20"/>
          <w:szCs w:val="20"/>
        </w:rPr>
      </w:pPr>
      <w:r w:rsidRPr="00B20A5A">
        <w:rPr>
          <w:b/>
          <w:sz w:val="20"/>
          <w:szCs w:val="20"/>
        </w:rPr>
        <w:t>Professional Records:</w:t>
      </w:r>
      <w:r w:rsidRPr="00B20A5A">
        <w:rPr>
          <w:sz w:val="20"/>
          <w:szCs w:val="20"/>
        </w:rPr>
        <w:t xml:space="preserve">  When records are requested it must be in writing accompanied by a release of information with your signature.  Records ae protected and certain exclusions may apply.  There will be no fee for your primary physician or most health care providers for continuation and continuity of services/health record exchange. </w:t>
      </w:r>
      <w:r w:rsidR="004439D6" w:rsidRPr="00B20A5A">
        <w:rPr>
          <w:sz w:val="20"/>
          <w:szCs w:val="20"/>
        </w:rPr>
        <w:t xml:space="preserve"> For all others, including client/client attorney or other authorized changes, $35.00 for records and $.25a page,  for any records containing over 20 pages, including intake packet and other documents such as progress notes and releases of information.  SCC reserves the right to allow for 14 days to properly review records and releasing determined records. </w:t>
      </w:r>
    </w:p>
    <w:p w14:paraId="13F98CFD" w14:textId="77777777" w:rsidR="00DA03C1" w:rsidRPr="00B20A5A" w:rsidRDefault="00DA03C1" w:rsidP="0010767B">
      <w:pPr>
        <w:rPr>
          <w:sz w:val="20"/>
          <w:szCs w:val="20"/>
        </w:rPr>
      </w:pPr>
    </w:p>
    <w:p w14:paraId="67A27EA1" w14:textId="77777777" w:rsidR="00B058DE" w:rsidRDefault="00D753A9" w:rsidP="0010767B">
      <w:pPr>
        <w:rPr>
          <w:sz w:val="18"/>
          <w:szCs w:val="18"/>
        </w:rPr>
      </w:pPr>
      <w:r w:rsidRPr="00B20A5A">
        <w:rPr>
          <w:sz w:val="20"/>
          <w:szCs w:val="20"/>
        </w:rPr>
        <w:t>Clinicians and</w:t>
      </w:r>
      <w:r w:rsidR="00DA03C1" w:rsidRPr="00B20A5A">
        <w:rPr>
          <w:sz w:val="20"/>
          <w:szCs w:val="20"/>
        </w:rPr>
        <w:t xml:space="preserve"> SCC will adhere to the law and confidentiality standards and are compliant with HIPAA as well as Indiana state law and Federal law; abiding by codes and set practice designed for each specific population and mental</w:t>
      </w:r>
      <w:r w:rsidR="00C02018" w:rsidRPr="00B20A5A">
        <w:rPr>
          <w:sz w:val="20"/>
          <w:szCs w:val="20"/>
        </w:rPr>
        <w:t xml:space="preserve"> and substance abuse</w:t>
      </w:r>
      <w:r w:rsidR="00DA03C1" w:rsidRPr="00B20A5A">
        <w:rPr>
          <w:sz w:val="20"/>
          <w:szCs w:val="20"/>
        </w:rPr>
        <w:t xml:space="preserve"> health records.</w:t>
      </w:r>
      <w:r w:rsidR="00DA03C1">
        <w:rPr>
          <w:sz w:val="18"/>
          <w:szCs w:val="18"/>
        </w:rPr>
        <w:t xml:space="preserve">  </w:t>
      </w:r>
    </w:p>
    <w:p w14:paraId="5FE0D395" w14:textId="77777777" w:rsidR="00173777" w:rsidRDefault="00173777" w:rsidP="0010767B">
      <w:pPr>
        <w:rPr>
          <w:sz w:val="18"/>
          <w:szCs w:val="18"/>
        </w:rPr>
      </w:pPr>
    </w:p>
    <w:p w14:paraId="4F21E6F3" w14:textId="77777777" w:rsidR="00173777" w:rsidRDefault="00173777" w:rsidP="0010767B">
      <w:pPr>
        <w:rPr>
          <w:sz w:val="18"/>
          <w:szCs w:val="18"/>
        </w:rPr>
      </w:pPr>
    </w:p>
    <w:p w14:paraId="62A5E0BA" w14:textId="77777777" w:rsidR="00173777" w:rsidRDefault="00173777" w:rsidP="0010767B">
      <w:pPr>
        <w:rPr>
          <w:sz w:val="18"/>
          <w:szCs w:val="18"/>
        </w:rPr>
      </w:pPr>
    </w:p>
    <w:p w14:paraId="10AB215B" w14:textId="77777777" w:rsidR="00B058DE" w:rsidRDefault="00B058DE" w:rsidP="00497654">
      <w:pPr>
        <w:rPr>
          <w:sz w:val="18"/>
          <w:szCs w:val="18"/>
        </w:rPr>
      </w:pPr>
    </w:p>
    <w:p w14:paraId="102B551C" w14:textId="77777777" w:rsidR="00744E50" w:rsidRPr="0006109E" w:rsidRDefault="00744E50" w:rsidP="0006109E">
      <w:pPr>
        <w:jc w:val="center"/>
        <w:rPr>
          <w:b/>
          <w:u w:val="single"/>
        </w:rPr>
      </w:pPr>
      <w:r w:rsidRPr="0006109E">
        <w:rPr>
          <w:b/>
          <w:u w:val="single"/>
        </w:rPr>
        <w:lastRenderedPageBreak/>
        <w:t>Informed Consent for Treatment</w:t>
      </w:r>
    </w:p>
    <w:p w14:paraId="696CDDB9" w14:textId="77777777" w:rsidR="00744E50" w:rsidRDefault="00744E50" w:rsidP="00497654">
      <w:pPr>
        <w:rPr>
          <w:sz w:val="18"/>
          <w:szCs w:val="18"/>
        </w:rPr>
      </w:pPr>
    </w:p>
    <w:p w14:paraId="1082F826" w14:textId="0F7A6CC2" w:rsidR="00744E50" w:rsidRDefault="00744E50" w:rsidP="00497654">
      <w:pPr>
        <w:rPr>
          <w:sz w:val="18"/>
          <w:szCs w:val="18"/>
        </w:rPr>
      </w:pPr>
      <w:r>
        <w:rPr>
          <w:sz w:val="18"/>
          <w:szCs w:val="18"/>
        </w:rPr>
        <w:t>I, ____________________________, voluntarily consent to receive counseling services from Stone City Counseling, Inc’s mental health providers (Sharon Adams, MSW, LCSW; Mindi Robinson, MSW, LCSW; Wanda Harper, MS Ed., CADAC II, LCAC; Blake Keithley M</w:t>
      </w:r>
      <w:r w:rsidR="007572EA">
        <w:rPr>
          <w:sz w:val="18"/>
          <w:szCs w:val="18"/>
        </w:rPr>
        <w:t xml:space="preserve">S Eds., LMHC; Marsha R. McCarty, </w:t>
      </w:r>
      <w:proofErr w:type="spellStart"/>
      <w:r w:rsidR="007572EA">
        <w:rPr>
          <w:sz w:val="18"/>
          <w:szCs w:val="18"/>
        </w:rPr>
        <w:t>PHd</w:t>
      </w:r>
      <w:proofErr w:type="spellEnd"/>
      <w:r w:rsidR="007572EA">
        <w:rPr>
          <w:sz w:val="18"/>
          <w:szCs w:val="18"/>
        </w:rPr>
        <w:t xml:space="preserve">., HSPP; </w:t>
      </w:r>
      <w:r>
        <w:rPr>
          <w:sz w:val="18"/>
          <w:szCs w:val="18"/>
        </w:rPr>
        <w:t>Sara Corry</w:t>
      </w:r>
      <w:r w:rsidR="007572EA">
        <w:rPr>
          <w:sz w:val="18"/>
          <w:szCs w:val="18"/>
        </w:rPr>
        <w:t xml:space="preserve">, LMHC; </w:t>
      </w:r>
      <w:r>
        <w:rPr>
          <w:sz w:val="18"/>
          <w:szCs w:val="18"/>
        </w:rPr>
        <w:t xml:space="preserve"> </w:t>
      </w:r>
      <w:proofErr w:type="spellStart"/>
      <w:r>
        <w:rPr>
          <w:sz w:val="18"/>
          <w:szCs w:val="18"/>
        </w:rPr>
        <w:t>Karmon</w:t>
      </w:r>
      <w:proofErr w:type="spellEnd"/>
      <w:r>
        <w:rPr>
          <w:sz w:val="18"/>
          <w:szCs w:val="18"/>
        </w:rPr>
        <w:t xml:space="preserve"> </w:t>
      </w:r>
      <w:proofErr w:type="spellStart"/>
      <w:r>
        <w:rPr>
          <w:sz w:val="18"/>
          <w:szCs w:val="18"/>
        </w:rPr>
        <w:t>Nigg</w:t>
      </w:r>
      <w:proofErr w:type="spellEnd"/>
      <w:r w:rsidR="00830C6C">
        <w:rPr>
          <w:sz w:val="18"/>
          <w:szCs w:val="18"/>
        </w:rPr>
        <w:t>, LMHC</w:t>
      </w:r>
      <w:r w:rsidR="00EE12D5">
        <w:rPr>
          <w:sz w:val="18"/>
          <w:szCs w:val="18"/>
        </w:rPr>
        <w:t xml:space="preserve">, Alexa </w:t>
      </w:r>
      <w:proofErr w:type="spellStart"/>
      <w:r w:rsidR="00EE12D5">
        <w:rPr>
          <w:sz w:val="18"/>
          <w:szCs w:val="18"/>
        </w:rPr>
        <w:t>Howder</w:t>
      </w:r>
      <w:proofErr w:type="spellEnd"/>
      <w:r w:rsidR="00EE12D5">
        <w:rPr>
          <w:sz w:val="18"/>
          <w:szCs w:val="18"/>
        </w:rPr>
        <w:t>, MSW, LSW, Kristin Cummings, MS, LMHC</w:t>
      </w:r>
      <w:r w:rsidR="000F7E30">
        <w:rPr>
          <w:sz w:val="18"/>
          <w:szCs w:val="18"/>
        </w:rPr>
        <w:t xml:space="preserve">, Heidi </w:t>
      </w:r>
      <w:proofErr w:type="spellStart"/>
      <w:r w:rsidR="000F7E30">
        <w:rPr>
          <w:sz w:val="18"/>
          <w:szCs w:val="18"/>
        </w:rPr>
        <w:t>Nuest</w:t>
      </w:r>
      <w:proofErr w:type="spellEnd"/>
      <w:r w:rsidR="000F7E30">
        <w:rPr>
          <w:sz w:val="18"/>
          <w:szCs w:val="18"/>
        </w:rPr>
        <w:t xml:space="preserve"> LMHC-A</w:t>
      </w:r>
      <w:r>
        <w:rPr>
          <w:sz w:val="18"/>
          <w:szCs w:val="18"/>
        </w:rPr>
        <w:t xml:space="preserve">) as defined in Indiana law, for problems associated with emotional, behavioral, addiction/substance abuse or other mental health issues. </w:t>
      </w:r>
      <w:r w:rsidR="0006109E">
        <w:rPr>
          <w:sz w:val="18"/>
          <w:szCs w:val="18"/>
        </w:rPr>
        <w:t xml:space="preserve">I understand I am consenting only to the mental health services that these providers are qualified to provide: </w:t>
      </w:r>
    </w:p>
    <w:p w14:paraId="0B76798A" w14:textId="77777777" w:rsidR="0006109E" w:rsidRDefault="0006109E" w:rsidP="00497654">
      <w:pPr>
        <w:rPr>
          <w:sz w:val="18"/>
          <w:szCs w:val="18"/>
        </w:rPr>
      </w:pPr>
    </w:p>
    <w:p w14:paraId="5B214B4B" w14:textId="77777777" w:rsidR="0006109E" w:rsidRDefault="0006109E" w:rsidP="0006109E">
      <w:pPr>
        <w:pStyle w:val="ListParagraph"/>
        <w:numPr>
          <w:ilvl w:val="0"/>
          <w:numId w:val="3"/>
        </w:numPr>
        <w:rPr>
          <w:sz w:val="18"/>
          <w:szCs w:val="18"/>
        </w:rPr>
      </w:pPr>
      <w:r>
        <w:rPr>
          <w:sz w:val="18"/>
          <w:szCs w:val="18"/>
        </w:rPr>
        <w:t xml:space="preserve"> The scope of provider’s license, certification and training in mental health.</w:t>
      </w:r>
    </w:p>
    <w:p w14:paraId="275263E0" w14:textId="77777777" w:rsidR="0006109E" w:rsidRPr="0006109E" w:rsidRDefault="0006109E" w:rsidP="0006109E">
      <w:pPr>
        <w:pStyle w:val="ListParagraph"/>
        <w:numPr>
          <w:ilvl w:val="0"/>
          <w:numId w:val="3"/>
        </w:numPr>
        <w:rPr>
          <w:sz w:val="18"/>
          <w:szCs w:val="18"/>
        </w:rPr>
      </w:pPr>
      <w:r>
        <w:rPr>
          <w:sz w:val="18"/>
          <w:szCs w:val="18"/>
        </w:rPr>
        <w:t xml:space="preserve">The scope of license, certification and training of those mental health providers directly supervising the services received by the patient. </w:t>
      </w:r>
    </w:p>
    <w:p w14:paraId="1ECE43DF" w14:textId="77777777" w:rsidR="00F0061E" w:rsidRDefault="00F0061E" w:rsidP="00497654">
      <w:pPr>
        <w:rPr>
          <w:sz w:val="18"/>
          <w:szCs w:val="18"/>
        </w:rPr>
      </w:pPr>
    </w:p>
    <w:p w14:paraId="6A0E7E07" w14:textId="77777777" w:rsidR="00744E50" w:rsidRDefault="00744E50" w:rsidP="00497654">
      <w:pPr>
        <w:rPr>
          <w:sz w:val="18"/>
          <w:szCs w:val="18"/>
        </w:rPr>
      </w:pPr>
      <w:r>
        <w:rPr>
          <w:sz w:val="18"/>
          <w:szCs w:val="18"/>
        </w:rPr>
        <w:t xml:space="preserve">I understand the services offered will consist of an interview process to assess the nature of the problem(S) and ongoing counseling to help resolve personal aspects of mental health issues. In some instances a referral will be made to a psychiatrist to evaluate the need for medication or review current medications or to other mental health providers of expertise/settings.  Such process of referral will be reviewed between client and therapist and determined if appropriate and agreeable.  </w:t>
      </w:r>
    </w:p>
    <w:p w14:paraId="4905BF57" w14:textId="77777777" w:rsidR="00744E50" w:rsidRDefault="00744E50" w:rsidP="00497654">
      <w:pPr>
        <w:rPr>
          <w:sz w:val="18"/>
          <w:szCs w:val="18"/>
        </w:rPr>
      </w:pPr>
    </w:p>
    <w:p w14:paraId="7C8A3C8D" w14:textId="77777777" w:rsidR="00744E50" w:rsidRDefault="00A611EF" w:rsidP="00A611EF">
      <w:pPr>
        <w:pStyle w:val="ListParagraph"/>
        <w:numPr>
          <w:ilvl w:val="0"/>
          <w:numId w:val="4"/>
        </w:numPr>
        <w:rPr>
          <w:sz w:val="18"/>
          <w:szCs w:val="18"/>
        </w:rPr>
      </w:pPr>
      <w:r>
        <w:rPr>
          <w:sz w:val="18"/>
          <w:szCs w:val="18"/>
        </w:rPr>
        <w:t xml:space="preserve">I will be given a clear description from my mental health provider regarding the problem, diagnosis, strengths, limitations and treatment plan proposed.  I will engage in developing goals and the treatment plan. </w:t>
      </w:r>
    </w:p>
    <w:p w14:paraId="5E41E628" w14:textId="77777777" w:rsidR="00A611EF" w:rsidRDefault="00A611EF" w:rsidP="00A611EF">
      <w:pPr>
        <w:pStyle w:val="ListParagraph"/>
        <w:numPr>
          <w:ilvl w:val="0"/>
          <w:numId w:val="4"/>
        </w:numPr>
        <w:rPr>
          <w:sz w:val="18"/>
          <w:szCs w:val="18"/>
        </w:rPr>
      </w:pPr>
      <w:r>
        <w:rPr>
          <w:sz w:val="18"/>
          <w:szCs w:val="18"/>
        </w:rPr>
        <w:t xml:space="preserve">I will be given a clear </w:t>
      </w:r>
      <w:r w:rsidR="00E82167">
        <w:rPr>
          <w:sz w:val="18"/>
          <w:szCs w:val="18"/>
        </w:rPr>
        <w:t>recommendation for</w:t>
      </w:r>
      <w:r>
        <w:rPr>
          <w:sz w:val="18"/>
          <w:szCs w:val="18"/>
        </w:rPr>
        <w:t xml:space="preserve"> the types of treatment recommended, such as:  individual/family/group/couples/addictions/psychiatric referral or a combination of series.  Dates, times and sessions will be disclosed and discussed with the therapist. </w:t>
      </w:r>
    </w:p>
    <w:p w14:paraId="21276CF7" w14:textId="77777777" w:rsidR="00A611EF" w:rsidRDefault="00A611EF" w:rsidP="00A611EF">
      <w:pPr>
        <w:pStyle w:val="ListParagraph"/>
        <w:numPr>
          <w:ilvl w:val="0"/>
          <w:numId w:val="4"/>
        </w:numPr>
        <w:rPr>
          <w:sz w:val="18"/>
          <w:szCs w:val="18"/>
        </w:rPr>
      </w:pPr>
      <w:r>
        <w:rPr>
          <w:sz w:val="18"/>
          <w:szCs w:val="18"/>
        </w:rPr>
        <w:t>I voluntarily agree to undergo mental health treatment and understand that I may end treatment at any time.  I understand that my therapist may want to discuss this with me, but that I reserve the right to stop treatment.  Furthermore, I understand that my therapist may make diagnostic and treatment recommendations with which I do not agree.</w:t>
      </w:r>
    </w:p>
    <w:p w14:paraId="008C10CF" w14:textId="77777777" w:rsidR="00A611EF" w:rsidRDefault="00A611EF" w:rsidP="00A611EF">
      <w:pPr>
        <w:pStyle w:val="ListParagraph"/>
        <w:numPr>
          <w:ilvl w:val="0"/>
          <w:numId w:val="4"/>
        </w:numPr>
        <w:rPr>
          <w:sz w:val="18"/>
          <w:szCs w:val="18"/>
        </w:rPr>
      </w:pPr>
      <w:r>
        <w:rPr>
          <w:sz w:val="18"/>
          <w:szCs w:val="18"/>
        </w:rPr>
        <w:t xml:space="preserve">I understand that my therapist cannot guarantee results.  They can clearly help me derive at goals and objectives and discuss continuation and discontinuation of mental health treatment. </w:t>
      </w:r>
    </w:p>
    <w:p w14:paraId="186D76D8" w14:textId="77777777" w:rsidR="00A611EF" w:rsidRDefault="00A611EF" w:rsidP="00A611EF">
      <w:pPr>
        <w:pStyle w:val="ListParagraph"/>
        <w:numPr>
          <w:ilvl w:val="0"/>
          <w:numId w:val="4"/>
        </w:numPr>
        <w:rPr>
          <w:sz w:val="18"/>
          <w:szCs w:val="18"/>
        </w:rPr>
      </w:pPr>
      <w:r>
        <w:rPr>
          <w:sz w:val="18"/>
          <w:szCs w:val="18"/>
        </w:rPr>
        <w:t xml:space="preserve">I understand that there may be risks in participating in mental health services.  These may include, but are not limited to:  addressing painful emotional experiences or inconveniences due to costs/fees for services.  I am aware that I can discuss any unforeseen risks vs benefits with my therapist at any time. </w:t>
      </w:r>
    </w:p>
    <w:p w14:paraId="3A75054D" w14:textId="77777777" w:rsidR="00A611EF" w:rsidRDefault="00A611EF" w:rsidP="00A611EF">
      <w:pPr>
        <w:pStyle w:val="ListParagraph"/>
        <w:numPr>
          <w:ilvl w:val="0"/>
          <w:numId w:val="4"/>
        </w:numPr>
        <w:rPr>
          <w:sz w:val="18"/>
          <w:szCs w:val="18"/>
        </w:rPr>
      </w:pPr>
      <w:r>
        <w:rPr>
          <w:sz w:val="18"/>
          <w:szCs w:val="18"/>
        </w:rPr>
        <w:t xml:space="preserve">I understand that in the case of an emergency SCC does not have a 24 hour emergency hotline and any calls made after office hours or in the event for which a clinician cannot be reached, all clients are immediately referred to the local emergency room.  I understand that in Lawrence County there are currently two emergency rooms, one at IU Health and one at St. Vincent Dunn Hospital.  If those are not options then utilizing 911 is the next option. </w:t>
      </w:r>
    </w:p>
    <w:p w14:paraId="36592F3B" w14:textId="77777777" w:rsidR="00A611EF" w:rsidRDefault="00A611EF" w:rsidP="00A611EF">
      <w:pPr>
        <w:pStyle w:val="ListParagraph"/>
        <w:numPr>
          <w:ilvl w:val="0"/>
          <w:numId w:val="4"/>
        </w:numPr>
        <w:rPr>
          <w:sz w:val="18"/>
          <w:szCs w:val="18"/>
        </w:rPr>
      </w:pPr>
      <w:r>
        <w:rPr>
          <w:sz w:val="18"/>
          <w:szCs w:val="18"/>
        </w:rPr>
        <w:t xml:space="preserve">I understand that if I have a grievance, I am to try and speak with my therapist.  If this is not satisfactory or the grievance is against the therapist, I will utilize the information located in policy and procedure of SCC for making contact with the CEO Sharon Adams, MSW, LCSW, or her delegated staff. </w:t>
      </w:r>
    </w:p>
    <w:p w14:paraId="1675BAE9" w14:textId="77777777" w:rsidR="00A611EF" w:rsidRPr="00A611EF" w:rsidRDefault="00A611EF" w:rsidP="00A611EF">
      <w:pPr>
        <w:pStyle w:val="ListParagraph"/>
        <w:numPr>
          <w:ilvl w:val="0"/>
          <w:numId w:val="4"/>
        </w:numPr>
        <w:rPr>
          <w:sz w:val="18"/>
          <w:szCs w:val="18"/>
        </w:rPr>
      </w:pPr>
      <w:r>
        <w:rPr>
          <w:sz w:val="18"/>
          <w:szCs w:val="18"/>
        </w:rPr>
        <w:t xml:space="preserve">I have the right to discuss my bill, payments and insurance information with the </w:t>
      </w:r>
      <w:r w:rsidR="00C26C87">
        <w:rPr>
          <w:sz w:val="18"/>
          <w:szCs w:val="18"/>
        </w:rPr>
        <w:t>provider</w:t>
      </w:r>
      <w:r>
        <w:rPr>
          <w:sz w:val="18"/>
          <w:szCs w:val="18"/>
        </w:rPr>
        <w:t xml:space="preserve"> </w:t>
      </w:r>
      <w:r w:rsidR="00C26C87">
        <w:rPr>
          <w:sz w:val="18"/>
          <w:szCs w:val="18"/>
        </w:rPr>
        <w:t>assistants</w:t>
      </w:r>
      <w:r>
        <w:rPr>
          <w:sz w:val="18"/>
          <w:szCs w:val="18"/>
        </w:rPr>
        <w:t xml:space="preserve"> in the </w:t>
      </w:r>
      <w:r w:rsidR="00C26C87">
        <w:rPr>
          <w:sz w:val="18"/>
          <w:szCs w:val="18"/>
        </w:rPr>
        <w:t>billing</w:t>
      </w:r>
      <w:r>
        <w:rPr>
          <w:sz w:val="18"/>
          <w:szCs w:val="18"/>
        </w:rPr>
        <w:t xml:space="preserve"> office. While insurance is filed as a </w:t>
      </w:r>
      <w:r w:rsidR="00C26C87">
        <w:rPr>
          <w:sz w:val="18"/>
          <w:szCs w:val="18"/>
        </w:rPr>
        <w:t>COURTESY</w:t>
      </w:r>
      <w:r>
        <w:rPr>
          <w:sz w:val="18"/>
          <w:szCs w:val="18"/>
        </w:rPr>
        <w:t xml:space="preserve"> I understand that it is not a guarantee for/of payment. </w:t>
      </w:r>
    </w:p>
    <w:p w14:paraId="3D903345" w14:textId="77777777" w:rsidR="00173777" w:rsidRDefault="00173777" w:rsidP="00497654">
      <w:pPr>
        <w:rPr>
          <w:sz w:val="18"/>
          <w:szCs w:val="18"/>
        </w:rPr>
      </w:pPr>
    </w:p>
    <w:p w14:paraId="600BA180" w14:textId="77777777" w:rsidR="007C4EB8" w:rsidRPr="00EB4F43" w:rsidRDefault="007C4EB8" w:rsidP="007C4EB8">
      <w:pPr>
        <w:jc w:val="center"/>
        <w:rPr>
          <w:b/>
          <w:u w:val="single"/>
        </w:rPr>
      </w:pPr>
      <w:r w:rsidRPr="00EB4F43">
        <w:rPr>
          <w:b/>
          <w:u w:val="single"/>
        </w:rPr>
        <w:t>Discharge Plan for Treatment Completion and/or Non-Compliance</w:t>
      </w:r>
    </w:p>
    <w:p w14:paraId="393F979F" w14:textId="77777777" w:rsidR="007C4EB8" w:rsidRPr="00435D2B" w:rsidRDefault="007C4EB8" w:rsidP="007C4EB8">
      <w:pPr>
        <w:rPr>
          <w:sz w:val="20"/>
          <w:szCs w:val="20"/>
        </w:rPr>
      </w:pPr>
    </w:p>
    <w:p w14:paraId="57A88CB8" w14:textId="77777777" w:rsidR="007C4EB8" w:rsidRPr="00435D2B" w:rsidRDefault="007C4EB8" w:rsidP="007C4EB8">
      <w:pPr>
        <w:rPr>
          <w:sz w:val="20"/>
          <w:szCs w:val="20"/>
        </w:rPr>
      </w:pPr>
      <w:r w:rsidRPr="00435D2B">
        <w:rPr>
          <w:sz w:val="20"/>
          <w:szCs w:val="20"/>
        </w:rPr>
        <w:t xml:space="preserve">Client agrees to participate in the development of the treatment plan and goals and has agreed to a discharge plan/conclusion of treatment with therapist.  This includes but is not limited to a closure session upon meeting goals and/or being referred to other sources  Client agrees to have discussed and participate in any concerns about discharge from treatment including policy related to non-compliance and discharge. </w:t>
      </w:r>
    </w:p>
    <w:p w14:paraId="782B6680" w14:textId="77777777" w:rsidR="007C4EB8" w:rsidRPr="00435D2B" w:rsidRDefault="007C4EB8" w:rsidP="007C4EB8">
      <w:pPr>
        <w:rPr>
          <w:sz w:val="20"/>
          <w:szCs w:val="20"/>
        </w:rPr>
      </w:pPr>
    </w:p>
    <w:p w14:paraId="34083FC7" w14:textId="77777777" w:rsidR="007C4EB8" w:rsidRPr="00435D2B" w:rsidRDefault="007C4EB8" w:rsidP="007C4EB8">
      <w:pPr>
        <w:rPr>
          <w:sz w:val="20"/>
          <w:szCs w:val="20"/>
        </w:rPr>
      </w:pPr>
    </w:p>
    <w:p w14:paraId="3B8371C3" w14:textId="77777777" w:rsidR="007C4EB8" w:rsidRPr="00435D2B" w:rsidRDefault="007C4EB8" w:rsidP="007C4EB8">
      <w:pPr>
        <w:pStyle w:val="ListParagraph"/>
        <w:numPr>
          <w:ilvl w:val="0"/>
          <w:numId w:val="5"/>
        </w:numPr>
        <w:rPr>
          <w:sz w:val="20"/>
          <w:szCs w:val="20"/>
        </w:rPr>
      </w:pPr>
      <w:r w:rsidRPr="00435D2B">
        <w:rPr>
          <w:sz w:val="20"/>
          <w:szCs w:val="20"/>
        </w:rPr>
        <w:t xml:space="preserve"> Upon conclusion of the goals identified in the treatment plan, that will be developed between client and therapist, treatment may be concluded.  Any necessary referrals to outside sources will be made. </w:t>
      </w:r>
    </w:p>
    <w:p w14:paraId="3CB00FB8" w14:textId="77777777" w:rsidR="007C4EB8" w:rsidRPr="00435D2B" w:rsidRDefault="007C4EB8" w:rsidP="007C4EB8">
      <w:pPr>
        <w:pStyle w:val="ListParagraph"/>
        <w:numPr>
          <w:ilvl w:val="0"/>
          <w:numId w:val="5"/>
        </w:numPr>
        <w:rPr>
          <w:sz w:val="20"/>
          <w:szCs w:val="20"/>
        </w:rPr>
      </w:pPr>
      <w:r w:rsidRPr="00435D2B">
        <w:rPr>
          <w:sz w:val="20"/>
          <w:szCs w:val="20"/>
        </w:rPr>
        <w:t xml:space="preserve">Upon a break or conclusion of treatment any additional services provided by Stone City Counseling, Inc will require a new evaluation.  Such new evaluation will occur in the following events: </w:t>
      </w:r>
    </w:p>
    <w:p w14:paraId="4957E36E" w14:textId="77777777" w:rsidR="007C4EB8" w:rsidRPr="00435D2B" w:rsidRDefault="007C4EB8" w:rsidP="007C4EB8">
      <w:pPr>
        <w:rPr>
          <w:sz w:val="20"/>
          <w:szCs w:val="20"/>
        </w:rPr>
      </w:pPr>
    </w:p>
    <w:p w14:paraId="4BBCC7C8" w14:textId="77777777" w:rsidR="007C4EB8" w:rsidRPr="00435D2B" w:rsidRDefault="007C4EB8" w:rsidP="007C4EB8">
      <w:pPr>
        <w:pStyle w:val="ListParagraph"/>
        <w:numPr>
          <w:ilvl w:val="0"/>
          <w:numId w:val="6"/>
        </w:numPr>
        <w:rPr>
          <w:sz w:val="20"/>
          <w:szCs w:val="20"/>
        </w:rPr>
      </w:pPr>
      <w:r w:rsidRPr="00435D2B">
        <w:rPr>
          <w:sz w:val="20"/>
          <w:szCs w:val="20"/>
        </w:rPr>
        <w:t>If client and therapist agree and conclude services</w:t>
      </w:r>
    </w:p>
    <w:p w14:paraId="24490ED0" w14:textId="77777777" w:rsidR="007C4EB8" w:rsidRPr="00435D2B" w:rsidRDefault="007C4EB8" w:rsidP="007C4EB8">
      <w:pPr>
        <w:ind w:left="1440"/>
        <w:rPr>
          <w:sz w:val="20"/>
          <w:szCs w:val="20"/>
        </w:rPr>
      </w:pPr>
    </w:p>
    <w:p w14:paraId="21C9FC29" w14:textId="77777777" w:rsidR="007C4EB8" w:rsidRPr="00435D2B" w:rsidRDefault="007C4EB8" w:rsidP="007C4EB8">
      <w:pPr>
        <w:pStyle w:val="ListParagraph"/>
        <w:numPr>
          <w:ilvl w:val="0"/>
          <w:numId w:val="6"/>
        </w:numPr>
        <w:rPr>
          <w:sz w:val="20"/>
          <w:szCs w:val="20"/>
        </w:rPr>
      </w:pPr>
      <w:r w:rsidRPr="00435D2B">
        <w:rPr>
          <w:sz w:val="20"/>
          <w:szCs w:val="20"/>
        </w:rPr>
        <w:t>If client stops attending treatment for more than 60 days</w:t>
      </w:r>
    </w:p>
    <w:p w14:paraId="5CDB6604" w14:textId="77777777" w:rsidR="007C4EB8" w:rsidRPr="00435D2B" w:rsidRDefault="007C4EB8" w:rsidP="007C4EB8">
      <w:pPr>
        <w:pStyle w:val="ListParagraph"/>
        <w:rPr>
          <w:sz w:val="20"/>
          <w:szCs w:val="20"/>
        </w:rPr>
      </w:pPr>
    </w:p>
    <w:p w14:paraId="67E59F56" w14:textId="77777777" w:rsidR="007C4EB8" w:rsidRPr="00173777" w:rsidRDefault="007C4EB8" w:rsidP="007C4EB8">
      <w:pPr>
        <w:pStyle w:val="ListParagraph"/>
        <w:numPr>
          <w:ilvl w:val="0"/>
          <w:numId w:val="6"/>
        </w:numPr>
        <w:rPr>
          <w:sz w:val="20"/>
          <w:szCs w:val="20"/>
        </w:rPr>
      </w:pPr>
      <w:r w:rsidRPr="00435D2B">
        <w:rPr>
          <w:sz w:val="20"/>
          <w:szCs w:val="20"/>
        </w:rPr>
        <w:t xml:space="preserve">If client is non-compliant as evidenced by missing appointments/arrivals late too frequently resulting in dismissal or refusing to participate in treatment per original treatment agreement. </w:t>
      </w:r>
    </w:p>
    <w:p w14:paraId="6F1E980E" w14:textId="77777777" w:rsidR="007C4EB8" w:rsidRDefault="007C4EB8" w:rsidP="007C4EB8">
      <w:pPr>
        <w:rPr>
          <w:sz w:val="18"/>
          <w:szCs w:val="18"/>
        </w:rPr>
      </w:pPr>
    </w:p>
    <w:p w14:paraId="03BC4DEC" w14:textId="77777777" w:rsidR="007C4EB8" w:rsidRDefault="007C4EB8" w:rsidP="007C4EB8">
      <w:pPr>
        <w:rPr>
          <w:sz w:val="18"/>
          <w:szCs w:val="18"/>
        </w:rPr>
      </w:pPr>
    </w:p>
    <w:p w14:paraId="6A05FB86" w14:textId="77777777" w:rsidR="007C4EB8" w:rsidRDefault="007C4EB8" w:rsidP="007C4EB8">
      <w:pPr>
        <w:rPr>
          <w:sz w:val="18"/>
          <w:szCs w:val="18"/>
        </w:rPr>
      </w:pPr>
      <w:r>
        <w:rPr>
          <w:sz w:val="18"/>
          <w:szCs w:val="18"/>
        </w:rPr>
        <w:t xml:space="preserve">Therapist signature: ____________________________________  </w:t>
      </w:r>
      <w:r>
        <w:rPr>
          <w:sz w:val="18"/>
          <w:szCs w:val="18"/>
        </w:rPr>
        <w:tab/>
      </w:r>
      <w:r>
        <w:rPr>
          <w:sz w:val="18"/>
          <w:szCs w:val="18"/>
        </w:rPr>
        <w:tab/>
      </w:r>
      <w:r>
        <w:rPr>
          <w:sz w:val="18"/>
          <w:szCs w:val="18"/>
        </w:rPr>
        <w:tab/>
        <w:t>Therapist Credentials: ________________________</w:t>
      </w:r>
    </w:p>
    <w:p w14:paraId="028F24A4" w14:textId="77777777" w:rsidR="007C4EB8" w:rsidRDefault="007C4EB8" w:rsidP="007C4EB8">
      <w:pPr>
        <w:rPr>
          <w:sz w:val="18"/>
          <w:szCs w:val="18"/>
        </w:rPr>
      </w:pPr>
    </w:p>
    <w:p w14:paraId="487D5CB4" w14:textId="77777777" w:rsidR="00173777" w:rsidRDefault="007C4EB8" w:rsidP="00497654">
      <w:pPr>
        <w:rPr>
          <w:sz w:val="18"/>
          <w:szCs w:val="18"/>
        </w:rPr>
      </w:pPr>
      <w:r>
        <w:rPr>
          <w:sz w:val="18"/>
          <w:szCs w:val="18"/>
        </w:rPr>
        <w:t>Printed name of client: _________________________________</w:t>
      </w:r>
    </w:p>
    <w:p w14:paraId="0C5A36EB" w14:textId="77777777" w:rsidR="00173777" w:rsidRDefault="00173777" w:rsidP="00497654">
      <w:pPr>
        <w:rPr>
          <w:sz w:val="18"/>
          <w:szCs w:val="18"/>
        </w:rPr>
      </w:pPr>
    </w:p>
    <w:p w14:paraId="7BF99176" w14:textId="77777777" w:rsidR="00744E50" w:rsidRPr="007227CB" w:rsidRDefault="007227CB" w:rsidP="007227CB">
      <w:pPr>
        <w:jc w:val="center"/>
        <w:rPr>
          <w:b/>
          <w:u w:val="single"/>
        </w:rPr>
      </w:pPr>
      <w:r w:rsidRPr="007227CB">
        <w:rPr>
          <w:b/>
          <w:u w:val="single"/>
        </w:rPr>
        <w:t>Consent to Use and disclose Protected Health Information (PHI)</w:t>
      </w:r>
    </w:p>
    <w:p w14:paraId="304E4FA2" w14:textId="77777777" w:rsidR="007227CB" w:rsidRDefault="007227CB" w:rsidP="00497654">
      <w:pPr>
        <w:rPr>
          <w:sz w:val="18"/>
          <w:szCs w:val="18"/>
        </w:rPr>
      </w:pPr>
    </w:p>
    <w:p w14:paraId="4751C5C1" w14:textId="77777777" w:rsidR="007227CB" w:rsidRPr="007227CB" w:rsidRDefault="007227CB" w:rsidP="00497654">
      <w:pPr>
        <w:rPr>
          <w:b/>
          <w:sz w:val="18"/>
          <w:szCs w:val="18"/>
          <w:u w:val="single"/>
        </w:rPr>
      </w:pPr>
      <w:r w:rsidRPr="007227CB">
        <w:rPr>
          <w:b/>
          <w:sz w:val="18"/>
          <w:szCs w:val="18"/>
          <w:u w:val="single"/>
        </w:rPr>
        <w:t xml:space="preserve">HIPAA Privacy Practices disclosure: </w:t>
      </w:r>
    </w:p>
    <w:p w14:paraId="271C5707" w14:textId="77777777" w:rsidR="007227CB" w:rsidRDefault="007227CB" w:rsidP="00497654">
      <w:pPr>
        <w:rPr>
          <w:sz w:val="18"/>
          <w:szCs w:val="18"/>
        </w:rPr>
      </w:pPr>
    </w:p>
    <w:p w14:paraId="05438030" w14:textId="77777777" w:rsidR="00420C6B" w:rsidRPr="007C4EB8" w:rsidRDefault="00420C6B" w:rsidP="00497654">
      <w:pPr>
        <w:rPr>
          <w:sz w:val="18"/>
          <w:szCs w:val="18"/>
        </w:rPr>
      </w:pPr>
      <w:r w:rsidRPr="007C4EB8">
        <w:rPr>
          <w:sz w:val="18"/>
          <w:szCs w:val="18"/>
        </w:rPr>
        <w:t xml:space="preserve">When a staff of Stone City Counseling, Inc examines, diagnoses, treats or refers you, they will be collecting what the law calls Protected health Information (PHI).  This information is used to decide on what treatment is best for you.  That information is shared with your insurance authorization department/case management department or delegated representative to receive authorization for treatment.  It may also used for the billing department/clearinghouse and or other business and or government entity to ensure payment. </w:t>
      </w:r>
    </w:p>
    <w:p w14:paraId="09996059" w14:textId="77777777" w:rsidR="00420C6B" w:rsidRPr="007C4EB8" w:rsidRDefault="00420C6B" w:rsidP="00497654">
      <w:pPr>
        <w:rPr>
          <w:sz w:val="18"/>
          <w:szCs w:val="18"/>
        </w:rPr>
      </w:pPr>
    </w:p>
    <w:p w14:paraId="5C11DE91" w14:textId="77777777" w:rsidR="007227CB" w:rsidRPr="007C4EB8" w:rsidRDefault="007227CB" w:rsidP="00497654">
      <w:pPr>
        <w:rPr>
          <w:sz w:val="18"/>
          <w:szCs w:val="18"/>
        </w:rPr>
      </w:pPr>
      <w:r w:rsidRPr="007C4EB8">
        <w:rPr>
          <w:sz w:val="18"/>
          <w:szCs w:val="18"/>
        </w:rPr>
        <w:t xml:space="preserve">This notice is required by federal law, the health insurance privacy and portability act (HIPPA).  This notice describes how psychological and medical information about you may be used and disclosed and how you can get access to this information.  Please review it carefully.  Receptionist will have an extended copy of this form if you wish to speak to her about it.  You may also access this via </w:t>
      </w:r>
      <w:hyperlink r:id="rId9" w:history="1">
        <w:r w:rsidRPr="007C4EB8">
          <w:rPr>
            <w:rStyle w:val="Hyperlink"/>
            <w:sz w:val="18"/>
            <w:szCs w:val="18"/>
          </w:rPr>
          <w:t>www.cms.hhs.gov/</w:t>
        </w:r>
      </w:hyperlink>
    </w:p>
    <w:p w14:paraId="34944F45" w14:textId="77777777" w:rsidR="007227CB" w:rsidRPr="007C4EB8" w:rsidRDefault="007227CB" w:rsidP="00497654">
      <w:pPr>
        <w:rPr>
          <w:sz w:val="18"/>
          <w:szCs w:val="18"/>
        </w:rPr>
      </w:pPr>
    </w:p>
    <w:p w14:paraId="38B1E7CD" w14:textId="77777777" w:rsidR="007227CB" w:rsidRPr="007C4EB8" w:rsidRDefault="007227CB" w:rsidP="007227CB">
      <w:pPr>
        <w:pStyle w:val="ListParagraph"/>
        <w:numPr>
          <w:ilvl w:val="0"/>
          <w:numId w:val="7"/>
        </w:numPr>
        <w:rPr>
          <w:sz w:val="18"/>
          <w:szCs w:val="18"/>
        </w:rPr>
      </w:pPr>
      <w:r w:rsidRPr="007C4EB8">
        <w:rPr>
          <w:sz w:val="18"/>
          <w:szCs w:val="18"/>
        </w:rPr>
        <w:t xml:space="preserve"> Uses and disclosure for treatment, payment and health care operations</w:t>
      </w:r>
    </w:p>
    <w:p w14:paraId="1C16863B" w14:textId="77777777" w:rsidR="007227CB" w:rsidRPr="007C4EB8" w:rsidRDefault="007227CB" w:rsidP="007227CB">
      <w:pPr>
        <w:pStyle w:val="ListParagraph"/>
        <w:rPr>
          <w:sz w:val="18"/>
          <w:szCs w:val="18"/>
        </w:rPr>
      </w:pPr>
      <w:r w:rsidRPr="007C4EB8">
        <w:rPr>
          <w:sz w:val="18"/>
          <w:szCs w:val="18"/>
        </w:rPr>
        <w:t xml:space="preserve">Stone City Counseling, Inc (SCC) must have your written authorization to use or disclose your protected health information (_HI) for any reason  (with some exceptions discussed in section III) including for treatment, payment and health care operations purposes. </w:t>
      </w:r>
    </w:p>
    <w:p w14:paraId="27284859" w14:textId="77777777" w:rsidR="007227CB" w:rsidRPr="007C4EB8" w:rsidRDefault="007227CB" w:rsidP="007227CB">
      <w:pPr>
        <w:rPr>
          <w:sz w:val="18"/>
          <w:szCs w:val="18"/>
        </w:rPr>
      </w:pPr>
    </w:p>
    <w:p w14:paraId="4F6C39AD" w14:textId="77777777" w:rsidR="007227CB" w:rsidRPr="007C4EB8" w:rsidRDefault="007227CB" w:rsidP="007227CB">
      <w:pPr>
        <w:pStyle w:val="ListParagraph"/>
        <w:numPr>
          <w:ilvl w:val="0"/>
          <w:numId w:val="7"/>
        </w:numPr>
        <w:rPr>
          <w:sz w:val="18"/>
          <w:szCs w:val="18"/>
        </w:rPr>
      </w:pPr>
      <w:r w:rsidRPr="007C4EB8">
        <w:rPr>
          <w:sz w:val="18"/>
          <w:szCs w:val="18"/>
        </w:rPr>
        <w:t>Other uses and disclosure requiring authorizations</w:t>
      </w:r>
    </w:p>
    <w:p w14:paraId="05ED764C" w14:textId="77777777" w:rsidR="007227CB" w:rsidRPr="007C4EB8" w:rsidRDefault="007227CB" w:rsidP="007227CB">
      <w:pPr>
        <w:pStyle w:val="ListParagraph"/>
        <w:rPr>
          <w:sz w:val="18"/>
          <w:szCs w:val="18"/>
        </w:rPr>
      </w:pPr>
      <w:r w:rsidRPr="007C4EB8">
        <w:rPr>
          <w:sz w:val="18"/>
          <w:szCs w:val="18"/>
        </w:rPr>
        <w:t xml:space="preserve">SCC may use or disclose PHI for purposes outside of treatment, payment or health care operations when you give permission by signing an authorization also described as “release of information” </w:t>
      </w:r>
      <w:r w:rsidRPr="007C4EB8">
        <w:rPr>
          <w:b/>
          <w:sz w:val="18"/>
          <w:szCs w:val="18"/>
          <w:u w:val="single"/>
        </w:rPr>
        <w:t>You may revoke authorization at any time, provided each revocation is in writing</w:t>
      </w:r>
      <w:r w:rsidRPr="007C4EB8">
        <w:rPr>
          <w:sz w:val="18"/>
          <w:szCs w:val="18"/>
        </w:rPr>
        <w:t xml:space="preserve">.  You may not revoke an authorization to the extent that it has been used to obtain insurance coverage.  The law </w:t>
      </w:r>
      <w:r w:rsidR="00B37A07" w:rsidRPr="007C4EB8">
        <w:rPr>
          <w:sz w:val="18"/>
          <w:szCs w:val="18"/>
        </w:rPr>
        <w:t>provides</w:t>
      </w:r>
      <w:r w:rsidRPr="007C4EB8">
        <w:rPr>
          <w:sz w:val="18"/>
          <w:szCs w:val="18"/>
        </w:rPr>
        <w:t xml:space="preserve"> the insurer the right to contest the claim under the policy. </w:t>
      </w:r>
    </w:p>
    <w:p w14:paraId="01DFE9ED" w14:textId="77777777" w:rsidR="007227CB" w:rsidRPr="007C4EB8" w:rsidRDefault="007227CB" w:rsidP="007227CB">
      <w:pPr>
        <w:pStyle w:val="ListParagraph"/>
        <w:rPr>
          <w:sz w:val="18"/>
          <w:szCs w:val="18"/>
        </w:rPr>
      </w:pPr>
    </w:p>
    <w:p w14:paraId="061DD1F0" w14:textId="77777777" w:rsidR="007227CB" w:rsidRPr="007C4EB8" w:rsidRDefault="007227CB" w:rsidP="007227CB">
      <w:pPr>
        <w:pStyle w:val="ListParagraph"/>
        <w:numPr>
          <w:ilvl w:val="0"/>
          <w:numId w:val="7"/>
        </w:numPr>
        <w:rPr>
          <w:sz w:val="18"/>
          <w:szCs w:val="18"/>
        </w:rPr>
      </w:pPr>
      <w:r w:rsidRPr="007C4EB8">
        <w:rPr>
          <w:sz w:val="18"/>
          <w:szCs w:val="18"/>
        </w:rPr>
        <w:t xml:space="preserve"> Uses and disclosure without authorization</w:t>
      </w:r>
    </w:p>
    <w:p w14:paraId="410B9771" w14:textId="77777777" w:rsidR="007227CB" w:rsidRPr="007C4EB8" w:rsidRDefault="007227CB" w:rsidP="007227CB">
      <w:pPr>
        <w:ind w:left="720"/>
        <w:rPr>
          <w:sz w:val="18"/>
          <w:szCs w:val="18"/>
        </w:rPr>
      </w:pPr>
      <w:r w:rsidRPr="007C4EB8">
        <w:rPr>
          <w:sz w:val="18"/>
          <w:szCs w:val="18"/>
        </w:rPr>
        <w:t xml:space="preserve">SCC may use or disclose PHI without your consent or authorization in the following circumstances:  child abuse, adult and domestic </w:t>
      </w:r>
      <w:r w:rsidR="00E95BD6" w:rsidRPr="007C4EB8">
        <w:rPr>
          <w:sz w:val="18"/>
          <w:szCs w:val="18"/>
        </w:rPr>
        <w:t>abuse</w:t>
      </w:r>
      <w:r w:rsidRPr="007C4EB8">
        <w:rPr>
          <w:sz w:val="18"/>
          <w:szCs w:val="18"/>
        </w:rPr>
        <w:t>, judicial and administrative proceedings, and serious threat to health or safety.  (IF you would like a description of these circumstance please speak to or schedule a time to speak with CEO Sharon Adams, LCSW.)</w:t>
      </w:r>
    </w:p>
    <w:p w14:paraId="74BD9DCF" w14:textId="77777777" w:rsidR="007227CB" w:rsidRPr="007C4EB8" w:rsidRDefault="007227CB" w:rsidP="007227CB">
      <w:pPr>
        <w:rPr>
          <w:sz w:val="18"/>
          <w:szCs w:val="18"/>
        </w:rPr>
      </w:pPr>
    </w:p>
    <w:p w14:paraId="295C01F7" w14:textId="77777777" w:rsidR="007227CB" w:rsidRPr="007C4EB8" w:rsidRDefault="007227CB" w:rsidP="007227CB">
      <w:pPr>
        <w:pStyle w:val="ListParagraph"/>
        <w:numPr>
          <w:ilvl w:val="0"/>
          <w:numId w:val="7"/>
        </w:numPr>
        <w:rPr>
          <w:sz w:val="18"/>
          <w:szCs w:val="18"/>
        </w:rPr>
      </w:pPr>
      <w:r w:rsidRPr="007C4EB8">
        <w:rPr>
          <w:sz w:val="18"/>
          <w:szCs w:val="18"/>
        </w:rPr>
        <w:t xml:space="preserve"> Stone City Counseling Duties</w:t>
      </w:r>
    </w:p>
    <w:p w14:paraId="49C42CA2" w14:textId="77777777" w:rsidR="007227CB" w:rsidRPr="007C4EB8" w:rsidRDefault="007227CB" w:rsidP="007227CB">
      <w:pPr>
        <w:ind w:left="720"/>
        <w:rPr>
          <w:sz w:val="18"/>
          <w:szCs w:val="18"/>
        </w:rPr>
      </w:pPr>
      <w:r w:rsidRPr="007C4EB8">
        <w:rPr>
          <w:sz w:val="18"/>
          <w:szCs w:val="18"/>
        </w:rPr>
        <w:t xml:space="preserve">SCC is required by law to maintain the privacy of PHI and to provide you with a notice of legal duties and privacy practices with </w:t>
      </w:r>
      <w:r w:rsidR="00B37A07" w:rsidRPr="007C4EB8">
        <w:rPr>
          <w:sz w:val="18"/>
          <w:szCs w:val="18"/>
        </w:rPr>
        <w:t>respect</w:t>
      </w:r>
      <w:r w:rsidRPr="007C4EB8">
        <w:rPr>
          <w:sz w:val="18"/>
          <w:szCs w:val="18"/>
        </w:rPr>
        <w:t xml:space="preserve"> PHI.  SCC reserves the right to change the privacy policies and practices described in this notice.  Unless you are notified by SCC by sch changes we will abide by the terms currently in effect. </w:t>
      </w:r>
    </w:p>
    <w:p w14:paraId="05F11CC5" w14:textId="77777777" w:rsidR="007227CB" w:rsidRPr="007C4EB8" w:rsidRDefault="007227CB" w:rsidP="007227CB">
      <w:pPr>
        <w:rPr>
          <w:sz w:val="18"/>
          <w:szCs w:val="18"/>
        </w:rPr>
      </w:pPr>
    </w:p>
    <w:p w14:paraId="0DE963D9" w14:textId="77777777" w:rsidR="007227CB" w:rsidRPr="007C4EB8" w:rsidRDefault="007227CB" w:rsidP="007227CB">
      <w:pPr>
        <w:pStyle w:val="ListParagraph"/>
        <w:numPr>
          <w:ilvl w:val="0"/>
          <w:numId w:val="7"/>
        </w:numPr>
        <w:rPr>
          <w:sz w:val="18"/>
          <w:szCs w:val="18"/>
        </w:rPr>
      </w:pPr>
      <w:r w:rsidRPr="007C4EB8">
        <w:rPr>
          <w:sz w:val="18"/>
          <w:szCs w:val="18"/>
        </w:rPr>
        <w:t xml:space="preserve"> Complaints</w:t>
      </w:r>
    </w:p>
    <w:p w14:paraId="4DA82ABD" w14:textId="77777777" w:rsidR="007227CB" w:rsidRPr="007C4EB8" w:rsidRDefault="007227CB" w:rsidP="007227CB">
      <w:pPr>
        <w:pStyle w:val="ListParagraph"/>
        <w:rPr>
          <w:sz w:val="18"/>
          <w:szCs w:val="18"/>
        </w:rPr>
      </w:pPr>
      <w:r w:rsidRPr="007C4EB8">
        <w:rPr>
          <w:sz w:val="18"/>
          <w:szCs w:val="18"/>
        </w:rPr>
        <w:t xml:space="preserve">If you are concerned that SCC has violated your privacy rights or you disagree with a decision that has been made, you may contact the US Department of Health and Human Services for Indiana. </w:t>
      </w:r>
    </w:p>
    <w:p w14:paraId="477C6343" w14:textId="77777777" w:rsidR="00744E50" w:rsidRPr="007C4EB8" w:rsidRDefault="00744E50" w:rsidP="00497654">
      <w:pPr>
        <w:rPr>
          <w:sz w:val="18"/>
          <w:szCs w:val="18"/>
        </w:rPr>
      </w:pPr>
    </w:p>
    <w:p w14:paraId="09F8C993" w14:textId="77777777" w:rsidR="00744E50" w:rsidRPr="007C4EB8" w:rsidRDefault="00420C6B" w:rsidP="00497654">
      <w:pPr>
        <w:rPr>
          <w:sz w:val="18"/>
          <w:szCs w:val="18"/>
        </w:rPr>
      </w:pPr>
      <w:r w:rsidRPr="007C4EB8">
        <w:rPr>
          <w:sz w:val="18"/>
          <w:szCs w:val="18"/>
        </w:rPr>
        <w:t xml:space="preserve">I hereby authorize Stone City Counseling, Inc to release any information on behalf of Stone City Counseling, Inc including my mental health record, which may include information pertaining to drug or alcohol matters, acquired in the course of examination or treatments to the managed care organizations(S), insurance company(s), and primary healthcare provider .  The purpose for this authorization and release is to secure payment for services rendered to me, a designated dependent under my healthcare policy, or to the person specified herein and for whom I am the court appointed guardian or as the healthcare representative under a properly executed and existing healthcare power of attorney designation.  I understand this release is subject to revocation IN WRITINTG at any time except to the extent that Stone City Counseling, Inc has already taken action in reliance thereon, including provided services.  This authorization will terminate upon the conclusion of the course of examination or treatment with SCC and the settlement of my account with our billing department. </w:t>
      </w:r>
    </w:p>
    <w:p w14:paraId="2859C3C7" w14:textId="77777777" w:rsidR="00841686" w:rsidRPr="007C4EB8" w:rsidRDefault="00841686" w:rsidP="00497654">
      <w:pPr>
        <w:rPr>
          <w:sz w:val="18"/>
          <w:szCs w:val="18"/>
        </w:rPr>
      </w:pPr>
    </w:p>
    <w:p w14:paraId="16B865B0" w14:textId="77777777" w:rsidR="00841686" w:rsidRPr="007C4EB8" w:rsidRDefault="00841686" w:rsidP="00497654">
      <w:pPr>
        <w:rPr>
          <w:sz w:val="18"/>
          <w:szCs w:val="18"/>
        </w:rPr>
      </w:pPr>
      <w:r w:rsidRPr="007C4EB8">
        <w:rPr>
          <w:sz w:val="18"/>
          <w:szCs w:val="18"/>
        </w:rPr>
        <w:t xml:space="preserve">By signing this section you fully understand and agree with the above content and purposes for sharing PHI under such provision and that, if need be, the information has orally been explained to you by a delegated staff of Stone City Counseling, Inc. </w:t>
      </w:r>
    </w:p>
    <w:p w14:paraId="3B21D3D9" w14:textId="77777777" w:rsidR="001564CD" w:rsidRDefault="001564CD" w:rsidP="00497654">
      <w:pPr>
        <w:rPr>
          <w:sz w:val="18"/>
          <w:szCs w:val="18"/>
        </w:rPr>
      </w:pPr>
    </w:p>
    <w:p w14:paraId="1BC90D8B" w14:textId="77777777" w:rsidR="001564CD" w:rsidRPr="007C4EB8" w:rsidRDefault="009834C1" w:rsidP="00497654">
      <w:pPr>
        <w:rPr>
          <w:sz w:val="18"/>
          <w:szCs w:val="18"/>
        </w:rPr>
      </w:pPr>
      <w:r w:rsidRPr="009834C1">
        <w:rPr>
          <w:b/>
          <w:sz w:val="18"/>
          <w:szCs w:val="18"/>
          <w:u w:val="single"/>
        </w:rPr>
        <w:t>Prohibition on re-disclosure:</w:t>
      </w:r>
      <w:r>
        <w:rPr>
          <w:sz w:val="18"/>
          <w:szCs w:val="18"/>
        </w:rPr>
        <w:t xml:space="preserve">  </w:t>
      </w:r>
      <w:r w:rsidRPr="007C4EB8">
        <w:rPr>
          <w:sz w:val="18"/>
          <w:szCs w:val="18"/>
        </w:rPr>
        <w:t xml:space="preserve">SCC will maintain all incoming records in the same manner as all other records are held.  SCC does not redistribute nor transmit in any format records they have received from other agencies/mental health providers or health care physicians.  Each fax and email have an attached clause on prohibition of  re-disclosure under the federal guidelines.  Additionally, SCC informs recipient, not intended to receive such materials, how to contact sender of such an event. </w:t>
      </w:r>
    </w:p>
    <w:p w14:paraId="0B193B95" w14:textId="77777777" w:rsidR="005C32CB" w:rsidRDefault="005C32CB" w:rsidP="00497654">
      <w:pPr>
        <w:rPr>
          <w:sz w:val="18"/>
          <w:szCs w:val="18"/>
        </w:rPr>
      </w:pPr>
    </w:p>
    <w:p w14:paraId="620F6B70" w14:textId="77777777" w:rsidR="005C32CB" w:rsidRDefault="005C32CB" w:rsidP="00497654">
      <w:pPr>
        <w:rPr>
          <w:sz w:val="18"/>
          <w:szCs w:val="18"/>
        </w:rPr>
      </w:pPr>
    </w:p>
    <w:p w14:paraId="04999D41" w14:textId="77777777" w:rsidR="005C32CB" w:rsidRDefault="005C32CB" w:rsidP="00497654">
      <w:pPr>
        <w:rPr>
          <w:sz w:val="18"/>
          <w:szCs w:val="18"/>
        </w:rPr>
      </w:pPr>
    </w:p>
    <w:p w14:paraId="143279DE" w14:textId="77777777" w:rsidR="005C32CB" w:rsidRDefault="005C32CB" w:rsidP="00497654">
      <w:pPr>
        <w:rPr>
          <w:sz w:val="18"/>
          <w:szCs w:val="18"/>
        </w:rPr>
      </w:pPr>
    </w:p>
    <w:p w14:paraId="6F79F66A" w14:textId="77777777" w:rsidR="005C32CB" w:rsidRDefault="005C32CB" w:rsidP="00497654">
      <w:pPr>
        <w:rPr>
          <w:sz w:val="18"/>
          <w:szCs w:val="18"/>
        </w:rPr>
      </w:pPr>
    </w:p>
    <w:p w14:paraId="34EF2643" w14:textId="77777777" w:rsidR="005C32CB" w:rsidRDefault="005C32CB" w:rsidP="00497654">
      <w:pPr>
        <w:rPr>
          <w:sz w:val="18"/>
          <w:szCs w:val="18"/>
        </w:rPr>
      </w:pPr>
    </w:p>
    <w:p w14:paraId="559BA597" w14:textId="77777777" w:rsidR="005C32CB" w:rsidRDefault="005C32CB" w:rsidP="00497654">
      <w:pPr>
        <w:rPr>
          <w:sz w:val="18"/>
          <w:szCs w:val="18"/>
        </w:rPr>
      </w:pPr>
    </w:p>
    <w:p w14:paraId="4F2C761C" w14:textId="77777777" w:rsidR="005C32CB" w:rsidRDefault="005C32CB" w:rsidP="00497654">
      <w:pPr>
        <w:rPr>
          <w:sz w:val="18"/>
          <w:szCs w:val="18"/>
        </w:rPr>
      </w:pPr>
    </w:p>
    <w:p w14:paraId="77BBEB5B" w14:textId="77777777" w:rsidR="005C32CB" w:rsidRDefault="005C32CB" w:rsidP="00497654">
      <w:pPr>
        <w:rPr>
          <w:sz w:val="18"/>
          <w:szCs w:val="18"/>
        </w:rPr>
      </w:pPr>
    </w:p>
    <w:p w14:paraId="7F41046E" w14:textId="77777777" w:rsidR="005C32CB" w:rsidRDefault="005C32CB" w:rsidP="00497654">
      <w:pPr>
        <w:rPr>
          <w:sz w:val="18"/>
          <w:szCs w:val="18"/>
        </w:rPr>
      </w:pPr>
    </w:p>
    <w:p w14:paraId="7C53F242" w14:textId="77777777" w:rsidR="005C32CB" w:rsidRDefault="005C32CB" w:rsidP="00497654">
      <w:pPr>
        <w:rPr>
          <w:sz w:val="18"/>
          <w:szCs w:val="18"/>
        </w:rPr>
      </w:pPr>
    </w:p>
    <w:p w14:paraId="3B81C962" w14:textId="77777777" w:rsidR="005C32CB" w:rsidRDefault="005C32CB" w:rsidP="00497654">
      <w:pPr>
        <w:rPr>
          <w:sz w:val="18"/>
          <w:szCs w:val="18"/>
        </w:rPr>
      </w:pPr>
    </w:p>
    <w:p w14:paraId="7D1794BB" w14:textId="77777777" w:rsidR="005C32CB" w:rsidRPr="005C32CB" w:rsidRDefault="005C32CB" w:rsidP="005C32CB">
      <w:pPr>
        <w:jc w:val="center"/>
        <w:rPr>
          <w:b/>
          <w:u w:val="single"/>
        </w:rPr>
      </w:pPr>
      <w:r w:rsidRPr="005C32CB">
        <w:rPr>
          <w:b/>
          <w:u w:val="single"/>
        </w:rPr>
        <w:lastRenderedPageBreak/>
        <w:t>Confidentiality Notification of Alcohol and Drug Abuse Patient Records</w:t>
      </w:r>
    </w:p>
    <w:p w14:paraId="0CB1CBDD" w14:textId="77777777" w:rsidR="005C32CB" w:rsidRDefault="005C32CB" w:rsidP="00497654">
      <w:pPr>
        <w:rPr>
          <w:sz w:val="18"/>
          <w:szCs w:val="18"/>
        </w:rPr>
      </w:pPr>
    </w:p>
    <w:p w14:paraId="1BE68F91" w14:textId="77777777" w:rsidR="005C32CB" w:rsidRDefault="005C32CB" w:rsidP="00497654">
      <w:pPr>
        <w:rPr>
          <w:sz w:val="18"/>
          <w:szCs w:val="18"/>
        </w:rPr>
      </w:pPr>
      <w:r>
        <w:rPr>
          <w:sz w:val="18"/>
          <w:szCs w:val="18"/>
        </w:rPr>
        <w:t xml:space="preserve">In accordance with federal and state laws, </w:t>
      </w:r>
      <w:r w:rsidR="00BE74C0">
        <w:rPr>
          <w:sz w:val="18"/>
          <w:szCs w:val="18"/>
        </w:rPr>
        <w:t xml:space="preserve">the confidentiality of alcohol and drug abuse patient records maintained by Stone City Counseling, Inc  is protected by Federal law and regulations.  Generally, the program may not say to a person outside the program that a patient </w:t>
      </w:r>
      <w:proofErr w:type="spellStart"/>
      <w:r w:rsidR="00BE74C0">
        <w:rPr>
          <w:sz w:val="18"/>
          <w:szCs w:val="18"/>
        </w:rPr>
        <w:t>s</w:t>
      </w:r>
      <w:proofErr w:type="spellEnd"/>
      <w:r w:rsidR="00BE74C0">
        <w:rPr>
          <w:sz w:val="18"/>
          <w:szCs w:val="18"/>
        </w:rPr>
        <w:t xml:space="preserve"> engaged in any services of SCC unless:  </w:t>
      </w:r>
    </w:p>
    <w:p w14:paraId="771E5C94" w14:textId="77777777" w:rsidR="00BE74C0" w:rsidRDefault="00BE74C0" w:rsidP="00BE74C0">
      <w:pPr>
        <w:pStyle w:val="ListParagraph"/>
        <w:numPr>
          <w:ilvl w:val="0"/>
          <w:numId w:val="8"/>
        </w:numPr>
        <w:rPr>
          <w:sz w:val="18"/>
          <w:szCs w:val="18"/>
        </w:rPr>
      </w:pPr>
      <w:r>
        <w:rPr>
          <w:sz w:val="18"/>
          <w:szCs w:val="18"/>
        </w:rPr>
        <w:t>The client consents in writing</w:t>
      </w:r>
    </w:p>
    <w:p w14:paraId="62D28EBA" w14:textId="77777777" w:rsidR="00BE74C0" w:rsidRDefault="00BE74C0" w:rsidP="00BE74C0">
      <w:pPr>
        <w:pStyle w:val="ListParagraph"/>
        <w:numPr>
          <w:ilvl w:val="0"/>
          <w:numId w:val="8"/>
        </w:numPr>
        <w:rPr>
          <w:sz w:val="18"/>
          <w:szCs w:val="18"/>
        </w:rPr>
      </w:pPr>
      <w:r>
        <w:rPr>
          <w:sz w:val="18"/>
          <w:szCs w:val="18"/>
        </w:rPr>
        <w:t>The disclosure is allowed by a court order and subpoena</w:t>
      </w:r>
    </w:p>
    <w:p w14:paraId="42BA643D" w14:textId="77777777" w:rsidR="00BE74C0" w:rsidRDefault="00BE74C0" w:rsidP="00BE74C0">
      <w:pPr>
        <w:pStyle w:val="ListParagraph"/>
        <w:numPr>
          <w:ilvl w:val="0"/>
          <w:numId w:val="8"/>
        </w:numPr>
        <w:rPr>
          <w:sz w:val="18"/>
          <w:szCs w:val="18"/>
        </w:rPr>
      </w:pPr>
      <w:r>
        <w:rPr>
          <w:sz w:val="18"/>
          <w:szCs w:val="18"/>
        </w:rPr>
        <w:t xml:space="preserve">The disclosure is made to medical personnel in a medical emergency or to qualified personnel </w:t>
      </w:r>
      <w:proofErr w:type="spellStart"/>
      <w:r>
        <w:rPr>
          <w:sz w:val="18"/>
          <w:szCs w:val="18"/>
        </w:rPr>
        <w:t>fo</w:t>
      </w:r>
      <w:proofErr w:type="spellEnd"/>
      <w:r>
        <w:rPr>
          <w:sz w:val="18"/>
          <w:szCs w:val="18"/>
        </w:rPr>
        <w:t xml:space="preserve"> research, audit or program evaluation. </w:t>
      </w:r>
    </w:p>
    <w:p w14:paraId="03A45CDE" w14:textId="77777777" w:rsidR="00BE74C0" w:rsidRDefault="00BE74C0" w:rsidP="00BE74C0">
      <w:pPr>
        <w:rPr>
          <w:sz w:val="18"/>
          <w:szCs w:val="18"/>
        </w:rPr>
      </w:pPr>
      <w:r>
        <w:rPr>
          <w:sz w:val="18"/>
          <w:szCs w:val="18"/>
        </w:rPr>
        <w:t xml:space="preserve">Violation of the Federal law and regulations by a program is a crime. Suspected violations may be reported to appropriate </w:t>
      </w:r>
      <w:r w:rsidR="006E2079">
        <w:rPr>
          <w:sz w:val="18"/>
          <w:szCs w:val="18"/>
        </w:rPr>
        <w:t>authorities</w:t>
      </w:r>
      <w:r>
        <w:rPr>
          <w:sz w:val="18"/>
          <w:szCs w:val="18"/>
        </w:rPr>
        <w:t xml:space="preserve"> in accordance with Federal regulations.  Federal law and regulations do not protect any information about a crime committed by a client either at the program or against any person who works for the program or about any threat to commit such a crime. </w:t>
      </w:r>
    </w:p>
    <w:p w14:paraId="538B68EB" w14:textId="77777777" w:rsidR="00BE74C0" w:rsidRPr="001A0BD8" w:rsidRDefault="006E2079" w:rsidP="00BE74C0">
      <w:pPr>
        <w:rPr>
          <w:sz w:val="18"/>
          <w:szCs w:val="18"/>
          <w:u w:val="single"/>
        </w:rPr>
      </w:pPr>
      <w:r w:rsidRPr="001A0BD8">
        <w:rPr>
          <w:sz w:val="18"/>
          <w:szCs w:val="18"/>
          <w:u w:val="single"/>
        </w:rPr>
        <w:t xml:space="preserve">You understand that confidentiality of mental health records are also protected and have the following limited exceptions:  </w:t>
      </w:r>
    </w:p>
    <w:p w14:paraId="2644E906" w14:textId="77777777" w:rsidR="006E2079" w:rsidRDefault="006E2079" w:rsidP="00BE74C0">
      <w:pPr>
        <w:rPr>
          <w:sz w:val="18"/>
          <w:szCs w:val="18"/>
        </w:rPr>
      </w:pPr>
    </w:p>
    <w:p w14:paraId="3CAC4300" w14:textId="77777777" w:rsidR="006E2079" w:rsidRDefault="006E2079" w:rsidP="006E2079">
      <w:pPr>
        <w:pStyle w:val="ListParagraph"/>
        <w:numPr>
          <w:ilvl w:val="0"/>
          <w:numId w:val="10"/>
        </w:numPr>
        <w:rPr>
          <w:sz w:val="18"/>
          <w:szCs w:val="18"/>
        </w:rPr>
      </w:pPr>
      <w:r w:rsidRPr="006E2079">
        <w:rPr>
          <w:b/>
          <w:sz w:val="18"/>
          <w:szCs w:val="18"/>
        </w:rPr>
        <w:t>Suicide/Homicide:</w:t>
      </w:r>
      <w:r>
        <w:rPr>
          <w:sz w:val="18"/>
          <w:szCs w:val="18"/>
        </w:rPr>
        <w:t xml:space="preserve">  When there is risk of imminent danger to self or others, the clinician is ethically bound to take necessary steps to prevent such danger.  Such steps are to follow through with information to proper authorities when such imminent harm presents. </w:t>
      </w:r>
    </w:p>
    <w:p w14:paraId="37933D34" w14:textId="77777777" w:rsidR="006E2079" w:rsidRDefault="006E2079" w:rsidP="006E2079">
      <w:pPr>
        <w:pStyle w:val="ListParagraph"/>
        <w:numPr>
          <w:ilvl w:val="0"/>
          <w:numId w:val="10"/>
        </w:numPr>
        <w:rPr>
          <w:sz w:val="18"/>
          <w:szCs w:val="18"/>
        </w:rPr>
      </w:pPr>
      <w:r w:rsidRPr="006E2079">
        <w:rPr>
          <w:b/>
          <w:sz w:val="18"/>
          <w:szCs w:val="18"/>
        </w:rPr>
        <w:t>Child/Adult/Disabled:</w:t>
      </w:r>
      <w:r>
        <w:rPr>
          <w:sz w:val="18"/>
          <w:szCs w:val="18"/>
        </w:rPr>
        <w:t xml:space="preserve">  When there is suspicion or alleged abuse of Chil</w:t>
      </w:r>
      <w:r w:rsidR="00611E49">
        <w:rPr>
          <w:sz w:val="18"/>
          <w:szCs w:val="18"/>
        </w:rPr>
        <w:t>dren, the elderly or the disabled</w:t>
      </w:r>
      <w:r>
        <w:rPr>
          <w:sz w:val="18"/>
          <w:szCs w:val="18"/>
        </w:rPr>
        <w:t xml:space="preserve">, the clinician is required by law to report such to the proper authorities. </w:t>
      </w:r>
    </w:p>
    <w:p w14:paraId="269FC471" w14:textId="77777777" w:rsidR="006E2079" w:rsidRDefault="006E2079" w:rsidP="006E2079">
      <w:pPr>
        <w:pStyle w:val="ListParagraph"/>
        <w:numPr>
          <w:ilvl w:val="0"/>
          <w:numId w:val="10"/>
        </w:numPr>
        <w:rPr>
          <w:sz w:val="18"/>
          <w:szCs w:val="18"/>
        </w:rPr>
      </w:pPr>
      <w:r w:rsidRPr="006E2079">
        <w:rPr>
          <w:b/>
          <w:sz w:val="18"/>
          <w:szCs w:val="18"/>
        </w:rPr>
        <w:t>Court order/Subpoena:</w:t>
      </w:r>
      <w:r>
        <w:rPr>
          <w:sz w:val="18"/>
          <w:szCs w:val="18"/>
        </w:rPr>
        <w:t xml:space="preserve">  Mental health providers can be required to relinquish a copy of written mental health records to appropriate courts  They may be subpoenaed to testify in court without your consent.  IN such cases a proper hearing is held and providers make every effort to inform clients of this development. </w:t>
      </w:r>
    </w:p>
    <w:p w14:paraId="5A3FE0A4" w14:textId="77777777" w:rsidR="006E2079" w:rsidRDefault="006E2079" w:rsidP="006E2079">
      <w:pPr>
        <w:pStyle w:val="ListParagraph"/>
        <w:numPr>
          <w:ilvl w:val="0"/>
          <w:numId w:val="10"/>
        </w:numPr>
        <w:rPr>
          <w:sz w:val="18"/>
          <w:szCs w:val="18"/>
        </w:rPr>
      </w:pPr>
      <w:r w:rsidRPr="006E2079">
        <w:rPr>
          <w:b/>
          <w:sz w:val="18"/>
          <w:szCs w:val="18"/>
        </w:rPr>
        <w:t>Minors:</w:t>
      </w:r>
      <w:r>
        <w:rPr>
          <w:sz w:val="18"/>
          <w:szCs w:val="18"/>
        </w:rPr>
        <w:t xml:space="preserve">  Certain situations will require mental health providers to inform parents/guardians. </w:t>
      </w:r>
    </w:p>
    <w:p w14:paraId="5F99D941" w14:textId="77777777" w:rsidR="006E2079" w:rsidRDefault="006E2079" w:rsidP="006E2079">
      <w:pPr>
        <w:pStyle w:val="ListParagraph"/>
        <w:numPr>
          <w:ilvl w:val="0"/>
          <w:numId w:val="10"/>
        </w:numPr>
        <w:rPr>
          <w:sz w:val="18"/>
          <w:szCs w:val="18"/>
        </w:rPr>
      </w:pPr>
      <w:r>
        <w:rPr>
          <w:sz w:val="18"/>
          <w:szCs w:val="18"/>
        </w:rPr>
        <w:t xml:space="preserve">Billing purposes:  Reference the HIPAA form attached to this intake packet, and be </w:t>
      </w:r>
      <w:r w:rsidR="00611E49">
        <w:rPr>
          <w:sz w:val="18"/>
          <w:szCs w:val="18"/>
        </w:rPr>
        <w:t>advised</w:t>
      </w:r>
      <w:r>
        <w:rPr>
          <w:sz w:val="18"/>
          <w:szCs w:val="18"/>
        </w:rPr>
        <w:t xml:space="preserve"> that diagnosis is required to bill insurance and some carriers may require additional records. </w:t>
      </w:r>
    </w:p>
    <w:p w14:paraId="2C307F1C" w14:textId="77777777" w:rsidR="006E2079" w:rsidRDefault="006E2079" w:rsidP="001A0BD8">
      <w:pPr>
        <w:pStyle w:val="ListParagraph"/>
        <w:rPr>
          <w:sz w:val="18"/>
          <w:szCs w:val="18"/>
        </w:rPr>
      </w:pPr>
    </w:p>
    <w:p w14:paraId="5B892F9C" w14:textId="77777777" w:rsidR="006E2079" w:rsidRPr="006E2079" w:rsidRDefault="006E2079" w:rsidP="006E2079">
      <w:pPr>
        <w:rPr>
          <w:b/>
          <w:sz w:val="18"/>
          <w:szCs w:val="18"/>
        </w:rPr>
      </w:pPr>
      <w:r w:rsidRPr="006E2079">
        <w:rPr>
          <w:b/>
          <w:sz w:val="18"/>
          <w:szCs w:val="18"/>
        </w:rPr>
        <w:t>(See:  42 U.S.C. 290dd-3 and 42 U.S.C. 290ee-3 for Federal laws and 42CFR part 2 for Federal regulations. Approved by the Office of Management and Budget under control number 0930-0099)</w:t>
      </w:r>
    </w:p>
    <w:p w14:paraId="38F456BA" w14:textId="77777777" w:rsidR="005C32CB" w:rsidRDefault="005C32CB" w:rsidP="00497654">
      <w:pPr>
        <w:rPr>
          <w:sz w:val="18"/>
          <w:szCs w:val="18"/>
        </w:rPr>
      </w:pPr>
    </w:p>
    <w:p w14:paraId="10AFFC5C" w14:textId="77777777" w:rsidR="00AB6724" w:rsidRDefault="00AB6724" w:rsidP="00497654">
      <w:pPr>
        <w:rPr>
          <w:sz w:val="18"/>
          <w:szCs w:val="18"/>
        </w:rPr>
      </w:pPr>
      <w:r>
        <w:rPr>
          <w:sz w:val="18"/>
          <w:szCs w:val="18"/>
        </w:rPr>
        <w:t xml:space="preserve">The prohibitions and terms of the rules concerning disclosure of patient records or information contained therein apply to all individuals including but not limited to any personnel, interns, volunteers, researchers, auditors and any of same of Stone city Counseling, Inc who have access to such records or information.  These prohibitions and terms continue to apply to such individuals with respect to such records or information after the termination of their employment or other relationship that permitted such access. </w:t>
      </w:r>
    </w:p>
    <w:p w14:paraId="4A710048" w14:textId="77777777" w:rsidR="00F6268F" w:rsidRDefault="003A6E49" w:rsidP="00497654">
      <w:pPr>
        <w:rPr>
          <w:sz w:val="18"/>
          <w:szCs w:val="18"/>
        </w:rPr>
      </w:pPr>
      <w:r w:rsidRPr="00980ADC">
        <w:rPr>
          <w:b/>
          <w:sz w:val="18"/>
          <w:szCs w:val="18"/>
        </w:rPr>
        <w:t>By signing</w:t>
      </w:r>
      <w:r>
        <w:rPr>
          <w:sz w:val="18"/>
          <w:szCs w:val="18"/>
        </w:rPr>
        <w:t xml:space="preserve"> you agree to comply with SCC’s requirements on confidentiality and acknowledge that you have received and reviewed a copy of this notice, have been given an opportunity to ask question and may receive a copy of this form, if requested</w:t>
      </w:r>
      <w:r w:rsidR="00980ADC">
        <w:rPr>
          <w:sz w:val="18"/>
          <w:szCs w:val="18"/>
        </w:rPr>
        <w:t>,</w:t>
      </w:r>
      <w:r>
        <w:rPr>
          <w:sz w:val="18"/>
          <w:szCs w:val="18"/>
        </w:rPr>
        <w:t xml:space="preserve"> and have been given information on accessing a copy of the Indiana and/Federal laws. </w:t>
      </w:r>
    </w:p>
    <w:p w14:paraId="6C24A019" w14:textId="77777777" w:rsidR="001A0BD8" w:rsidRPr="0049175D" w:rsidRDefault="001A0BD8" w:rsidP="001A0BD8">
      <w:pPr>
        <w:jc w:val="center"/>
        <w:rPr>
          <w:b/>
          <w:sz w:val="20"/>
          <w:szCs w:val="20"/>
          <w:u w:val="single"/>
        </w:rPr>
      </w:pPr>
      <w:r w:rsidRPr="0049175D">
        <w:rPr>
          <w:b/>
          <w:sz w:val="20"/>
          <w:szCs w:val="20"/>
          <w:u w:val="single"/>
        </w:rPr>
        <w:t>Clients Rights &amp; Responsibilities</w:t>
      </w:r>
    </w:p>
    <w:p w14:paraId="541EC608" w14:textId="77777777" w:rsidR="001A0BD8" w:rsidRDefault="001A0BD8" w:rsidP="001A0BD8">
      <w:pPr>
        <w:rPr>
          <w:sz w:val="18"/>
          <w:szCs w:val="18"/>
        </w:rPr>
      </w:pPr>
    </w:p>
    <w:p w14:paraId="3BA010ED" w14:textId="77777777" w:rsidR="001A0BD8" w:rsidRPr="001A0BD8" w:rsidRDefault="001A0BD8" w:rsidP="001A0BD8">
      <w:pPr>
        <w:rPr>
          <w:b/>
          <w:sz w:val="18"/>
          <w:szCs w:val="18"/>
          <w:u w:val="single"/>
        </w:rPr>
      </w:pPr>
      <w:r w:rsidRPr="001A0BD8">
        <w:rPr>
          <w:b/>
          <w:sz w:val="18"/>
          <w:szCs w:val="18"/>
          <w:u w:val="single"/>
        </w:rPr>
        <w:t>Clients of SCC have the right:</w:t>
      </w:r>
    </w:p>
    <w:p w14:paraId="06B61CC8" w14:textId="77777777" w:rsidR="001A0BD8" w:rsidRPr="001A0BD8" w:rsidRDefault="001A0BD8" w:rsidP="001A0BD8">
      <w:pPr>
        <w:pStyle w:val="ListParagraph"/>
        <w:numPr>
          <w:ilvl w:val="0"/>
          <w:numId w:val="1"/>
        </w:numPr>
        <w:rPr>
          <w:sz w:val="18"/>
          <w:szCs w:val="18"/>
        </w:rPr>
      </w:pPr>
      <w:r w:rsidRPr="001A0BD8">
        <w:rPr>
          <w:sz w:val="18"/>
          <w:szCs w:val="18"/>
        </w:rPr>
        <w:t>To receive quality care with efficacy based treatment modalities and trained professional clinicians</w:t>
      </w:r>
    </w:p>
    <w:p w14:paraId="137ADF7A" w14:textId="77777777" w:rsidR="001A0BD8" w:rsidRPr="001A0BD8" w:rsidRDefault="001A0BD8" w:rsidP="001A0BD8">
      <w:pPr>
        <w:pStyle w:val="ListParagraph"/>
        <w:numPr>
          <w:ilvl w:val="0"/>
          <w:numId w:val="1"/>
        </w:numPr>
        <w:rPr>
          <w:sz w:val="18"/>
          <w:szCs w:val="18"/>
        </w:rPr>
      </w:pPr>
      <w:r w:rsidRPr="001A0BD8">
        <w:rPr>
          <w:sz w:val="18"/>
          <w:szCs w:val="18"/>
        </w:rPr>
        <w:t>To be treated with dignity and respect in a secure and confidential setting</w:t>
      </w:r>
    </w:p>
    <w:p w14:paraId="6BDC1559" w14:textId="77777777" w:rsidR="001A0BD8" w:rsidRPr="001A0BD8" w:rsidRDefault="001A0BD8" w:rsidP="001A0BD8">
      <w:pPr>
        <w:pStyle w:val="ListParagraph"/>
        <w:numPr>
          <w:ilvl w:val="0"/>
          <w:numId w:val="1"/>
        </w:numPr>
        <w:rPr>
          <w:sz w:val="18"/>
          <w:szCs w:val="18"/>
        </w:rPr>
      </w:pPr>
      <w:r w:rsidRPr="001A0BD8">
        <w:rPr>
          <w:sz w:val="18"/>
          <w:szCs w:val="18"/>
        </w:rPr>
        <w:t>To be free of physical, emotional and verbal abuse or neglect</w:t>
      </w:r>
    </w:p>
    <w:p w14:paraId="752BE2DA" w14:textId="77777777" w:rsidR="001A0BD8" w:rsidRPr="001A0BD8" w:rsidRDefault="001A0BD8" w:rsidP="001A0BD8">
      <w:pPr>
        <w:pStyle w:val="ListParagraph"/>
        <w:numPr>
          <w:ilvl w:val="0"/>
          <w:numId w:val="1"/>
        </w:numPr>
        <w:rPr>
          <w:sz w:val="18"/>
          <w:szCs w:val="18"/>
        </w:rPr>
      </w:pPr>
      <w:r w:rsidRPr="001A0BD8">
        <w:rPr>
          <w:sz w:val="18"/>
          <w:szCs w:val="18"/>
        </w:rPr>
        <w:t>To be free of restraints, seclusions, or other forms of confinement</w:t>
      </w:r>
    </w:p>
    <w:p w14:paraId="2FAAB836" w14:textId="77777777" w:rsidR="001A0BD8" w:rsidRPr="001A0BD8" w:rsidRDefault="001A0BD8" w:rsidP="001A0BD8">
      <w:pPr>
        <w:pStyle w:val="ListParagraph"/>
        <w:numPr>
          <w:ilvl w:val="0"/>
          <w:numId w:val="1"/>
        </w:numPr>
        <w:rPr>
          <w:sz w:val="18"/>
          <w:szCs w:val="18"/>
        </w:rPr>
      </w:pPr>
      <w:r w:rsidRPr="001A0BD8">
        <w:rPr>
          <w:sz w:val="18"/>
          <w:szCs w:val="18"/>
        </w:rPr>
        <w:t>To be provided benefits and risks of treatment</w:t>
      </w:r>
    </w:p>
    <w:p w14:paraId="4369C290" w14:textId="77777777" w:rsidR="001A0BD8" w:rsidRPr="001A0BD8" w:rsidRDefault="001A0BD8" w:rsidP="001A0BD8">
      <w:pPr>
        <w:pStyle w:val="ListParagraph"/>
        <w:numPr>
          <w:ilvl w:val="0"/>
          <w:numId w:val="1"/>
        </w:numPr>
        <w:rPr>
          <w:sz w:val="18"/>
          <w:szCs w:val="18"/>
        </w:rPr>
      </w:pPr>
      <w:r w:rsidRPr="001A0BD8">
        <w:rPr>
          <w:sz w:val="18"/>
          <w:szCs w:val="18"/>
        </w:rPr>
        <w:t>To participate in developing the treatment plan</w:t>
      </w:r>
    </w:p>
    <w:p w14:paraId="4B59EB13" w14:textId="77777777" w:rsidR="001A0BD8" w:rsidRPr="001A0BD8" w:rsidRDefault="001A0BD8" w:rsidP="001A0BD8">
      <w:pPr>
        <w:pStyle w:val="ListParagraph"/>
        <w:numPr>
          <w:ilvl w:val="0"/>
          <w:numId w:val="1"/>
        </w:numPr>
        <w:rPr>
          <w:sz w:val="18"/>
          <w:szCs w:val="18"/>
        </w:rPr>
      </w:pPr>
      <w:r w:rsidRPr="001A0BD8">
        <w:rPr>
          <w:sz w:val="18"/>
          <w:szCs w:val="18"/>
        </w:rPr>
        <w:t>To be involved in discharge planning</w:t>
      </w:r>
    </w:p>
    <w:p w14:paraId="539C0CCC" w14:textId="77777777" w:rsidR="001A0BD8" w:rsidRPr="001A0BD8" w:rsidRDefault="001A0BD8" w:rsidP="001A0BD8">
      <w:pPr>
        <w:pStyle w:val="ListParagraph"/>
        <w:numPr>
          <w:ilvl w:val="0"/>
          <w:numId w:val="1"/>
        </w:numPr>
        <w:rPr>
          <w:sz w:val="18"/>
          <w:szCs w:val="18"/>
        </w:rPr>
      </w:pPr>
      <w:r w:rsidRPr="001A0BD8">
        <w:rPr>
          <w:sz w:val="18"/>
          <w:szCs w:val="18"/>
        </w:rPr>
        <w:t>To receive services regardless of age, color, disability, gender, language, race, sexual orientation, or spiritual believe. In such incidents of language barrier a client is welcome to facilitate interpreter.</w:t>
      </w:r>
    </w:p>
    <w:p w14:paraId="24A3C03C" w14:textId="77777777" w:rsidR="001A0BD8" w:rsidRPr="001A0BD8" w:rsidRDefault="001A0BD8" w:rsidP="001A0BD8">
      <w:pPr>
        <w:pStyle w:val="ListParagraph"/>
        <w:numPr>
          <w:ilvl w:val="0"/>
          <w:numId w:val="1"/>
        </w:numPr>
        <w:rPr>
          <w:sz w:val="18"/>
          <w:szCs w:val="18"/>
        </w:rPr>
      </w:pPr>
      <w:r w:rsidRPr="001A0BD8">
        <w:rPr>
          <w:sz w:val="18"/>
          <w:szCs w:val="18"/>
        </w:rPr>
        <w:t>To terminate treatment at any time</w:t>
      </w:r>
    </w:p>
    <w:p w14:paraId="39127445" w14:textId="77777777" w:rsidR="001A0BD8" w:rsidRPr="001A0BD8" w:rsidRDefault="001A0BD8" w:rsidP="001A0BD8">
      <w:pPr>
        <w:pStyle w:val="ListParagraph"/>
        <w:numPr>
          <w:ilvl w:val="0"/>
          <w:numId w:val="1"/>
        </w:numPr>
        <w:rPr>
          <w:sz w:val="18"/>
          <w:szCs w:val="18"/>
        </w:rPr>
      </w:pPr>
      <w:r w:rsidRPr="001A0BD8">
        <w:rPr>
          <w:sz w:val="18"/>
          <w:szCs w:val="18"/>
        </w:rPr>
        <w:t>To beet with therapist and discuss medical records and to request copies</w:t>
      </w:r>
    </w:p>
    <w:p w14:paraId="140356EE" w14:textId="77777777" w:rsidR="001A0BD8" w:rsidRPr="001A0BD8" w:rsidRDefault="001A0BD8" w:rsidP="001A0BD8">
      <w:pPr>
        <w:pStyle w:val="ListParagraph"/>
        <w:numPr>
          <w:ilvl w:val="0"/>
          <w:numId w:val="1"/>
        </w:numPr>
        <w:rPr>
          <w:sz w:val="18"/>
          <w:szCs w:val="18"/>
        </w:rPr>
      </w:pPr>
      <w:r w:rsidRPr="001A0BD8">
        <w:rPr>
          <w:sz w:val="18"/>
          <w:szCs w:val="18"/>
        </w:rPr>
        <w:t>To file grievances without impact or corruption to treatment</w:t>
      </w:r>
    </w:p>
    <w:p w14:paraId="5F2AB676" w14:textId="77777777" w:rsidR="001A0BD8" w:rsidRPr="001A0BD8" w:rsidRDefault="001A0BD8" w:rsidP="001A0BD8">
      <w:pPr>
        <w:rPr>
          <w:sz w:val="18"/>
          <w:szCs w:val="18"/>
        </w:rPr>
      </w:pPr>
    </w:p>
    <w:p w14:paraId="04A6AA15" w14:textId="77777777" w:rsidR="001A0BD8" w:rsidRPr="001A0BD8" w:rsidRDefault="001A0BD8" w:rsidP="001A0BD8">
      <w:pPr>
        <w:pStyle w:val="ListParagraph"/>
        <w:numPr>
          <w:ilvl w:val="0"/>
          <w:numId w:val="1"/>
        </w:numPr>
        <w:rPr>
          <w:sz w:val="18"/>
          <w:szCs w:val="18"/>
        </w:rPr>
      </w:pPr>
      <w:r w:rsidRPr="001A0BD8">
        <w:rPr>
          <w:sz w:val="18"/>
          <w:szCs w:val="18"/>
        </w:rPr>
        <w:t>To work with clinicians who adhere to all federal, state and professional obligations to confidentiality, privacy and any other respective legislation or oath related to mental health</w:t>
      </w:r>
    </w:p>
    <w:p w14:paraId="08D7999C" w14:textId="77777777" w:rsidR="001A0BD8" w:rsidRPr="001A0BD8" w:rsidRDefault="001A0BD8" w:rsidP="001A0BD8">
      <w:pPr>
        <w:pStyle w:val="ListParagraph"/>
        <w:numPr>
          <w:ilvl w:val="0"/>
          <w:numId w:val="1"/>
        </w:numPr>
        <w:rPr>
          <w:sz w:val="18"/>
          <w:szCs w:val="18"/>
        </w:rPr>
      </w:pPr>
      <w:r w:rsidRPr="001A0BD8">
        <w:rPr>
          <w:sz w:val="18"/>
          <w:szCs w:val="18"/>
        </w:rPr>
        <w:t>To be privileged to  the clinician training, qualifications and credentials.</w:t>
      </w:r>
    </w:p>
    <w:p w14:paraId="522CAF11" w14:textId="77777777" w:rsidR="001A0BD8" w:rsidRPr="001A0BD8" w:rsidRDefault="001A0BD8" w:rsidP="001A0BD8">
      <w:pPr>
        <w:pStyle w:val="ListParagraph"/>
        <w:numPr>
          <w:ilvl w:val="0"/>
          <w:numId w:val="1"/>
        </w:numPr>
        <w:rPr>
          <w:sz w:val="18"/>
          <w:szCs w:val="18"/>
        </w:rPr>
      </w:pPr>
      <w:r w:rsidRPr="001A0BD8">
        <w:rPr>
          <w:sz w:val="18"/>
          <w:szCs w:val="18"/>
        </w:rPr>
        <w:t>To be informed of all resources for which Stone City Counseling, Inc is aware</w:t>
      </w:r>
    </w:p>
    <w:p w14:paraId="1744FE43" w14:textId="77777777" w:rsidR="001A0BD8" w:rsidRPr="001A0BD8" w:rsidRDefault="001A0BD8" w:rsidP="001A0BD8">
      <w:pPr>
        <w:rPr>
          <w:sz w:val="18"/>
          <w:szCs w:val="18"/>
        </w:rPr>
      </w:pPr>
    </w:p>
    <w:p w14:paraId="4CDB1712" w14:textId="77777777" w:rsidR="001A0BD8" w:rsidRPr="001A0BD8" w:rsidRDefault="001A0BD8" w:rsidP="001A0BD8">
      <w:pPr>
        <w:rPr>
          <w:b/>
          <w:sz w:val="18"/>
          <w:szCs w:val="18"/>
          <w:u w:val="single"/>
        </w:rPr>
      </w:pPr>
      <w:r w:rsidRPr="001A0BD8">
        <w:rPr>
          <w:b/>
          <w:sz w:val="18"/>
          <w:szCs w:val="18"/>
          <w:u w:val="single"/>
        </w:rPr>
        <w:t>Clients of Stone City Counseling Inc, have the responsibilities:</w:t>
      </w:r>
    </w:p>
    <w:p w14:paraId="0C10F95D" w14:textId="77777777" w:rsidR="001A0BD8" w:rsidRPr="001A0BD8" w:rsidRDefault="001A0BD8" w:rsidP="001A0BD8">
      <w:pPr>
        <w:rPr>
          <w:sz w:val="18"/>
          <w:szCs w:val="18"/>
        </w:rPr>
      </w:pPr>
    </w:p>
    <w:p w14:paraId="023B26E0" w14:textId="77777777" w:rsidR="001A0BD8" w:rsidRPr="001A0BD8" w:rsidRDefault="001A0BD8" w:rsidP="001A0BD8">
      <w:pPr>
        <w:pStyle w:val="ListParagraph"/>
        <w:numPr>
          <w:ilvl w:val="0"/>
          <w:numId w:val="2"/>
        </w:numPr>
        <w:rPr>
          <w:sz w:val="18"/>
          <w:szCs w:val="18"/>
        </w:rPr>
      </w:pPr>
      <w:r w:rsidRPr="001A0BD8">
        <w:rPr>
          <w:sz w:val="18"/>
          <w:szCs w:val="18"/>
        </w:rPr>
        <w:t>To treat the staff in non-threatening ways</w:t>
      </w:r>
    </w:p>
    <w:p w14:paraId="324F1ACB" w14:textId="77777777" w:rsidR="001A0BD8" w:rsidRPr="001A0BD8" w:rsidRDefault="001A0BD8" w:rsidP="001A0BD8">
      <w:pPr>
        <w:pStyle w:val="ListParagraph"/>
        <w:numPr>
          <w:ilvl w:val="0"/>
          <w:numId w:val="2"/>
        </w:numPr>
        <w:rPr>
          <w:sz w:val="18"/>
          <w:szCs w:val="18"/>
        </w:rPr>
      </w:pPr>
      <w:r w:rsidRPr="001A0BD8">
        <w:rPr>
          <w:sz w:val="18"/>
          <w:szCs w:val="18"/>
        </w:rPr>
        <w:t>To present free of violence</w:t>
      </w:r>
    </w:p>
    <w:p w14:paraId="1FC3B92A" w14:textId="77777777" w:rsidR="001A0BD8" w:rsidRPr="001A0BD8" w:rsidRDefault="001A0BD8" w:rsidP="001A0BD8">
      <w:pPr>
        <w:pStyle w:val="ListParagraph"/>
        <w:numPr>
          <w:ilvl w:val="0"/>
          <w:numId w:val="2"/>
        </w:numPr>
        <w:rPr>
          <w:sz w:val="18"/>
          <w:szCs w:val="18"/>
        </w:rPr>
      </w:pPr>
      <w:r w:rsidRPr="001A0BD8">
        <w:rPr>
          <w:sz w:val="18"/>
          <w:szCs w:val="18"/>
        </w:rPr>
        <w:t>To be free of weapons at all appointments</w:t>
      </w:r>
    </w:p>
    <w:p w14:paraId="32A33B74" w14:textId="77777777" w:rsidR="001A0BD8" w:rsidRPr="001A0BD8" w:rsidRDefault="001A0BD8" w:rsidP="001A0BD8">
      <w:pPr>
        <w:pStyle w:val="ListParagraph"/>
        <w:numPr>
          <w:ilvl w:val="0"/>
          <w:numId w:val="2"/>
        </w:numPr>
        <w:rPr>
          <w:sz w:val="18"/>
          <w:szCs w:val="18"/>
        </w:rPr>
      </w:pPr>
      <w:r w:rsidRPr="001A0BD8">
        <w:rPr>
          <w:sz w:val="18"/>
          <w:szCs w:val="18"/>
        </w:rPr>
        <w:t xml:space="preserve">To come to all appointments on time and or cancel at a minimum 24 hour notice. </w:t>
      </w:r>
    </w:p>
    <w:p w14:paraId="3B2C97A6" w14:textId="77777777" w:rsidR="001A0BD8" w:rsidRPr="001A0BD8" w:rsidRDefault="001A0BD8" w:rsidP="001A0BD8">
      <w:pPr>
        <w:pStyle w:val="ListParagraph"/>
        <w:numPr>
          <w:ilvl w:val="0"/>
          <w:numId w:val="2"/>
        </w:numPr>
        <w:rPr>
          <w:sz w:val="18"/>
          <w:szCs w:val="18"/>
        </w:rPr>
      </w:pPr>
      <w:r w:rsidRPr="001A0BD8">
        <w:rPr>
          <w:sz w:val="18"/>
          <w:szCs w:val="18"/>
        </w:rPr>
        <w:t>To adhere to the agreed upon treatment plan</w:t>
      </w:r>
    </w:p>
    <w:p w14:paraId="38C29239" w14:textId="77777777" w:rsidR="001A0BD8" w:rsidRPr="001A0BD8" w:rsidRDefault="001A0BD8" w:rsidP="001A0BD8">
      <w:pPr>
        <w:pStyle w:val="ListParagraph"/>
        <w:numPr>
          <w:ilvl w:val="0"/>
          <w:numId w:val="2"/>
        </w:numPr>
        <w:rPr>
          <w:sz w:val="18"/>
          <w:szCs w:val="18"/>
        </w:rPr>
      </w:pPr>
      <w:r w:rsidRPr="001A0BD8">
        <w:rPr>
          <w:sz w:val="18"/>
          <w:szCs w:val="18"/>
        </w:rPr>
        <w:t>To keep confidential who they see and what is shared in terms of information in groups or seeing someone else at the clinic</w:t>
      </w:r>
    </w:p>
    <w:p w14:paraId="1B706329" w14:textId="77777777" w:rsidR="001A0BD8" w:rsidRPr="001A0BD8" w:rsidRDefault="001A0BD8" w:rsidP="001A0BD8">
      <w:pPr>
        <w:pStyle w:val="ListParagraph"/>
        <w:numPr>
          <w:ilvl w:val="0"/>
          <w:numId w:val="2"/>
        </w:numPr>
        <w:rPr>
          <w:sz w:val="18"/>
          <w:szCs w:val="18"/>
        </w:rPr>
      </w:pPr>
      <w:r w:rsidRPr="001A0BD8">
        <w:rPr>
          <w:sz w:val="18"/>
          <w:szCs w:val="18"/>
        </w:rPr>
        <w:t>To pay for the agreed upon fee</w:t>
      </w:r>
    </w:p>
    <w:p w14:paraId="4198D630" w14:textId="77777777" w:rsidR="001A0BD8" w:rsidRPr="001A0BD8" w:rsidRDefault="001A0BD8" w:rsidP="001A0BD8">
      <w:pPr>
        <w:pStyle w:val="ListParagraph"/>
        <w:numPr>
          <w:ilvl w:val="0"/>
          <w:numId w:val="2"/>
        </w:numPr>
        <w:rPr>
          <w:sz w:val="18"/>
          <w:szCs w:val="18"/>
        </w:rPr>
      </w:pPr>
      <w:r w:rsidRPr="001A0BD8">
        <w:rPr>
          <w:sz w:val="18"/>
          <w:szCs w:val="18"/>
        </w:rPr>
        <w:t>To be from the effects of drugs or alcohol</w:t>
      </w:r>
    </w:p>
    <w:p w14:paraId="1F5DD56B" w14:textId="77777777" w:rsidR="00F6268F" w:rsidRPr="00B020B6" w:rsidRDefault="00F6268F" w:rsidP="00497654">
      <w:pPr>
        <w:rPr>
          <w:b/>
          <w:sz w:val="18"/>
          <w:szCs w:val="18"/>
        </w:rPr>
      </w:pPr>
    </w:p>
    <w:p w14:paraId="6DD12583" w14:textId="77777777" w:rsidR="00F6268F" w:rsidRPr="00723335" w:rsidRDefault="00B020B6" w:rsidP="00B020B6">
      <w:pPr>
        <w:jc w:val="center"/>
        <w:rPr>
          <w:b/>
          <w:sz w:val="20"/>
          <w:szCs w:val="20"/>
        </w:rPr>
      </w:pPr>
      <w:r w:rsidRPr="00723335">
        <w:rPr>
          <w:b/>
          <w:sz w:val="20"/>
          <w:szCs w:val="20"/>
        </w:rPr>
        <w:t>BIO/PSYCHO/SOCIAL DATA</w:t>
      </w:r>
    </w:p>
    <w:p w14:paraId="0B9902E9" w14:textId="77777777" w:rsidR="00B020B6" w:rsidRPr="00B020B6" w:rsidRDefault="00B020B6" w:rsidP="00B020B6">
      <w:pPr>
        <w:jc w:val="center"/>
        <w:rPr>
          <w:b/>
          <w:sz w:val="18"/>
          <w:szCs w:val="18"/>
        </w:rPr>
      </w:pPr>
      <w:r w:rsidRPr="00B020B6">
        <w:rPr>
          <w:b/>
          <w:sz w:val="18"/>
          <w:szCs w:val="18"/>
        </w:rPr>
        <w:t>***Put “N/A” or “don’t know” or draw a line through any questions unrelated to you***</w:t>
      </w:r>
    </w:p>
    <w:p w14:paraId="081162EA" w14:textId="77777777" w:rsidR="00B020B6" w:rsidRDefault="00B020B6" w:rsidP="00497654">
      <w:pPr>
        <w:rPr>
          <w:sz w:val="18"/>
          <w:szCs w:val="18"/>
        </w:rPr>
      </w:pPr>
    </w:p>
    <w:p w14:paraId="1E0C5C50" w14:textId="77777777" w:rsidR="00B020B6" w:rsidRDefault="00B020B6" w:rsidP="00497654">
      <w:pPr>
        <w:rPr>
          <w:sz w:val="18"/>
          <w:szCs w:val="18"/>
        </w:rPr>
      </w:pPr>
      <w:r>
        <w:rPr>
          <w:sz w:val="18"/>
          <w:szCs w:val="18"/>
        </w:rPr>
        <w:t>Relationship Status (please circle):  Married</w:t>
      </w:r>
      <w:r>
        <w:rPr>
          <w:sz w:val="18"/>
          <w:szCs w:val="18"/>
        </w:rPr>
        <w:tab/>
        <w:t>Partnered</w:t>
      </w:r>
      <w:r>
        <w:rPr>
          <w:sz w:val="18"/>
          <w:szCs w:val="18"/>
        </w:rPr>
        <w:tab/>
      </w:r>
      <w:r>
        <w:rPr>
          <w:sz w:val="18"/>
          <w:szCs w:val="18"/>
        </w:rPr>
        <w:tab/>
        <w:t>Divorced</w:t>
      </w:r>
      <w:r>
        <w:rPr>
          <w:sz w:val="18"/>
          <w:szCs w:val="18"/>
        </w:rPr>
        <w:tab/>
      </w:r>
      <w:r>
        <w:rPr>
          <w:sz w:val="18"/>
          <w:szCs w:val="18"/>
        </w:rPr>
        <w:tab/>
        <w:t>Single</w:t>
      </w:r>
      <w:r>
        <w:rPr>
          <w:sz w:val="18"/>
          <w:szCs w:val="18"/>
        </w:rPr>
        <w:tab/>
        <w:t xml:space="preserve">  Widow(</w:t>
      </w:r>
      <w:proofErr w:type="spellStart"/>
      <w:r>
        <w:rPr>
          <w:sz w:val="18"/>
          <w:szCs w:val="18"/>
        </w:rPr>
        <w:t>er</w:t>
      </w:r>
      <w:proofErr w:type="spellEnd"/>
      <w:r>
        <w:rPr>
          <w:sz w:val="18"/>
          <w:szCs w:val="18"/>
        </w:rPr>
        <w:t xml:space="preserve">) </w:t>
      </w:r>
      <w:r>
        <w:rPr>
          <w:sz w:val="18"/>
          <w:szCs w:val="18"/>
        </w:rPr>
        <w:tab/>
        <w:t xml:space="preserve">Separated </w:t>
      </w:r>
    </w:p>
    <w:p w14:paraId="5B3E3078" w14:textId="77777777" w:rsidR="00E91328" w:rsidRDefault="00E91328" w:rsidP="00497654">
      <w:pPr>
        <w:rPr>
          <w:sz w:val="18"/>
          <w:szCs w:val="18"/>
        </w:rPr>
      </w:pPr>
    </w:p>
    <w:p w14:paraId="7BD64967" w14:textId="77777777" w:rsidR="00910807" w:rsidRDefault="00B020B6" w:rsidP="00497654">
      <w:pPr>
        <w:rPr>
          <w:sz w:val="18"/>
          <w:szCs w:val="18"/>
        </w:rPr>
      </w:pPr>
      <w:r>
        <w:rPr>
          <w:sz w:val="18"/>
          <w:szCs w:val="18"/>
        </w:rPr>
        <w:t>Number of times Married____  Divorced____ Cohabited ____</w:t>
      </w:r>
      <w:r w:rsidR="00723335">
        <w:rPr>
          <w:sz w:val="18"/>
          <w:szCs w:val="18"/>
        </w:rPr>
        <w:t xml:space="preserve"> </w:t>
      </w:r>
      <w:r w:rsidR="00E91328">
        <w:rPr>
          <w:sz w:val="18"/>
          <w:szCs w:val="18"/>
        </w:rPr>
        <w:t xml:space="preserve">  How long at current residence: ___________________________________________</w:t>
      </w:r>
    </w:p>
    <w:p w14:paraId="66CADE24" w14:textId="77777777" w:rsidR="00E91328" w:rsidRDefault="00E91328" w:rsidP="00497654">
      <w:pPr>
        <w:rPr>
          <w:sz w:val="18"/>
          <w:szCs w:val="18"/>
        </w:rPr>
      </w:pPr>
    </w:p>
    <w:p w14:paraId="0FB8F04F" w14:textId="77777777" w:rsidR="00B020B6" w:rsidRDefault="00723335" w:rsidP="00497654">
      <w:pPr>
        <w:rPr>
          <w:sz w:val="18"/>
          <w:szCs w:val="18"/>
        </w:rPr>
      </w:pPr>
      <w:r>
        <w:rPr>
          <w:sz w:val="18"/>
          <w:szCs w:val="18"/>
        </w:rPr>
        <w:t>List current support people</w:t>
      </w:r>
      <w:r w:rsidR="00910807">
        <w:rPr>
          <w:sz w:val="18"/>
          <w:szCs w:val="18"/>
        </w:rPr>
        <w:t>/support systems</w:t>
      </w:r>
      <w:r>
        <w:rPr>
          <w:sz w:val="18"/>
          <w:szCs w:val="18"/>
        </w:rPr>
        <w:t xml:space="preserve"> in your life: _________</w:t>
      </w:r>
      <w:r w:rsidR="00910807">
        <w:rPr>
          <w:sz w:val="18"/>
          <w:szCs w:val="18"/>
        </w:rPr>
        <w:t>_____________________________________</w:t>
      </w:r>
      <w:r>
        <w:rPr>
          <w:sz w:val="18"/>
          <w:szCs w:val="18"/>
        </w:rPr>
        <w:t>____________________________</w:t>
      </w:r>
      <w:r w:rsidR="00E91328">
        <w:rPr>
          <w:sz w:val="18"/>
          <w:szCs w:val="18"/>
        </w:rPr>
        <w:t xml:space="preserve"> </w:t>
      </w:r>
    </w:p>
    <w:p w14:paraId="44E7C963" w14:textId="77777777" w:rsidR="00E91328" w:rsidRDefault="00E91328" w:rsidP="00497654">
      <w:pPr>
        <w:rPr>
          <w:sz w:val="18"/>
          <w:szCs w:val="18"/>
        </w:rPr>
      </w:pPr>
    </w:p>
    <w:p w14:paraId="0B25A7C5" w14:textId="77777777" w:rsidR="00B020B6" w:rsidRDefault="00E91328" w:rsidP="00497654">
      <w:pPr>
        <w:rPr>
          <w:sz w:val="18"/>
          <w:szCs w:val="18"/>
        </w:rPr>
      </w:pPr>
      <w:r>
        <w:rPr>
          <w:sz w:val="18"/>
          <w:szCs w:val="18"/>
        </w:rPr>
        <w:t xml:space="preserve">List all household members in the chart below: </w:t>
      </w:r>
    </w:p>
    <w:tbl>
      <w:tblPr>
        <w:tblStyle w:val="TableGrid"/>
        <w:tblW w:w="0" w:type="auto"/>
        <w:tblInd w:w="108" w:type="dxa"/>
        <w:tblLook w:val="04A0" w:firstRow="1" w:lastRow="0" w:firstColumn="1" w:lastColumn="0" w:noHBand="0" w:noVBand="1"/>
      </w:tblPr>
      <w:tblGrid>
        <w:gridCol w:w="4749"/>
        <w:gridCol w:w="978"/>
        <w:gridCol w:w="4955"/>
      </w:tblGrid>
      <w:tr w:rsidR="00723335" w14:paraId="35496AAC" w14:textId="77777777" w:rsidTr="005C6F91">
        <w:tc>
          <w:tcPr>
            <w:tcW w:w="4860" w:type="dxa"/>
          </w:tcPr>
          <w:p w14:paraId="3EA1EB03" w14:textId="77777777" w:rsidR="00723335" w:rsidRDefault="00723335" w:rsidP="00497654">
            <w:pPr>
              <w:rPr>
                <w:sz w:val="18"/>
                <w:szCs w:val="18"/>
              </w:rPr>
            </w:pPr>
            <w:r>
              <w:rPr>
                <w:sz w:val="18"/>
                <w:szCs w:val="18"/>
              </w:rPr>
              <w:t>Name</w:t>
            </w:r>
          </w:p>
        </w:tc>
        <w:tc>
          <w:tcPr>
            <w:tcW w:w="990" w:type="dxa"/>
          </w:tcPr>
          <w:p w14:paraId="64C19FA4" w14:textId="77777777" w:rsidR="00723335" w:rsidRDefault="00723335" w:rsidP="00497654">
            <w:pPr>
              <w:rPr>
                <w:sz w:val="18"/>
                <w:szCs w:val="18"/>
              </w:rPr>
            </w:pPr>
            <w:r>
              <w:rPr>
                <w:sz w:val="18"/>
                <w:szCs w:val="18"/>
              </w:rPr>
              <w:t>Age</w:t>
            </w:r>
          </w:p>
        </w:tc>
        <w:tc>
          <w:tcPr>
            <w:tcW w:w="5058" w:type="dxa"/>
          </w:tcPr>
          <w:p w14:paraId="73163057" w14:textId="77777777" w:rsidR="00723335" w:rsidRDefault="00723335" w:rsidP="00497654">
            <w:pPr>
              <w:rPr>
                <w:sz w:val="18"/>
                <w:szCs w:val="18"/>
              </w:rPr>
            </w:pPr>
            <w:r>
              <w:rPr>
                <w:sz w:val="18"/>
                <w:szCs w:val="18"/>
              </w:rPr>
              <w:t>Relationship</w:t>
            </w:r>
          </w:p>
        </w:tc>
      </w:tr>
      <w:tr w:rsidR="00723335" w14:paraId="0315695D" w14:textId="77777777" w:rsidTr="005C6F91">
        <w:tc>
          <w:tcPr>
            <w:tcW w:w="4860" w:type="dxa"/>
          </w:tcPr>
          <w:p w14:paraId="5C8E2612" w14:textId="77777777" w:rsidR="00723335" w:rsidRDefault="00723335" w:rsidP="00497654">
            <w:pPr>
              <w:rPr>
                <w:sz w:val="18"/>
                <w:szCs w:val="18"/>
              </w:rPr>
            </w:pPr>
          </w:p>
        </w:tc>
        <w:tc>
          <w:tcPr>
            <w:tcW w:w="990" w:type="dxa"/>
          </w:tcPr>
          <w:p w14:paraId="5457555B" w14:textId="77777777" w:rsidR="00723335" w:rsidRDefault="00723335" w:rsidP="00497654">
            <w:pPr>
              <w:rPr>
                <w:sz w:val="18"/>
                <w:szCs w:val="18"/>
              </w:rPr>
            </w:pPr>
          </w:p>
        </w:tc>
        <w:tc>
          <w:tcPr>
            <w:tcW w:w="5058" w:type="dxa"/>
          </w:tcPr>
          <w:p w14:paraId="35727593" w14:textId="77777777" w:rsidR="00723335" w:rsidRDefault="00723335" w:rsidP="00497654">
            <w:pPr>
              <w:rPr>
                <w:sz w:val="18"/>
                <w:szCs w:val="18"/>
              </w:rPr>
            </w:pPr>
          </w:p>
        </w:tc>
      </w:tr>
      <w:tr w:rsidR="00723335" w14:paraId="6F32D9D0" w14:textId="77777777" w:rsidTr="005C6F91">
        <w:tc>
          <w:tcPr>
            <w:tcW w:w="4860" w:type="dxa"/>
          </w:tcPr>
          <w:p w14:paraId="6777C9E8" w14:textId="77777777" w:rsidR="00723335" w:rsidRDefault="00723335" w:rsidP="00497654">
            <w:pPr>
              <w:rPr>
                <w:sz w:val="18"/>
                <w:szCs w:val="18"/>
              </w:rPr>
            </w:pPr>
          </w:p>
        </w:tc>
        <w:tc>
          <w:tcPr>
            <w:tcW w:w="990" w:type="dxa"/>
          </w:tcPr>
          <w:p w14:paraId="7989C12A" w14:textId="77777777" w:rsidR="00723335" w:rsidRDefault="00723335" w:rsidP="00497654">
            <w:pPr>
              <w:rPr>
                <w:sz w:val="18"/>
                <w:szCs w:val="18"/>
              </w:rPr>
            </w:pPr>
          </w:p>
        </w:tc>
        <w:tc>
          <w:tcPr>
            <w:tcW w:w="5058" w:type="dxa"/>
          </w:tcPr>
          <w:p w14:paraId="34C47114" w14:textId="77777777" w:rsidR="00723335" w:rsidRDefault="00723335" w:rsidP="00497654">
            <w:pPr>
              <w:rPr>
                <w:sz w:val="18"/>
                <w:szCs w:val="18"/>
              </w:rPr>
            </w:pPr>
          </w:p>
        </w:tc>
      </w:tr>
      <w:tr w:rsidR="00723335" w14:paraId="59D9E301" w14:textId="77777777" w:rsidTr="005C6F91">
        <w:tc>
          <w:tcPr>
            <w:tcW w:w="4860" w:type="dxa"/>
          </w:tcPr>
          <w:p w14:paraId="0CDB00B1" w14:textId="77777777" w:rsidR="00723335" w:rsidRDefault="00723335" w:rsidP="00497654">
            <w:pPr>
              <w:rPr>
                <w:sz w:val="18"/>
                <w:szCs w:val="18"/>
              </w:rPr>
            </w:pPr>
          </w:p>
        </w:tc>
        <w:tc>
          <w:tcPr>
            <w:tcW w:w="990" w:type="dxa"/>
          </w:tcPr>
          <w:p w14:paraId="48B65127" w14:textId="77777777" w:rsidR="00723335" w:rsidRDefault="00723335" w:rsidP="00497654">
            <w:pPr>
              <w:rPr>
                <w:sz w:val="18"/>
                <w:szCs w:val="18"/>
              </w:rPr>
            </w:pPr>
          </w:p>
        </w:tc>
        <w:tc>
          <w:tcPr>
            <w:tcW w:w="5058" w:type="dxa"/>
          </w:tcPr>
          <w:p w14:paraId="1554309E" w14:textId="77777777" w:rsidR="00723335" w:rsidRDefault="00723335" w:rsidP="00497654">
            <w:pPr>
              <w:rPr>
                <w:sz w:val="18"/>
                <w:szCs w:val="18"/>
              </w:rPr>
            </w:pPr>
          </w:p>
        </w:tc>
      </w:tr>
      <w:tr w:rsidR="00723335" w14:paraId="6E3D8CDE" w14:textId="77777777" w:rsidTr="005C6F91">
        <w:tc>
          <w:tcPr>
            <w:tcW w:w="4860" w:type="dxa"/>
          </w:tcPr>
          <w:p w14:paraId="16E693C1" w14:textId="77777777" w:rsidR="00723335" w:rsidRDefault="00723335" w:rsidP="00497654">
            <w:pPr>
              <w:rPr>
                <w:sz w:val="18"/>
                <w:szCs w:val="18"/>
              </w:rPr>
            </w:pPr>
          </w:p>
        </w:tc>
        <w:tc>
          <w:tcPr>
            <w:tcW w:w="990" w:type="dxa"/>
          </w:tcPr>
          <w:p w14:paraId="26BF064B" w14:textId="77777777" w:rsidR="00723335" w:rsidRDefault="00723335" w:rsidP="00497654">
            <w:pPr>
              <w:rPr>
                <w:sz w:val="18"/>
                <w:szCs w:val="18"/>
              </w:rPr>
            </w:pPr>
          </w:p>
        </w:tc>
        <w:tc>
          <w:tcPr>
            <w:tcW w:w="5058" w:type="dxa"/>
          </w:tcPr>
          <w:p w14:paraId="0961210C" w14:textId="77777777" w:rsidR="00723335" w:rsidRDefault="00723335" w:rsidP="00497654">
            <w:pPr>
              <w:rPr>
                <w:sz w:val="18"/>
                <w:szCs w:val="18"/>
              </w:rPr>
            </w:pPr>
          </w:p>
        </w:tc>
      </w:tr>
      <w:tr w:rsidR="00723335" w14:paraId="7DF55C5F" w14:textId="77777777" w:rsidTr="005C6F91">
        <w:tc>
          <w:tcPr>
            <w:tcW w:w="4860" w:type="dxa"/>
          </w:tcPr>
          <w:p w14:paraId="4A5213BD" w14:textId="77777777" w:rsidR="00723335" w:rsidRDefault="00723335" w:rsidP="00497654">
            <w:pPr>
              <w:rPr>
                <w:sz w:val="18"/>
                <w:szCs w:val="18"/>
              </w:rPr>
            </w:pPr>
          </w:p>
        </w:tc>
        <w:tc>
          <w:tcPr>
            <w:tcW w:w="990" w:type="dxa"/>
          </w:tcPr>
          <w:p w14:paraId="49CC1380" w14:textId="77777777" w:rsidR="00723335" w:rsidRDefault="00723335" w:rsidP="00497654">
            <w:pPr>
              <w:rPr>
                <w:sz w:val="18"/>
                <w:szCs w:val="18"/>
              </w:rPr>
            </w:pPr>
          </w:p>
        </w:tc>
        <w:tc>
          <w:tcPr>
            <w:tcW w:w="5058" w:type="dxa"/>
          </w:tcPr>
          <w:p w14:paraId="3514E72C" w14:textId="77777777" w:rsidR="00723335" w:rsidRDefault="00723335" w:rsidP="00497654">
            <w:pPr>
              <w:rPr>
                <w:sz w:val="18"/>
                <w:szCs w:val="18"/>
              </w:rPr>
            </w:pPr>
          </w:p>
        </w:tc>
      </w:tr>
    </w:tbl>
    <w:p w14:paraId="48E59D1A" w14:textId="77777777" w:rsidR="00E91328" w:rsidRDefault="00E91328" w:rsidP="00497654">
      <w:pPr>
        <w:rPr>
          <w:sz w:val="18"/>
          <w:szCs w:val="18"/>
        </w:rPr>
      </w:pPr>
    </w:p>
    <w:p w14:paraId="2BC8BA33" w14:textId="77777777" w:rsidR="00E91328" w:rsidRDefault="00E91328" w:rsidP="00497654">
      <w:pPr>
        <w:rPr>
          <w:sz w:val="18"/>
          <w:szCs w:val="18"/>
        </w:rPr>
      </w:pPr>
      <w:r>
        <w:rPr>
          <w:sz w:val="18"/>
          <w:szCs w:val="18"/>
        </w:rPr>
        <w:t>Where are you employed: ___________________________________ Unemployed? Last job: ____________________________________________</w:t>
      </w:r>
      <w:r w:rsidR="005C6F91">
        <w:rPr>
          <w:sz w:val="18"/>
          <w:szCs w:val="18"/>
        </w:rPr>
        <w:t xml:space="preserve"> </w:t>
      </w:r>
    </w:p>
    <w:p w14:paraId="4E9C0281" w14:textId="77777777" w:rsidR="00054592" w:rsidRDefault="00054592" w:rsidP="00497654">
      <w:pPr>
        <w:rPr>
          <w:sz w:val="18"/>
          <w:szCs w:val="18"/>
        </w:rPr>
      </w:pPr>
    </w:p>
    <w:p w14:paraId="5218EFBF" w14:textId="77777777" w:rsidR="00C55CBB" w:rsidRDefault="00054592" w:rsidP="00497654">
      <w:pPr>
        <w:rPr>
          <w:sz w:val="18"/>
          <w:szCs w:val="18"/>
        </w:rPr>
      </w:pPr>
      <w:r>
        <w:rPr>
          <w:sz w:val="18"/>
          <w:szCs w:val="18"/>
        </w:rPr>
        <w:t>What is the highest level of education you have completed</w:t>
      </w:r>
      <w:r w:rsidR="00135EFA">
        <w:rPr>
          <w:sz w:val="18"/>
          <w:szCs w:val="18"/>
        </w:rPr>
        <w:t>: ______</w:t>
      </w:r>
      <w:r>
        <w:rPr>
          <w:sz w:val="18"/>
          <w:szCs w:val="18"/>
        </w:rPr>
        <w:t>_________</w:t>
      </w:r>
      <w:r w:rsidR="00C55CBB">
        <w:rPr>
          <w:sz w:val="18"/>
          <w:szCs w:val="18"/>
        </w:rPr>
        <w:t>_________________________________________________</w:t>
      </w:r>
      <w:r>
        <w:rPr>
          <w:sz w:val="18"/>
          <w:szCs w:val="18"/>
        </w:rPr>
        <w:t>____</w:t>
      </w:r>
      <w:r w:rsidR="00135EFA">
        <w:rPr>
          <w:sz w:val="18"/>
          <w:szCs w:val="18"/>
        </w:rPr>
        <w:t xml:space="preserve"> </w:t>
      </w:r>
    </w:p>
    <w:p w14:paraId="21B246E8" w14:textId="77777777" w:rsidR="00C55CBB" w:rsidRDefault="00C55CBB" w:rsidP="00497654">
      <w:pPr>
        <w:rPr>
          <w:sz w:val="18"/>
          <w:szCs w:val="18"/>
        </w:rPr>
      </w:pPr>
    </w:p>
    <w:p w14:paraId="4F5707EC" w14:textId="77777777" w:rsidR="00054592" w:rsidRDefault="00135EFA" w:rsidP="00497654">
      <w:pPr>
        <w:rPr>
          <w:sz w:val="18"/>
          <w:szCs w:val="18"/>
        </w:rPr>
      </w:pPr>
      <w:r>
        <w:rPr>
          <w:sz w:val="18"/>
          <w:szCs w:val="18"/>
        </w:rPr>
        <w:t>Have you ever been arrested? ____________________</w:t>
      </w:r>
      <w:r w:rsidR="00C55CBB">
        <w:rPr>
          <w:sz w:val="18"/>
          <w:szCs w:val="18"/>
        </w:rPr>
        <w:t>___________________________________________________________________</w:t>
      </w:r>
      <w:r>
        <w:rPr>
          <w:sz w:val="18"/>
          <w:szCs w:val="18"/>
        </w:rPr>
        <w:t>________</w:t>
      </w:r>
    </w:p>
    <w:p w14:paraId="58D7DA2D" w14:textId="77777777" w:rsidR="005C6F91" w:rsidRDefault="005C6F91" w:rsidP="00497654">
      <w:pPr>
        <w:rPr>
          <w:sz w:val="18"/>
          <w:szCs w:val="18"/>
        </w:rPr>
      </w:pPr>
    </w:p>
    <w:p w14:paraId="6BD9CA56" w14:textId="77777777" w:rsidR="00F6268F" w:rsidRDefault="005C6F91" w:rsidP="00497654">
      <w:pPr>
        <w:rPr>
          <w:sz w:val="18"/>
          <w:szCs w:val="18"/>
        </w:rPr>
      </w:pPr>
      <w:r>
        <w:rPr>
          <w:sz w:val="18"/>
          <w:szCs w:val="18"/>
        </w:rPr>
        <w:t xml:space="preserve">Medications—list current, including those not prescribed. </w:t>
      </w:r>
    </w:p>
    <w:tbl>
      <w:tblPr>
        <w:tblStyle w:val="TableGrid"/>
        <w:tblW w:w="0" w:type="auto"/>
        <w:tblInd w:w="108" w:type="dxa"/>
        <w:tblLook w:val="04A0" w:firstRow="1" w:lastRow="0" w:firstColumn="1" w:lastColumn="0" w:noHBand="0" w:noVBand="1"/>
      </w:tblPr>
      <w:tblGrid>
        <w:gridCol w:w="3518"/>
        <w:gridCol w:w="2743"/>
        <w:gridCol w:w="4421"/>
      </w:tblGrid>
      <w:tr w:rsidR="005C6F91" w14:paraId="38BD5EC6" w14:textId="77777777" w:rsidTr="00AF6123">
        <w:tc>
          <w:tcPr>
            <w:tcW w:w="3600" w:type="dxa"/>
          </w:tcPr>
          <w:p w14:paraId="1D3424DA" w14:textId="77777777" w:rsidR="005C6F91" w:rsidRDefault="005C6F91" w:rsidP="00497654">
            <w:pPr>
              <w:rPr>
                <w:sz w:val="18"/>
                <w:szCs w:val="18"/>
              </w:rPr>
            </w:pPr>
            <w:r>
              <w:rPr>
                <w:sz w:val="18"/>
                <w:szCs w:val="18"/>
              </w:rPr>
              <w:t>Name</w:t>
            </w:r>
          </w:p>
        </w:tc>
        <w:tc>
          <w:tcPr>
            <w:tcW w:w="2790" w:type="dxa"/>
          </w:tcPr>
          <w:p w14:paraId="74769057" w14:textId="77777777" w:rsidR="005C6F91" w:rsidRDefault="005C6F91" w:rsidP="00497654">
            <w:pPr>
              <w:rPr>
                <w:sz w:val="18"/>
                <w:szCs w:val="18"/>
              </w:rPr>
            </w:pPr>
            <w:r>
              <w:rPr>
                <w:sz w:val="18"/>
                <w:szCs w:val="18"/>
              </w:rPr>
              <w:t>Dosage/how long have you taken it</w:t>
            </w:r>
          </w:p>
        </w:tc>
        <w:tc>
          <w:tcPr>
            <w:tcW w:w="4518" w:type="dxa"/>
          </w:tcPr>
          <w:p w14:paraId="038C4EF2" w14:textId="77777777" w:rsidR="005C6F91" w:rsidRDefault="005C6F91" w:rsidP="00497654">
            <w:pPr>
              <w:rPr>
                <w:sz w:val="18"/>
                <w:szCs w:val="18"/>
              </w:rPr>
            </w:pPr>
            <w:r>
              <w:rPr>
                <w:sz w:val="18"/>
                <w:szCs w:val="18"/>
              </w:rPr>
              <w:t>Prescribing doctor</w:t>
            </w:r>
          </w:p>
        </w:tc>
      </w:tr>
      <w:tr w:rsidR="005C6F91" w14:paraId="5D46E6F2" w14:textId="77777777" w:rsidTr="00AF6123">
        <w:tc>
          <w:tcPr>
            <w:tcW w:w="3600" w:type="dxa"/>
          </w:tcPr>
          <w:p w14:paraId="53E9A8FF" w14:textId="77777777" w:rsidR="005C6F91" w:rsidRDefault="005C6F91" w:rsidP="00497654">
            <w:pPr>
              <w:rPr>
                <w:sz w:val="18"/>
                <w:szCs w:val="18"/>
              </w:rPr>
            </w:pPr>
          </w:p>
        </w:tc>
        <w:tc>
          <w:tcPr>
            <w:tcW w:w="2790" w:type="dxa"/>
          </w:tcPr>
          <w:p w14:paraId="46051B06" w14:textId="77777777" w:rsidR="005C6F91" w:rsidRDefault="005C6F91" w:rsidP="00497654">
            <w:pPr>
              <w:rPr>
                <w:sz w:val="18"/>
                <w:szCs w:val="18"/>
              </w:rPr>
            </w:pPr>
          </w:p>
        </w:tc>
        <w:tc>
          <w:tcPr>
            <w:tcW w:w="4518" w:type="dxa"/>
          </w:tcPr>
          <w:p w14:paraId="4CEA8D98" w14:textId="77777777" w:rsidR="005C6F91" w:rsidRDefault="005C6F91" w:rsidP="00497654">
            <w:pPr>
              <w:rPr>
                <w:sz w:val="18"/>
                <w:szCs w:val="18"/>
              </w:rPr>
            </w:pPr>
          </w:p>
        </w:tc>
      </w:tr>
      <w:tr w:rsidR="005C6F91" w14:paraId="6E591169" w14:textId="77777777" w:rsidTr="00AF6123">
        <w:tc>
          <w:tcPr>
            <w:tcW w:w="3600" w:type="dxa"/>
          </w:tcPr>
          <w:p w14:paraId="0416ACE2" w14:textId="77777777" w:rsidR="005C6F91" w:rsidRDefault="005C6F91" w:rsidP="00497654">
            <w:pPr>
              <w:rPr>
                <w:sz w:val="18"/>
                <w:szCs w:val="18"/>
              </w:rPr>
            </w:pPr>
          </w:p>
        </w:tc>
        <w:tc>
          <w:tcPr>
            <w:tcW w:w="2790" w:type="dxa"/>
          </w:tcPr>
          <w:p w14:paraId="74F2FAD8" w14:textId="77777777" w:rsidR="005C6F91" w:rsidRDefault="005C6F91" w:rsidP="00497654">
            <w:pPr>
              <w:rPr>
                <w:sz w:val="18"/>
                <w:szCs w:val="18"/>
              </w:rPr>
            </w:pPr>
          </w:p>
        </w:tc>
        <w:tc>
          <w:tcPr>
            <w:tcW w:w="4518" w:type="dxa"/>
          </w:tcPr>
          <w:p w14:paraId="288E18C5" w14:textId="77777777" w:rsidR="005C6F91" w:rsidRDefault="005C6F91" w:rsidP="00497654">
            <w:pPr>
              <w:rPr>
                <w:sz w:val="18"/>
                <w:szCs w:val="18"/>
              </w:rPr>
            </w:pPr>
          </w:p>
        </w:tc>
      </w:tr>
      <w:tr w:rsidR="005C6F91" w14:paraId="3AC4C8DE" w14:textId="77777777" w:rsidTr="00AF6123">
        <w:tc>
          <w:tcPr>
            <w:tcW w:w="3600" w:type="dxa"/>
          </w:tcPr>
          <w:p w14:paraId="69FDCCCC" w14:textId="77777777" w:rsidR="005C6F91" w:rsidRDefault="005C6F91" w:rsidP="00DA0A57">
            <w:pPr>
              <w:rPr>
                <w:sz w:val="18"/>
                <w:szCs w:val="18"/>
              </w:rPr>
            </w:pPr>
          </w:p>
        </w:tc>
        <w:tc>
          <w:tcPr>
            <w:tcW w:w="2790" w:type="dxa"/>
          </w:tcPr>
          <w:p w14:paraId="48A69E6D" w14:textId="77777777" w:rsidR="005C6F91" w:rsidRDefault="005C6F91" w:rsidP="00DA0A57">
            <w:pPr>
              <w:rPr>
                <w:sz w:val="18"/>
                <w:szCs w:val="18"/>
              </w:rPr>
            </w:pPr>
          </w:p>
        </w:tc>
        <w:tc>
          <w:tcPr>
            <w:tcW w:w="4518" w:type="dxa"/>
          </w:tcPr>
          <w:p w14:paraId="3B18A027" w14:textId="77777777" w:rsidR="005C6F91" w:rsidRDefault="005C6F91" w:rsidP="00DA0A57">
            <w:pPr>
              <w:rPr>
                <w:sz w:val="18"/>
                <w:szCs w:val="18"/>
              </w:rPr>
            </w:pPr>
          </w:p>
        </w:tc>
      </w:tr>
      <w:tr w:rsidR="005C6F91" w14:paraId="141BED77" w14:textId="77777777" w:rsidTr="00AF6123">
        <w:tc>
          <w:tcPr>
            <w:tcW w:w="3600" w:type="dxa"/>
          </w:tcPr>
          <w:p w14:paraId="2A5AB82E" w14:textId="77777777" w:rsidR="005C6F91" w:rsidRDefault="005C6F91" w:rsidP="00DA0A57">
            <w:pPr>
              <w:rPr>
                <w:sz w:val="18"/>
                <w:szCs w:val="18"/>
              </w:rPr>
            </w:pPr>
          </w:p>
        </w:tc>
        <w:tc>
          <w:tcPr>
            <w:tcW w:w="2790" w:type="dxa"/>
          </w:tcPr>
          <w:p w14:paraId="755873C8" w14:textId="77777777" w:rsidR="005C6F91" w:rsidRDefault="005C6F91" w:rsidP="00DA0A57">
            <w:pPr>
              <w:rPr>
                <w:sz w:val="18"/>
                <w:szCs w:val="18"/>
              </w:rPr>
            </w:pPr>
          </w:p>
        </w:tc>
        <w:tc>
          <w:tcPr>
            <w:tcW w:w="4518" w:type="dxa"/>
          </w:tcPr>
          <w:p w14:paraId="5D5EACE6" w14:textId="77777777" w:rsidR="005C6F91" w:rsidRDefault="005C6F91" w:rsidP="00DA0A57">
            <w:pPr>
              <w:rPr>
                <w:sz w:val="18"/>
                <w:szCs w:val="18"/>
              </w:rPr>
            </w:pPr>
          </w:p>
        </w:tc>
      </w:tr>
    </w:tbl>
    <w:p w14:paraId="0E71B604" w14:textId="77777777" w:rsidR="00AF6123" w:rsidRDefault="00AF6123" w:rsidP="005C6F91">
      <w:pPr>
        <w:rPr>
          <w:sz w:val="18"/>
          <w:szCs w:val="18"/>
        </w:rPr>
      </w:pPr>
    </w:p>
    <w:p w14:paraId="3B606B61" w14:textId="77777777" w:rsidR="005C6F91" w:rsidRDefault="00AF6123" w:rsidP="005C6F91">
      <w:pPr>
        <w:rPr>
          <w:sz w:val="18"/>
          <w:szCs w:val="18"/>
        </w:rPr>
      </w:pPr>
      <w:r>
        <w:rPr>
          <w:sz w:val="18"/>
          <w:szCs w:val="18"/>
        </w:rPr>
        <w:t>List any allergies/medical conditions: _________________________________________________________________________________________</w:t>
      </w:r>
    </w:p>
    <w:p w14:paraId="7D043D5A" w14:textId="77777777" w:rsidR="00F6268F" w:rsidRDefault="00F6268F" w:rsidP="00497654">
      <w:pPr>
        <w:rPr>
          <w:sz w:val="18"/>
          <w:szCs w:val="18"/>
        </w:rPr>
      </w:pPr>
    </w:p>
    <w:p w14:paraId="26B2B316" w14:textId="77777777" w:rsidR="00450CC2" w:rsidRPr="00DA40FA" w:rsidRDefault="00450CC2" w:rsidP="00450CC2">
      <w:pPr>
        <w:jc w:val="center"/>
        <w:rPr>
          <w:b/>
          <w:sz w:val="20"/>
          <w:szCs w:val="20"/>
          <w:u w:val="single"/>
        </w:rPr>
      </w:pPr>
      <w:r w:rsidRPr="00DA40FA">
        <w:rPr>
          <w:b/>
          <w:sz w:val="20"/>
          <w:szCs w:val="20"/>
          <w:u w:val="single"/>
        </w:rPr>
        <w:t xml:space="preserve">Substance Use History—Past and Present </w:t>
      </w:r>
      <w:r w:rsidR="00820FB9" w:rsidRPr="00DA40FA">
        <w:rPr>
          <w:b/>
          <w:sz w:val="20"/>
          <w:szCs w:val="20"/>
          <w:u w:val="single"/>
        </w:rPr>
        <w:t xml:space="preserve"> </w:t>
      </w:r>
    </w:p>
    <w:p w14:paraId="308D238B" w14:textId="77777777" w:rsidR="00820FB9" w:rsidRPr="00450CC2" w:rsidRDefault="00820FB9" w:rsidP="00450CC2">
      <w:pPr>
        <w:jc w:val="center"/>
        <w:rPr>
          <w:b/>
          <w:sz w:val="18"/>
          <w:szCs w:val="18"/>
          <w:u w:val="single"/>
        </w:rPr>
      </w:pPr>
    </w:p>
    <w:p w14:paraId="31994917" w14:textId="77777777" w:rsidR="00F6268F" w:rsidRDefault="00450CC2" w:rsidP="00497654">
      <w:pPr>
        <w:rPr>
          <w:sz w:val="18"/>
          <w:szCs w:val="18"/>
        </w:rPr>
      </w:pPr>
      <w:r>
        <w:rPr>
          <w:sz w:val="18"/>
          <w:szCs w:val="18"/>
        </w:rPr>
        <w:t xml:space="preserve">Please list substances that you have used </w:t>
      </w:r>
      <w:r w:rsidRPr="00450CC2">
        <w:rPr>
          <w:b/>
          <w:sz w:val="18"/>
          <w:szCs w:val="18"/>
        </w:rPr>
        <w:t xml:space="preserve">within the past year: </w:t>
      </w:r>
      <w:r>
        <w:rPr>
          <w:sz w:val="18"/>
          <w:szCs w:val="18"/>
        </w:rPr>
        <w:t xml:space="preserve">___________________________________________________________________ </w:t>
      </w:r>
    </w:p>
    <w:p w14:paraId="6095B6AB" w14:textId="77777777" w:rsidR="00403704" w:rsidRDefault="00D46ECE" w:rsidP="00497654">
      <w:pPr>
        <w:rPr>
          <w:b/>
          <w:sz w:val="18"/>
          <w:szCs w:val="18"/>
        </w:rPr>
      </w:pPr>
      <w:r w:rsidRPr="00D46ECE">
        <w:rPr>
          <w:sz w:val="18"/>
          <w:szCs w:val="18"/>
        </w:rPr>
        <w:t xml:space="preserve">Please list substances you have </w:t>
      </w:r>
      <w:r>
        <w:rPr>
          <w:sz w:val="18"/>
          <w:szCs w:val="18"/>
        </w:rPr>
        <w:t>experimented with/</w:t>
      </w:r>
      <w:r w:rsidRPr="00D46ECE">
        <w:rPr>
          <w:sz w:val="18"/>
          <w:szCs w:val="18"/>
        </w:rPr>
        <w:t>used in the past:</w:t>
      </w:r>
      <w:r>
        <w:rPr>
          <w:b/>
          <w:sz w:val="18"/>
          <w:szCs w:val="18"/>
        </w:rPr>
        <w:t xml:space="preserve"> _________________________________________________________________ </w:t>
      </w:r>
    </w:p>
    <w:p w14:paraId="6A8DAA9D" w14:textId="77777777" w:rsidR="00D46ECE" w:rsidRDefault="00D46ECE" w:rsidP="00497654">
      <w:pPr>
        <w:rPr>
          <w:sz w:val="18"/>
          <w:szCs w:val="18"/>
        </w:rPr>
      </w:pPr>
    </w:p>
    <w:p w14:paraId="57D749D6" w14:textId="77777777" w:rsidR="00403704" w:rsidRDefault="00403704" w:rsidP="00497654">
      <w:pPr>
        <w:rPr>
          <w:sz w:val="18"/>
          <w:szCs w:val="18"/>
        </w:rPr>
      </w:pPr>
      <w:r>
        <w:rPr>
          <w:sz w:val="18"/>
          <w:szCs w:val="18"/>
        </w:rPr>
        <w:t xml:space="preserve">Is there a family history of substance abuse? (mother, father, </w:t>
      </w:r>
      <w:r w:rsidR="00D46ECE">
        <w:rPr>
          <w:sz w:val="18"/>
          <w:szCs w:val="18"/>
        </w:rPr>
        <w:t>brother, sister, grandparents)  YES      NO</w:t>
      </w:r>
    </w:p>
    <w:p w14:paraId="793879CB" w14:textId="77777777" w:rsidR="00F6268F" w:rsidRDefault="00F6268F" w:rsidP="00497654">
      <w:pPr>
        <w:rPr>
          <w:sz w:val="18"/>
          <w:szCs w:val="18"/>
        </w:rPr>
      </w:pPr>
    </w:p>
    <w:p w14:paraId="06A565E6" w14:textId="77777777" w:rsidR="00F6268F" w:rsidRDefault="00D46ECE" w:rsidP="00497654">
      <w:pPr>
        <w:rPr>
          <w:sz w:val="18"/>
          <w:szCs w:val="18"/>
        </w:rPr>
      </w:pPr>
      <w:r>
        <w:rPr>
          <w:sz w:val="18"/>
          <w:szCs w:val="18"/>
        </w:rPr>
        <w:t xml:space="preserve">Have any </w:t>
      </w:r>
      <w:r w:rsidR="00403704">
        <w:rPr>
          <w:sz w:val="18"/>
          <w:szCs w:val="18"/>
        </w:rPr>
        <w:t xml:space="preserve">family members </w:t>
      </w:r>
      <w:r>
        <w:rPr>
          <w:sz w:val="18"/>
          <w:szCs w:val="18"/>
        </w:rPr>
        <w:t>experienced</w:t>
      </w:r>
      <w:r w:rsidR="00403704">
        <w:rPr>
          <w:sz w:val="18"/>
          <w:szCs w:val="18"/>
        </w:rPr>
        <w:t xml:space="preserve"> mental/emotional or behavioral illness or attempted or committed suicide: </w:t>
      </w:r>
      <w:r>
        <w:rPr>
          <w:sz w:val="18"/>
          <w:szCs w:val="18"/>
        </w:rPr>
        <w:t xml:space="preserve"> YES     NO</w:t>
      </w:r>
    </w:p>
    <w:p w14:paraId="1242D37E" w14:textId="77777777" w:rsidR="00F6268F" w:rsidRDefault="00F6268F" w:rsidP="00497654">
      <w:pPr>
        <w:rPr>
          <w:sz w:val="18"/>
          <w:szCs w:val="18"/>
        </w:rPr>
      </w:pPr>
    </w:p>
    <w:p w14:paraId="28B83F53" w14:textId="77777777" w:rsidR="00403704" w:rsidRDefault="00403704" w:rsidP="00497654">
      <w:pPr>
        <w:rPr>
          <w:sz w:val="18"/>
          <w:szCs w:val="18"/>
        </w:rPr>
      </w:pPr>
      <w:r w:rsidRPr="00531D94">
        <w:rPr>
          <w:b/>
          <w:sz w:val="18"/>
          <w:szCs w:val="18"/>
        </w:rPr>
        <w:t>Were your parents married?</w:t>
      </w:r>
      <w:r>
        <w:rPr>
          <w:sz w:val="18"/>
          <w:szCs w:val="18"/>
        </w:rPr>
        <w:t xml:space="preserve">  YES </w:t>
      </w:r>
      <w:r w:rsidR="005E208C">
        <w:rPr>
          <w:sz w:val="18"/>
          <w:szCs w:val="18"/>
        </w:rPr>
        <w:tab/>
      </w:r>
      <w:r>
        <w:rPr>
          <w:sz w:val="18"/>
          <w:szCs w:val="18"/>
        </w:rPr>
        <w:t>NO  If not, or if divorced, what age were you when they were no longer together? ________________</w:t>
      </w:r>
      <w:r w:rsidR="00531D94">
        <w:rPr>
          <w:sz w:val="18"/>
          <w:szCs w:val="18"/>
        </w:rPr>
        <w:t>_</w:t>
      </w:r>
      <w:r>
        <w:rPr>
          <w:sz w:val="18"/>
          <w:szCs w:val="18"/>
        </w:rPr>
        <w:t xml:space="preserve">__ </w:t>
      </w:r>
    </w:p>
    <w:p w14:paraId="3F620F9F" w14:textId="77777777" w:rsidR="00F8232C" w:rsidRDefault="00F8232C" w:rsidP="00497654">
      <w:pPr>
        <w:rPr>
          <w:sz w:val="18"/>
          <w:szCs w:val="18"/>
        </w:rPr>
      </w:pPr>
    </w:p>
    <w:p w14:paraId="2FFE10A4" w14:textId="77777777" w:rsidR="00403704" w:rsidRDefault="00403704" w:rsidP="00497654">
      <w:pPr>
        <w:rPr>
          <w:sz w:val="18"/>
          <w:szCs w:val="18"/>
        </w:rPr>
      </w:pPr>
      <w:r>
        <w:rPr>
          <w:sz w:val="18"/>
          <w:szCs w:val="18"/>
        </w:rPr>
        <w:t>How may brothers ___  How many sisters ___ What is your birth order? _______  Are you parents living?  _________________________________</w:t>
      </w:r>
    </w:p>
    <w:p w14:paraId="40D1412A" w14:textId="77777777" w:rsidR="00CF09D3" w:rsidRDefault="00CF09D3" w:rsidP="00497654">
      <w:pPr>
        <w:rPr>
          <w:sz w:val="18"/>
          <w:szCs w:val="18"/>
        </w:rPr>
      </w:pPr>
    </w:p>
    <w:p w14:paraId="36BDBD14" w14:textId="77777777" w:rsidR="00F8232C" w:rsidRDefault="00F8232C" w:rsidP="00497654">
      <w:pPr>
        <w:rPr>
          <w:sz w:val="18"/>
          <w:szCs w:val="18"/>
        </w:rPr>
      </w:pPr>
      <w:r>
        <w:rPr>
          <w:sz w:val="18"/>
          <w:szCs w:val="18"/>
        </w:rPr>
        <w:t>Have you participated in counseling in the past?  YES    NO</w:t>
      </w:r>
    </w:p>
    <w:p w14:paraId="280B736C" w14:textId="77777777" w:rsidR="00F6268F" w:rsidRDefault="00F6268F" w:rsidP="00497654">
      <w:pPr>
        <w:rPr>
          <w:sz w:val="18"/>
          <w:szCs w:val="18"/>
        </w:rPr>
      </w:pPr>
    </w:p>
    <w:p w14:paraId="71279080" w14:textId="77777777" w:rsidR="00F6268F" w:rsidRDefault="009F6326" w:rsidP="009F6326">
      <w:pPr>
        <w:jc w:val="center"/>
        <w:rPr>
          <w:b/>
        </w:rPr>
      </w:pPr>
      <w:r w:rsidRPr="009F6326">
        <w:rPr>
          <w:b/>
        </w:rPr>
        <w:t>Clinical / Diagnostic Data</w:t>
      </w:r>
    </w:p>
    <w:p w14:paraId="15DF7663" w14:textId="77777777" w:rsidR="009F6326" w:rsidRDefault="009F6326" w:rsidP="009F6326">
      <w:pPr>
        <w:jc w:val="center"/>
        <w:rPr>
          <w:b/>
        </w:rPr>
      </w:pPr>
    </w:p>
    <w:p w14:paraId="38CD7F6B" w14:textId="77777777" w:rsidR="009F6326" w:rsidRDefault="009F6326" w:rsidP="009F6326">
      <w:pPr>
        <w:jc w:val="center"/>
        <w:rPr>
          <w:b/>
        </w:rPr>
      </w:pPr>
      <w:r>
        <w:rPr>
          <w:b/>
        </w:rPr>
        <w:t xml:space="preserve">Please list symptoms you are CURRENTLY experiencing.  WHEN did symptoms begin: _________________ </w:t>
      </w:r>
    </w:p>
    <w:p w14:paraId="3E9E0257" w14:textId="77777777" w:rsidR="009F6326" w:rsidRPr="009F6326" w:rsidRDefault="009F6326" w:rsidP="009F6326">
      <w:pPr>
        <w:jc w:val="center"/>
        <w:rPr>
          <w:b/>
        </w:rPr>
      </w:pPr>
    </w:p>
    <w:tbl>
      <w:tblPr>
        <w:tblStyle w:val="TableGrid"/>
        <w:tblW w:w="0" w:type="auto"/>
        <w:tblLook w:val="04A0" w:firstRow="1" w:lastRow="0" w:firstColumn="1" w:lastColumn="0" w:noHBand="0" w:noVBand="1"/>
      </w:tblPr>
      <w:tblGrid>
        <w:gridCol w:w="2462"/>
        <w:gridCol w:w="268"/>
        <w:gridCol w:w="2576"/>
        <w:gridCol w:w="268"/>
        <w:gridCol w:w="2386"/>
        <w:gridCol w:w="268"/>
        <w:gridCol w:w="2562"/>
      </w:tblGrid>
      <w:tr w:rsidR="00E42B7E" w14:paraId="622F86FB" w14:textId="77777777" w:rsidTr="004D0FE6">
        <w:tc>
          <w:tcPr>
            <w:tcW w:w="2538" w:type="dxa"/>
          </w:tcPr>
          <w:p w14:paraId="4ECC8E9C" w14:textId="77777777" w:rsidR="00073404" w:rsidRDefault="00073404" w:rsidP="00497654">
            <w:pPr>
              <w:rPr>
                <w:sz w:val="18"/>
                <w:szCs w:val="18"/>
              </w:rPr>
            </w:pPr>
            <w:r>
              <w:rPr>
                <w:sz w:val="18"/>
                <w:szCs w:val="18"/>
              </w:rPr>
              <w:t>Suicidal Ideation (SI)</w:t>
            </w:r>
          </w:p>
        </w:tc>
        <w:tc>
          <w:tcPr>
            <w:tcW w:w="270" w:type="dxa"/>
          </w:tcPr>
          <w:p w14:paraId="1887C9B2" w14:textId="77777777" w:rsidR="00073404" w:rsidRDefault="00073404" w:rsidP="00497654">
            <w:pPr>
              <w:rPr>
                <w:sz w:val="18"/>
                <w:szCs w:val="18"/>
              </w:rPr>
            </w:pPr>
          </w:p>
        </w:tc>
        <w:tc>
          <w:tcPr>
            <w:tcW w:w="2610" w:type="dxa"/>
          </w:tcPr>
          <w:p w14:paraId="2C516F08" w14:textId="77777777" w:rsidR="00073404" w:rsidRDefault="00E6669C" w:rsidP="00497654">
            <w:pPr>
              <w:rPr>
                <w:sz w:val="18"/>
                <w:szCs w:val="18"/>
              </w:rPr>
            </w:pPr>
            <w:r>
              <w:rPr>
                <w:sz w:val="18"/>
                <w:szCs w:val="18"/>
              </w:rPr>
              <w:t>Smelling Items</w:t>
            </w:r>
          </w:p>
        </w:tc>
        <w:tc>
          <w:tcPr>
            <w:tcW w:w="270" w:type="dxa"/>
          </w:tcPr>
          <w:p w14:paraId="4B1D56AE" w14:textId="77777777" w:rsidR="00073404" w:rsidRDefault="00073404" w:rsidP="00497654">
            <w:pPr>
              <w:rPr>
                <w:sz w:val="18"/>
                <w:szCs w:val="18"/>
              </w:rPr>
            </w:pPr>
          </w:p>
        </w:tc>
        <w:tc>
          <w:tcPr>
            <w:tcW w:w="2430" w:type="dxa"/>
          </w:tcPr>
          <w:p w14:paraId="3F9323B5" w14:textId="77777777" w:rsidR="00073404" w:rsidRDefault="001B7EDD" w:rsidP="00497654">
            <w:pPr>
              <w:rPr>
                <w:sz w:val="18"/>
                <w:szCs w:val="18"/>
              </w:rPr>
            </w:pPr>
            <w:r>
              <w:rPr>
                <w:sz w:val="18"/>
                <w:szCs w:val="18"/>
              </w:rPr>
              <w:t>Impulsive</w:t>
            </w:r>
          </w:p>
        </w:tc>
        <w:tc>
          <w:tcPr>
            <w:tcW w:w="270" w:type="dxa"/>
          </w:tcPr>
          <w:p w14:paraId="0ACDB012" w14:textId="77777777" w:rsidR="00073404" w:rsidRDefault="00073404" w:rsidP="00497654">
            <w:pPr>
              <w:rPr>
                <w:sz w:val="18"/>
                <w:szCs w:val="18"/>
              </w:rPr>
            </w:pPr>
          </w:p>
        </w:tc>
        <w:tc>
          <w:tcPr>
            <w:tcW w:w="2628" w:type="dxa"/>
          </w:tcPr>
          <w:p w14:paraId="0FE869CD" w14:textId="77777777" w:rsidR="00073404" w:rsidRDefault="001B7EDD" w:rsidP="00497654">
            <w:pPr>
              <w:rPr>
                <w:sz w:val="18"/>
                <w:szCs w:val="18"/>
              </w:rPr>
            </w:pPr>
            <w:r>
              <w:rPr>
                <w:sz w:val="18"/>
                <w:szCs w:val="18"/>
              </w:rPr>
              <w:t>Problems with drugs/alcohol</w:t>
            </w:r>
          </w:p>
        </w:tc>
      </w:tr>
      <w:tr w:rsidR="00E42B7E" w14:paraId="79799222" w14:textId="77777777" w:rsidTr="004D0FE6">
        <w:tc>
          <w:tcPr>
            <w:tcW w:w="2538" w:type="dxa"/>
          </w:tcPr>
          <w:p w14:paraId="545A3D26" w14:textId="77777777" w:rsidR="00073404" w:rsidRDefault="00073404" w:rsidP="00497654">
            <w:pPr>
              <w:rPr>
                <w:sz w:val="18"/>
                <w:szCs w:val="18"/>
              </w:rPr>
            </w:pPr>
            <w:r>
              <w:rPr>
                <w:sz w:val="18"/>
                <w:szCs w:val="18"/>
              </w:rPr>
              <w:t>Homicidal Ideation (HI)</w:t>
            </w:r>
          </w:p>
        </w:tc>
        <w:tc>
          <w:tcPr>
            <w:tcW w:w="270" w:type="dxa"/>
          </w:tcPr>
          <w:p w14:paraId="24E8BF36" w14:textId="77777777" w:rsidR="00073404" w:rsidRDefault="00073404" w:rsidP="00497654">
            <w:pPr>
              <w:rPr>
                <w:sz w:val="18"/>
                <w:szCs w:val="18"/>
              </w:rPr>
            </w:pPr>
          </w:p>
        </w:tc>
        <w:tc>
          <w:tcPr>
            <w:tcW w:w="2610" w:type="dxa"/>
          </w:tcPr>
          <w:p w14:paraId="0FFC3D62" w14:textId="77777777" w:rsidR="00073404" w:rsidRDefault="00807F5D" w:rsidP="00497654">
            <w:pPr>
              <w:rPr>
                <w:sz w:val="18"/>
                <w:szCs w:val="18"/>
              </w:rPr>
            </w:pPr>
            <w:r>
              <w:rPr>
                <w:sz w:val="18"/>
                <w:szCs w:val="18"/>
              </w:rPr>
              <w:t>Intrusive</w:t>
            </w:r>
            <w:r w:rsidR="001B7EDD">
              <w:rPr>
                <w:sz w:val="18"/>
                <w:szCs w:val="18"/>
              </w:rPr>
              <w:t xml:space="preserve"> or Recurring</w:t>
            </w:r>
            <w:r>
              <w:rPr>
                <w:sz w:val="18"/>
                <w:szCs w:val="18"/>
              </w:rPr>
              <w:t xml:space="preserve"> Thoughts</w:t>
            </w:r>
          </w:p>
        </w:tc>
        <w:tc>
          <w:tcPr>
            <w:tcW w:w="270" w:type="dxa"/>
          </w:tcPr>
          <w:p w14:paraId="5ACB8602" w14:textId="77777777" w:rsidR="00073404" w:rsidRDefault="00073404" w:rsidP="00497654">
            <w:pPr>
              <w:rPr>
                <w:sz w:val="18"/>
                <w:szCs w:val="18"/>
              </w:rPr>
            </w:pPr>
          </w:p>
        </w:tc>
        <w:tc>
          <w:tcPr>
            <w:tcW w:w="2430" w:type="dxa"/>
          </w:tcPr>
          <w:p w14:paraId="4CE0D76A" w14:textId="77777777" w:rsidR="00073404" w:rsidRDefault="001B7EDD" w:rsidP="00497654">
            <w:pPr>
              <w:rPr>
                <w:sz w:val="18"/>
                <w:szCs w:val="18"/>
              </w:rPr>
            </w:pPr>
            <w:r>
              <w:rPr>
                <w:sz w:val="18"/>
                <w:szCs w:val="18"/>
              </w:rPr>
              <w:t>Poor Self Care</w:t>
            </w:r>
          </w:p>
        </w:tc>
        <w:tc>
          <w:tcPr>
            <w:tcW w:w="270" w:type="dxa"/>
          </w:tcPr>
          <w:p w14:paraId="68B4CB6E" w14:textId="77777777" w:rsidR="00073404" w:rsidRDefault="00073404" w:rsidP="00497654">
            <w:pPr>
              <w:rPr>
                <w:sz w:val="18"/>
                <w:szCs w:val="18"/>
              </w:rPr>
            </w:pPr>
          </w:p>
        </w:tc>
        <w:tc>
          <w:tcPr>
            <w:tcW w:w="2628" w:type="dxa"/>
          </w:tcPr>
          <w:p w14:paraId="7AED3790" w14:textId="77777777" w:rsidR="00073404" w:rsidRDefault="001B7EDD" w:rsidP="00497654">
            <w:pPr>
              <w:rPr>
                <w:sz w:val="18"/>
                <w:szCs w:val="18"/>
              </w:rPr>
            </w:pPr>
            <w:r>
              <w:rPr>
                <w:sz w:val="18"/>
                <w:szCs w:val="18"/>
              </w:rPr>
              <w:t>Feelings of Guilt</w:t>
            </w:r>
          </w:p>
        </w:tc>
      </w:tr>
      <w:tr w:rsidR="00E42B7E" w14:paraId="2EAD3BA5" w14:textId="77777777" w:rsidTr="004D0FE6">
        <w:tc>
          <w:tcPr>
            <w:tcW w:w="2538" w:type="dxa"/>
          </w:tcPr>
          <w:p w14:paraId="47E82840" w14:textId="77777777" w:rsidR="00073404" w:rsidRDefault="00073404" w:rsidP="00497654">
            <w:pPr>
              <w:rPr>
                <w:sz w:val="18"/>
                <w:szCs w:val="18"/>
              </w:rPr>
            </w:pPr>
            <w:r>
              <w:rPr>
                <w:sz w:val="18"/>
                <w:szCs w:val="18"/>
              </w:rPr>
              <w:t>SI with a Plan</w:t>
            </w:r>
          </w:p>
        </w:tc>
        <w:tc>
          <w:tcPr>
            <w:tcW w:w="270" w:type="dxa"/>
          </w:tcPr>
          <w:p w14:paraId="305CE981" w14:textId="77777777" w:rsidR="00073404" w:rsidRDefault="00073404" w:rsidP="00497654">
            <w:pPr>
              <w:rPr>
                <w:sz w:val="18"/>
                <w:szCs w:val="18"/>
              </w:rPr>
            </w:pPr>
          </w:p>
        </w:tc>
        <w:tc>
          <w:tcPr>
            <w:tcW w:w="2610" w:type="dxa"/>
          </w:tcPr>
          <w:p w14:paraId="7776D3ED" w14:textId="77777777" w:rsidR="00073404" w:rsidRDefault="00E42B7E" w:rsidP="00497654">
            <w:pPr>
              <w:rPr>
                <w:sz w:val="18"/>
                <w:szCs w:val="18"/>
              </w:rPr>
            </w:pPr>
            <w:r>
              <w:rPr>
                <w:sz w:val="18"/>
                <w:szCs w:val="18"/>
              </w:rPr>
              <w:t>Thoughts of Self -harm</w:t>
            </w:r>
          </w:p>
        </w:tc>
        <w:tc>
          <w:tcPr>
            <w:tcW w:w="270" w:type="dxa"/>
          </w:tcPr>
          <w:p w14:paraId="24AD11AD" w14:textId="77777777" w:rsidR="00073404" w:rsidRDefault="00073404" w:rsidP="00497654">
            <w:pPr>
              <w:rPr>
                <w:sz w:val="18"/>
                <w:szCs w:val="18"/>
              </w:rPr>
            </w:pPr>
          </w:p>
        </w:tc>
        <w:tc>
          <w:tcPr>
            <w:tcW w:w="2430" w:type="dxa"/>
          </w:tcPr>
          <w:p w14:paraId="1E8BE6F4" w14:textId="77777777" w:rsidR="00073404" w:rsidRDefault="001B7EDD" w:rsidP="00497654">
            <w:pPr>
              <w:rPr>
                <w:sz w:val="18"/>
                <w:szCs w:val="18"/>
              </w:rPr>
            </w:pPr>
            <w:r>
              <w:rPr>
                <w:sz w:val="18"/>
                <w:szCs w:val="18"/>
              </w:rPr>
              <w:t>Anxiety Attacks</w:t>
            </w:r>
          </w:p>
        </w:tc>
        <w:tc>
          <w:tcPr>
            <w:tcW w:w="270" w:type="dxa"/>
          </w:tcPr>
          <w:p w14:paraId="7827CE97" w14:textId="77777777" w:rsidR="00073404" w:rsidRDefault="00073404" w:rsidP="00497654">
            <w:pPr>
              <w:rPr>
                <w:sz w:val="18"/>
                <w:szCs w:val="18"/>
              </w:rPr>
            </w:pPr>
          </w:p>
        </w:tc>
        <w:tc>
          <w:tcPr>
            <w:tcW w:w="2628" w:type="dxa"/>
          </w:tcPr>
          <w:p w14:paraId="2A2D80A6" w14:textId="77777777" w:rsidR="00073404" w:rsidRDefault="001B7EDD" w:rsidP="00497654">
            <w:pPr>
              <w:rPr>
                <w:sz w:val="18"/>
                <w:szCs w:val="18"/>
              </w:rPr>
            </w:pPr>
            <w:r>
              <w:rPr>
                <w:sz w:val="18"/>
                <w:szCs w:val="18"/>
              </w:rPr>
              <w:t>Hopelessness</w:t>
            </w:r>
          </w:p>
        </w:tc>
      </w:tr>
      <w:tr w:rsidR="00E42B7E" w14:paraId="0E76D1DB" w14:textId="77777777" w:rsidTr="004D0FE6">
        <w:tc>
          <w:tcPr>
            <w:tcW w:w="2538" w:type="dxa"/>
          </w:tcPr>
          <w:p w14:paraId="46D5EC87" w14:textId="77777777" w:rsidR="00073404" w:rsidRDefault="00073404" w:rsidP="00497654">
            <w:pPr>
              <w:rPr>
                <w:sz w:val="18"/>
                <w:szCs w:val="18"/>
              </w:rPr>
            </w:pPr>
            <w:r>
              <w:rPr>
                <w:sz w:val="18"/>
                <w:szCs w:val="18"/>
              </w:rPr>
              <w:t>HI with a Plan</w:t>
            </w:r>
          </w:p>
        </w:tc>
        <w:tc>
          <w:tcPr>
            <w:tcW w:w="270" w:type="dxa"/>
          </w:tcPr>
          <w:p w14:paraId="17DFCABE" w14:textId="77777777" w:rsidR="00073404" w:rsidRDefault="00073404" w:rsidP="00497654">
            <w:pPr>
              <w:rPr>
                <w:sz w:val="18"/>
                <w:szCs w:val="18"/>
              </w:rPr>
            </w:pPr>
          </w:p>
        </w:tc>
        <w:tc>
          <w:tcPr>
            <w:tcW w:w="2610" w:type="dxa"/>
          </w:tcPr>
          <w:p w14:paraId="7F718A60" w14:textId="77777777" w:rsidR="00073404" w:rsidRDefault="00807F5D" w:rsidP="00497654">
            <w:pPr>
              <w:rPr>
                <w:sz w:val="18"/>
                <w:szCs w:val="18"/>
              </w:rPr>
            </w:pPr>
            <w:r>
              <w:rPr>
                <w:sz w:val="18"/>
                <w:szCs w:val="18"/>
              </w:rPr>
              <w:t>Anger/Irritability</w:t>
            </w:r>
          </w:p>
        </w:tc>
        <w:tc>
          <w:tcPr>
            <w:tcW w:w="270" w:type="dxa"/>
          </w:tcPr>
          <w:p w14:paraId="41D67D49" w14:textId="77777777" w:rsidR="00073404" w:rsidRDefault="00073404" w:rsidP="00497654">
            <w:pPr>
              <w:rPr>
                <w:sz w:val="18"/>
                <w:szCs w:val="18"/>
              </w:rPr>
            </w:pPr>
          </w:p>
        </w:tc>
        <w:tc>
          <w:tcPr>
            <w:tcW w:w="2430" w:type="dxa"/>
          </w:tcPr>
          <w:p w14:paraId="5C912F76" w14:textId="77777777" w:rsidR="00073404" w:rsidRDefault="001B7EDD" w:rsidP="00497654">
            <w:pPr>
              <w:rPr>
                <w:sz w:val="18"/>
                <w:szCs w:val="18"/>
              </w:rPr>
            </w:pPr>
            <w:r>
              <w:rPr>
                <w:sz w:val="18"/>
                <w:szCs w:val="18"/>
              </w:rPr>
              <w:t>Crying More Frequently</w:t>
            </w:r>
          </w:p>
        </w:tc>
        <w:tc>
          <w:tcPr>
            <w:tcW w:w="270" w:type="dxa"/>
          </w:tcPr>
          <w:p w14:paraId="48D6A8D2" w14:textId="77777777" w:rsidR="00073404" w:rsidRDefault="00073404" w:rsidP="00497654">
            <w:pPr>
              <w:rPr>
                <w:sz w:val="18"/>
                <w:szCs w:val="18"/>
              </w:rPr>
            </w:pPr>
          </w:p>
        </w:tc>
        <w:tc>
          <w:tcPr>
            <w:tcW w:w="2628" w:type="dxa"/>
          </w:tcPr>
          <w:p w14:paraId="6E1749CB" w14:textId="77777777" w:rsidR="00073404" w:rsidRDefault="00E42B7E" w:rsidP="00497654">
            <w:pPr>
              <w:rPr>
                <w:sz w:val="18"/>
                <w:szCs w:val="18"/>
              </w:rPr>
            </w:pPr>
            <w:r>
              <w:rPr>
                <w:sz w:val="18"/>
                <w:szCs w:val="18"/>
              </w:rPr>
              <w:t>Hallucinations</w:t>
            </w:r>
          </w:p>
        </w:tc>
      </w:tr>
      <w:tr w:rsidR="00E42B7E" w14:paraId="141ABEDB" w14:textId="77777777" w:rsidTr="004D0FE6">
        <w:tc>
          <w:tcPr>
            <w:tcW w:w="2538" w:type="dxa"/>
          </w:tcPr>
          <w:p w14:paraId="7F5D819E" w14:textId="77777777" w:rsidR="00073404" w:rsidRDefault="00807F5D" w:rsidP="00497654">
            <w:pPr>
              <w:rPr>
                <w:sz w:val="18"/>
                <w:szCs w:val="18"/>
              </w:rPr>
            </w:pPr>
            <w:r>
              <w:rPr>
                <w:sz w:val="18"/>
                <w:szCs w:val="18"/>
              </w:rPr>
              <w:t xml:space="preserve">SI with a Plan and Intent </w:t>
            </w:r>
          </w:p>
        </w:tc>
        <w:tc>
          <w:tcPr>
            <w:tcW w:w="270" w:type="dxa"/>
          </w:tcPr>
          <w:p w14:paraId="41427A0B" w14:textId="77777777" w:rsidR="00073404" w:rsidRDefault="00073404" w:rsidP="00497654">
            <w:pPr>
              <w:rPr>
                <w:sz w:val="18"/>
                <w:szCs w:val="18"/>
              </w:rPr>
            </w:pPr>
          </w:p>
        </w:tc>
        <w:tc>
          <w:tcPr>
            <w:tcW w:w="2610" w:type="dxa"/>
          </w:tcPr>
          <w:p w14:paraId="2E50C459" w14:textId="77777777" w:rsidR="00073404" w:rsidRDefault="00807F5D" w:rsidP="00497654">
            <w:pPr>
              <w:rPr>
                <w:sz w:val="18"/>
                <w:szCs w:val="18"/>
              </w:rPr>
            </w:pPr>
            <w:r>
              <w:rPr>
                <w:sz w:val="18"/>
                <w:szCs w:val="18"/>
              </w:rPr>
              <w:t>Trouble Concentrating/focusing</w:t>
            </w:r>
          </w:p>
        </w:tc>
        <w:tc>
          <w:tcPr>
            <w:tcW w:w="270" w:type="dxa"/>
          </w:tcPr>
          <w:p w14:paraId="6B8967B1" w14:textId="77777777" w:rsidR="00073404" w:rsidRDefault="00073404" w:rsidP="00497654">
            <w:pPr>
              <w:rPr>
                <w:sz w:val="18"/>
                <w:szCs w:val="18"/>
              </w:rPr>
            </w:pPr>
          </w:p>
        </w:tc>
        <w:tc>
          <w:tcPr>
            <w:tcW w:w="2430" w:type="dxa"/>
          </w:tcPr>
          <w:p w14:paraId="115BD795" w14:textId="77777777" w:rsidR="00073404" w:rsidRDefault="001B7EDD" w:rsidP="00497654">
            <w:pPr>
              <w:rPr>
                <w:sz w:val="18"/>
                <w:szCs w:val="18"/>
              </w:rPr>
            </w:pPr>
            <w:r>
              <w:rPr>
                <w:sz w:val="18"/>
                <w:szCs w:val="18"/>
              </w:rPr>
              <w:t>Depression</w:t>
            </w:r>
          </w:p>
        </w:tc>
        <w:tc>
          <w:tcPr>
            <w:tcW w:w="270" w:type="dxa"/>
          </w:tcPr>
          <w:p w14:paraId="0B6A205C" w14:textId="77777777" w:rsidR="00073404" w:rsidRDefault="00073404" w:rsidP="00497654">
            <w:pPr>
              <w:rPr>
                <w:sz w:val="18"/>
                <w:szCs w:val="18"/>
              </w:rPr>
            </w:pPr>
          </w:p>
        </w:tc>
        <w:tc>
          <w:tcPr>
            <w:tcW w:w="2628" w:type="dxa"/>
          </w:tcPr>
          <w:p w14:paraId="016829DD" w14:textId="77777777" w:rsidR="00073404" w:rsidRDefault="00732BFF" w:rsidP="00497654">
            <w:pPr>
              <w:rPr>
                <w:sz w:val="18"/>
                <w:szCs w:val="18"/>
              </w:rPr>
            </w:pPr>
            <w:r>
              <w:rPr>
                <w:sz w:val="18"/>
                <w:szCs w:val="18"/>
              </w:rPr>
              <w:t>Racing Thoughts</w:t>
            </w:r>
          </w:p>
        </w:tc>
      </w:tr>
      <w:tr w:rsidR="00E42B7E" w14:paraId="7C2C8863" w14:textId="77777777" w:rsidTr="004D0FE6">
        <w:tc>
          <w:tcPr>
            <w:tcW w:w="2538" w:type="dxa"/>
          </w:tcPr>
          <w:p w14:paraId="61189A8B" w14:textId="77777777" w:rsidR="00073404" w:rsidRDefault="00807F5D" w:rsidP="00497654">
            <w:pPr>
              <w:rPr>
                <w:sz w:val="18"/>
                <w:szCs w:val="18"/>
              </w:rPr>
            </w:pPr>
            <w:r>
              <w:rPr>
                <w:sz w:val="18"/>
                <w:szCs w:val="18"/>
              </w:rPr>
              <w:t xml:space="preserve">HI with a Plan and Intent </w:t>
            </w:r>
          </w:p>
        </w:tc>
        <w:tc>
          <w:tcPr>
            <w:tcW w:w="270" w:type="dxa"/>
          </w:tcPr>
          <w:p w14:paraId="07EDBAAD" w14:textId="77777777" w:rsidR="00073404" w:rsidRDefault="00073404" w:rsidP="00497654">
            <w:pPr>
              <w:rPr>
                <w:sz w:val="18"/>
                <w:szCs w:val="18"/>
              </w:rPr>
            </w:pPr>
          </w:p>
        </w:tc>
        <w:tc>
          <w:tcPr>
            <w:tcW w:w="2610" w:type="dxa"/>
          </w:tcPr>
          <w:p w14:paraId="461F377E" w14:textId="77777777" w:rsidR="00073404" w:rsidRDefault="00807F5D" w:rsidP="00497654">
            <w:pPr>
              <w:rPr>
                <w:sz w:val="18"/>
                <w:szCs w:val="18"/>
              </w:rPr>
            </w:pPr>
            <w:r>
              <w:rPr>
                <w:sz w:val="18"/>
                <w:szCs w:val="18"/>
              </w:rPr>
              <w:t>Weight Loss/Gain</w:t>
            </w:r>
          </w:p>
        </w:tc>
        <w:tc>
          <w:tcPr>
            <w:tcW w:w="270" w:type="dxa"/>
          </w:tcPr>
          <w:p w14:paraId="36A0C2E7" w14:textId="77777777" w:rsidR="00073404" w:rsidRDefault="00073404" w:rsidP="00497654">
            <w:pPr>
              <w:rPr>
                <w:sz w:val="18"/>
                <w:szCs w:val="18"/>
              </w:rPr>
            </w:pPr>
          </w:p>
        </w:tc>
        <w:tc>
          <w:tcPr>
            <w:tcW w:w="2430" w:type="dxa"/>
          </w:tcPr>
          <w:p w14:paraId="5061E17F" w14:textId="77777777" w:rsidR="00073404" w:rsidRDefault="001B7EDD" w:rsidP="00497654">
            <w:pPr>
              <w:rPr>
                <w:sz w:val="18"/>
                <w:szCs w:val="18"/>
              </w:rPr>
            </w:pPr>
            <w:r>
              <w:rPr>
                <w:sz w:val="18"/>
                <w:szCs w:val="18"/>
              </w:rPr>
              <w:t>Low Self-Esteem</w:t>
            </w:r>
            <w:r w:rsidR="004D0FE6">
              <w:rPr>
                <w:sz w:val="18"/>
                <w:szCs w:val="18"/>
              </w:rPr>
              <w:t>/Worthless</w:t>
            </w:r>
          </w:p>
        </w:tc>
        <w:tc>
          <w:tcPr>
            <w:tcW w:w="270" w:type="dxa"/>
          </w:tcPr>
          <w:p w14:paraId="5614AD36" w14:textId="77777777" w:rsidR="00073404" w:rsidRDefault="00073404" w:rsidP="00497654">
            <w:pPr>
              <w:rPr>
                <w:sz w:val="18"/>
                <w:szCs w:val="18"/>
              </w:rPr>
            </w:pPr>
          </w:p>
        </w:tc>
        <w:tc>
          <w:tcPr>
            <w:tcW w:w="2628" w:type="dxa"/>
          </w:tcPr>
          <w:p w14:paraId="7245D5EB" w14:textId="77777777" w:rsidR="00073404" w:rsidRDefault="00732BFF" w:rsidP="00497654">
            <w:pPr>
              <w:rPr>
                <w:sz w:val="18"/>
                <w:szCs w:val="18"/>
              </w:rPr>
            </w:pPr>
            <w:r>
              <w:rPr>
                <w:sz w:val="18"/>
                <w:szCs w:val="18"/>
              </w:rPr>
              <w:t>Nervous Around People</w:t>
            </w:r>
          </w:p>
        </w:tc>
      </w:tr>
      <w:tr w:rsidR="00E42B7E" w14:paraId="36B0499F" w14:textId="77777777" w:rsidTr="004D0FE6">
        <w:tc>
          <w:tcPr>
            <w:tcW w:w="2538" w:type="dxa"/>
          </w:tcPr>
          <w:p w14:paraId="53792D15" w14:textId="77777777" w:rsidR="00E42B7E" w:rsidRDefault="00E42B7E" w:rsidP="00DC25E9">
            <w:pPr>
              <w:rPr>
                <w:sz w:val="18"/>
                <w:szCs w:val="18"/>
              </w:rPr>
            </w:pPr>
            <w:r>
              <w:rPr>
                <w:sz w:val="18"/>
                <w:szCs w:val="18"/>
              </w:rPr>
              <w:t>Hearing things that aren’t there</w:t>
            </w:r>
          </w:p>
        </w:tc>
        <w:tc>
          <w:tcPr>
            <w:tcW w:w="270" w:type="dxa"/>
          </w:tcPr>
          <w:p w14:paraId="6AC366DA" w14:textId="77777777" w:rsidR="00E42B7E" w:rsidRDefault="00E42B7E" w:rsidP="00DC25E9">
            <w:pPr>
              <w:rPr>
                <w:sz w:val="18"/>
                <w:szCs w:val="18"/>
              </w:rPr>
            </w:pPr>
          </w:p>
        </w:tc>
        <w:tc>
          <w:tcPr>
            <w:tcW w:w="2610" w:type="dxa"/>
          </w:tcPr>
          <w:p w14:paraId="654DAC6F" w14:textId="77777777" w:rsidR="00E42B7E" w:rsidRDefault="00732BFF" w:rsidP="00DC25E9">
            <w:pPr>
              <w:rPr>
                <w:sz w:val="18"/>
                <w:szCs w:val="18"/>
              </w:rPr>
            </w:pPr>
            <w:r>
              <w:rPr>
                <w:sz w:val="18"/>
                <w:szCs w:val="18"/>
              </w:rPr>
              <w:t>Changes in Appetite</w:t>
            </w:r>
          </w:p>
        </w:tc>
        <w:tc>
          <w:tcPr>
            <w:tcW w:w="270" w:type="dxa"/>
          </w:tcPr>
          <w:p w14:paraId="6FDD0619" w14:textId="77777777" w:rsidR="00E42B7E" w:rsidRDefault="00E42B7E" w:rsidP="00DC25E9">
            <w:pPr>
              <w:rPr>
                <w:sz w:val="18"/>
                <w:szCs w:val="18"/>
              </w:rPr>
            </w:pPr>
          </w:p>
        </w:tc>
        <w:tc>
          <w:tcPr>
            <w:tcW w:w="2430" w:type="dxa"/>
          </w:tcPr>
          <w:p w14:paraId="0D3FDCE1" w14:textId="77777777" w:rsidR="00E42B7E" w:rsidRDefault="00732BFF" w:rsidP="00DC25E9">
            <w:pPr>
              <w:rPr>
                <w:sz w:val="18"/>
                <w:szCs w:val="18"/>
              </w:rPr>
            </w:pPr>
            <w:r>
              <w:rPr>
                <w:sz w:val="18"/>
                <w:szCs w:val="18"/>
              </w:rPr>
              <w:t>Dizziness</w:t>
            </w:r>
          </w:p>
        </w:tc>
        <w:tc>
          <w:tcPr>
            <w:tcW w:w="270" w:type="dxa"/>
          </w:tcPr>
          <w:p w14:paraId="66095783" w14:textId="77777777" w:rsidR="00E42B7E" w:rsidRDefault="00E42B7E" w:rsidP="00DC25E9">
            <w:pPr>
              <w:rPr>
                <w:sz w:val="18"/>
                <w:szCs w:val="18"/>
              </w:rPr>
            </w:pPr>
          </w:p>
        </w:tc>
        <w:tc>
          <w:tcPr>
            <w:tcW w:w="2628" w:type="dxa"/>
          </w:tcPr>
          <w:p w14:paraId="0F6F2A23" w14:textId="77777777" w:rsidR="00E42B7E" w:rsidRDefault="00732BFF" w:rsidP="00DC25E9">
            <w:pPr>
              <w:rPr>
                <w:sz w:val="18"/>
                <w:szCs w:val="18"/>
              </w:rPr>
            </w:pPr>
            <w:r>
              <w:rPr>
                <w:sz w:val="18"/>
                <w:szCs w:val="18"/>
              </w:rPr>
              <w:t>Memory Problems</w:t>
            </w:r>
          </w:p>
        </w:tc>
      </w:tr>
      <w:tr w:rsidR="00E42B7E" w14:paraId="57F85828" w14:textId="77777777" w:rsidTr="004D0FE6">
        <w:tc>
          <w:tcPr>
            <w:tcW w:w="2538" w:type="dxa"/>
          </w:tcPr>
          <w:p w14:paraId="2405287D" w14:textId="77777777" w:rsidR="00E42B7E" w:rsidRDefault="00E42B7E" w:rsidP="00DC25E9">
            <w:pPr>
              <w:rPr>
                <w:sz w:val="18"/>
                <w:szCs w:val="18"/>
              </w:rPr>
            </w:pPr>
            <w:r>
              <w:rPr>
                <w:sz w:val="18"/>
                <w:szCs w:val="18"/>
              </w:rPr>
              <w:t>Seeing things that aren’t there</w:t>
            </w:r>
          </w:p>
        </w:tc>
        <w:tc>
          <w:tcPr>
            <w:tcW w:w="270" w:type="dxa"/>
          </w:tcPr>
          <w:p w14:paraId="74EF0113" w14:textId="77777777" w:rsidR="00E42B7E" w:rsidRDefault="00E42B7E" w:rsidP="00DC25E9">
            <w:pPr>
              <w:rPr>
                <w:sz w:val="18"/>
                <w:szCs w:val="18"/>
              </w:rPr>
            </w:pPr>
          </w:p>
        </w:tc>
        <w:tc>
          <w:tcPr>
            <w:tcW w:w="2610" w:type="dxa"/>
          </w:tcPr>
          <w:p w14:paraId="1009228D" w14:textId="77777777" w:rsidR="00E42B7E" w:rsidRDefault="00732BFF" w:rsidP="00DC25E9">
            <w:pPr>
              <w:rPr>
                <w:sz w:val="18"/>
                <w:szCs w:val="18"/>
              </w:rPr>
            </w:pPr>
            <w:r>
              <w:rPr>
                <w:sz w:val="18"/>
                <w:szCs w:val="18"/>
              </w:rPr>
              <w:t>Difficulty with Sleep</w:t>
            </w:r>
          </w:p>
        </w:tc>
        <w:tc>
          <w:tcPr>
            <w:tcW w:w="270" w:type="dxa"/>
          </w:tcPr>
          <w:p w14:paraId="497F3D62" w14:textId="77777777" w:rsidR="00E42B7E" w:rsidRDefault="00E42B7E" w:rsidP="00DC25E9">
            <w:pPr>
              <w:rPr>
                <w:sz w:val="18"/>
                <w:szCs w:val="18"/>
              </w:rPr>
            </w:pPr>
          </w:p>
        </w:tc>
        <w:tc>
          <w:tcPr>
            <w:tcW w:w="2430" w:type="dxa"/>
          </w:tcPr>
          <w:p w14:paraId="3162C15A" w14:textId="77777777" w:rsidR="00E42B7E" w:rsidRDefault="00732BFF" w:rsidP="00DC25E9">
            <w:pPr>
              <w:rPr>
                <w:sz w:val="18"/>
                <w:szCs w:val="18"/>
              </w:rPr>
            </w:pPr>
            <w:r>
              <w:rPr>
                <w:sz w:val="18"/>
                <w:szCs w:val="18"/>
              </w:rPr>
              <w:t>Unable to Perform Tasks</w:t>
            </w:r>
          </w:p>
        </w:tc>
        <w:tc>
          <w:tcPr>
            <w:tcW w:w="270" w:type="dxa"/>
          </w:tcPr>
          <w:p w14:paraId="34A070FD" w14:textId="77777777" w:rsidR="00E42B7E" w:rsidRDefault="00E42B7E" w:rsidP="00DC25E9">
            <w:pPr>
              <w:rPr>
                <w:sz w:val="18"/>
                <w:szCs w:val="18"/>
              </w:rPr>
            </w:pPr>
          </w:p>
        </w:tc>
        <w:tc>
          <w:tcPr>
            <w:tcW w:w="2628" w:type="dxa"/>
          </w:tcPr>
          <w:p w14:paraId="0A1B64D8" w14:textId="77777777" w:rsidR="00E42B7E" w:rsidRDefault="00E42B7E" w:rsidP="00DC25E9">
            <w:pPr>
              <w:rPr>
                <w:sz w:val="18"/>
                <w:szCs w:val="18"/>
              </w:rPr>
            </w:pPr>
          </w:p>
        </w:tc>
      </w:tr>
    </w:tbl>
    <w:p w14:paraId="6D5ADE61" w14:textId="77777777" w:rsidR="009F6326" w:rsidRDefault="009F6326" w:rsidP="00497654">
      <w:pPr>
        <w:rPr>
          <w:sz w:val="18"/>
          <w:szCs w:val="18"/>
        </w:rPr>
      </w:pPr>
    </w:p>
    <w:p w14:paraId="52122600" w14:textId="77777777" w:rsidR="00E33666" w:rsidRDefault="00E33666" w:rsidP="00E33666">
      <w:pPr>
        <w:rPr>
          <w:sz w:val="18"/>
          <w:szCs w:val="18"/>
        </w:rPr>
      </w:pPr>
    </w:p>
    <w:sectPr w:rsidR="00E33666" w:rsidSect="0010767B">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A29CD" w14:textId="77777777" w:rsidR="00273F9F" w:rsidRDefault="00273F9F" w:rsidP="0010767B">
      <w:r>
        <w:separator/>
      </w:r>
    </w:p>
  </w:endnote>
  <w:endnote w:type="continuationSeparator" w:id="0">
    <w:p w14:paraId="4C67EEC7" w14:textId="77777777" w:rsidR="00273F9F" w:rsidRDefault="00273F9F" w:rsidP="0010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718858"/>
      <w:docPartObj>
        <w:docPartGallery w:val="Page Numbers (Bottom of Page)"/>
        <w:docPartUnique/>
      </w:docPartObj>
    </w:sdtPr>
    <w:sdtEndPr>
      <w:rPr>
        <w:noProof/>
      </w:rPr>
    </w:sdtEndPr>
    <w:sdtContent>
      <w:p w14:paraId="4A3EF8B7" w14:textId="77777777" w:rsidR="00C65515" w:rsidRDefault="002F14AA" w:rsidP="002F14AA">
        <w:pPr>
          <w:pStyle w:val="Footer"/>
          <w:tabs>
            <w:tab w:val="left" w:pos="230"/>
            <w:tab w:val="right" w:pos="10800"/>
          </w:tabs>
        </w:pPr>
        <w:r>
          <w:tab/>
        </w:r>
        <w:r>
          <w:tab/>
        </w:r>
        <w:r>
          <w:tab/>
        </w:r>
        <w:r>
          <w:tab/>
        </w:r>
        <w:r w:rsidR="00C65515" w:rsidRPr="008928BE">
          <w:rPr>
            <w:sz w:val="16"/>
            <w:szCs w:val="16"/>
          </w:rPr>
          <w:fldChar w:fldCharType="begin"/>
        </w:r>
        <w:r w:rsidR="00C65515" w:rsidRPr="008928BE">
          <w:rPr>
            <w:sz w:val="16"/>
            <w:szCs w:val="16"/>
          </w:rPr>
          <w:instrText xml:space="preserve"> PAGE   \* MERGEFORMAT </w:instrText>
        </w:r>
        <w:r w:rsidR="00C65515" w:rsidRPr="008928BE">
          <w:rPr>
            <w:sz w:val="16"/>
            <w:szCs w:val="16"/>
          </w:rPr>
          <w:fldChar w:fldCharType="separate"/>
        </w:r>
        <w:r w:rsidR="001E00D1">
          <w:rPr>
            <w:noProof/>
            <w:sz w:val="16"/>
            <w:szCs w:val="16"/>
          </w:rPr>
          <w:t>2</w:t>
        </w:r>
        <w:r w:rsidR="00C65515" w:rsidRPr="008928BE">
          <w:rPr>
            <w:noProof/>
            <w:sz w:val="16"/>
            <w:szCs w:val="16"/>
          </w:rPr>
          <w:fldChar w:fldCharType="end"/>
        </w:r>
      </w:p>
    </w:sdtContent>
  </w:sdt>
  <w:p w14:paraId="6CD86908" w14:textId="77777777" w:rsidR="00EE2377" w:rsidRDefault="0041611C">
    <w:pPr>
      <w:pStyle w:val="Footer"/>
    </w:pPr>
    <w:r>
      <w:t xml:space="preserve">Signature of client: ________________________________ </w:t>
    </w:r>
    <w:r>
      <w:tab/>
      <w:t>Date:  ______</w:t>
    </w:r>
    <w:r w:rsidR="003A3B27">
      <w:t>____</w:t>
    </w:r>
    <w:r>
      <w:t>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FB3F" w14:textId="77777777" w:rsidR="00273F9F" w:rsidRDefault="00273F9F" w:rsidP="0010767B">
      <w:r>
        <w:separator/>
      </w:r>
    </w:p>
  </w:footnote>
  <w:footnote w:type="continuationSeparator" w:id="0">
    <w:p w14:paraId="7105D0A9" w14:textId="77777777" w:rsidR="00273F9F" w:rsidRDefault="00273F9F" w:rsidP="0010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D842" w14:textId="77777777" w:rsidR="0010767B" w:rsidRDefault="0010767B">
    <w:pPr>
      <w:pStyle w:val="Header"/>
    </w:pPr>
    <w:r>
      <w:t>STONE CITY COUNSELING,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705"/>
    <w:multiLevelType w:val="hybridMultilevel"/>
    <w:tmpl w:val="9D44C232"/>
    <w:lvl w:ilvl="0" w:tplc="68C49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F18F3"/>
    <w:multiLevelType w:val="hybridMultilevel"/>
    <w:tmpl w:val="C172AD0A"/>
    <w:lvl w:ilvl="0" w:tplc="1564EC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E25EA4"/>
    <w:multiLevelType w:val="hybridMultilevel"/>
    <w:tmpl w:val="B512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45CD"/>
    <w:multiLevelType w:val="hybridMultilevel"/>
    <w:tmpl w:val="C0921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46428"/>
    <w:multiLevelType w:val="hybridMultilevel"/>
    <w:tmpl w:val="E3E08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D144E"/>
    <w:multiLevelType w:val="hybridMultilevel"/>
    <w:tmpl w:val="3F040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3280F"/>
    <w:multiLevelType w:val="hybridMultilevel"/>
    <w:tmpl w:val="FF4E0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4695A"/>
    <w:multiLevelType w:val="hybridMultilevel"/>
    <w:tmpl w:val="26F4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157B5"/>
    <w:multiLevelType w:val="hybridMultilevel"/>
    <w:tmpl w:val="6AF6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B0AB3"/>
    <w:multiLevelType w:val="hybridMultilevel"/>
    <w:tmpl w:val="E7FC6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8"/>
  </w:num>
  <w:num w:numId="5">
    <w:abstractNumId w:val="3"/>
  </w:num>
  <w:num w:numId="6">
    <w:abstractNumId w:val="1"/>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7B"/>
    <w:rsid w:val="0001071C"/>
    <w:rsid w:val="00011CD5"/>
    <w:rsid w:val="00021AEC"/>
    <w:rsid w:val="00034B49"/>
    <w:rsid w:val="00035703"/>
    <w:rsid w:val="00054592"/>
    <w:rsid w:val="0006109E"/>
    <w:rsid w:val="00073404"/>
    <w:rsid w:val="000B3978"/>
    <w:rsid w:val="000F7E30"/>
    <w:rsid w:val="00107406"/>
    <w:rsid w:val="0010767B"/>
    <w:rsid w:val="00135EFA"/>
    <w:rsid w:val="00142908"/>
    <w:rsid w:val="001564CD"/>
    <w:rsid w:val="00173777"/>
    <w:rsid w:val="001A0BD8"/>
    <w:rsid w:val="001B2B29"/>
    <w:rsid w:val="001B51BE"/>
    <w:rsid w:val="001B7EDD"/>
    <w:rsid w:val="001D647E"/>
    <w:rsid w:val="001E00D1"/>
    <w:rsid w:val="00265FEB"/>
    <w:rsid w:val="00273F9F"/>
    <w:rsid w:val="002C611F"/>
    <w:rsid w:val="002F14AA"/>
    <w:rsid w:val="003A3B27"/>
    <w:rsid w:val="003A6E49"/>
    <w:rsid w:val="003F4631"/>
    <w:rsid w:val="003F5041"/>
    <w:rsid w:val="00403704"/>
    <w:rsid w:val="0041611C"/>
    <w:rsid w:val="00420C6B"/>
    <w:rsid w:val="00435D2B"/>
    <w:rsid w:val="004439D6"/>
    <w:rsid w:val="00450CC2"/>
    <w:rsid w:val="0049175D"/>
    <w:rsid w:val="00497654"/>
    <w:rsid w:val="004D0FE6"/>
    <w:rsid w:val="00531D94"/>
    <w:rsid w:val="005C32CB"/>
    <w:rsid w:val="005C6F91"/>
    <w:rsid w:val="005E208C"/>
    <w:rsid w:val="00611E49"/>
    <w:rsid w:val="00631094"/>
    <w:rsid w:val="00647D82"/>
    <w:rsid w:val="00692C37"/>
    <w:rsid w:val="006A3136"/>
    <w:rsid w:val="006C3481"/>
    <w:rsid w:val="006E2079"/>
    <w:rsid w:val="0071411A"/>
    <w:rsid w:val="007227CB"/>
    <w:rsid w:val="00723335"/>
    <w:rsid w:val="00726DE7"/>
    <w:rsid w:val="00732BFF"/>
    <w:rsid w:val="00741824"/>
    <w:rsid w:val="00744E50"/>
    <w:rsid w:val="0074750E"/>
    <w:rsid w:val="007572EA"/>
    <w:rsid w:val="007A3242"/>
    <w:rsid w:val="007B3B5D"/>
    <w:rsid w:val="007B6348"/>
    <w:rsid w:val="007C4EB8"/>
    <w:rsid w:val="00807F5D"/>
    <w:rsid w:val="00814F13"/>
    <w:rsid w:val="00820FB9"/>
    <w:rsid w:val="00822772"/>
    <w:rsid w:val="00830C6C"/>
    <w:rsid w:val="00841686"/>
    <w:rsid w:val="008928BE"/>
    <w:rsid w:val="008A575F"/>
    <w:rsid w:val="008A5A2C"/>
    <w:rsid w:val="008B0480"/>
    <w:rsid w:val="008E417B"/>
    <w:rsid w:val="00910807"/>
    <w:rsid w:val="0094340A"/>
    <w:rsid w:val="00980ADC"/>
    <w:rsid w:val="0098258D"/>
    <w:rsid w:val="009834C1"/>
    <w:rsid w:val="009E1FC5"/>
    <w:rsid w:val="009F6326"/>
    <w:rsid w:val="00A611EF"/>
    <w:rsid w:val="00AB6724"/>
    <w:rsid w:val="00AD4170"/>
    <w:rsid w:val="00AF6123"/>
    <w:rsid w:val="00B020B6"/>
    <w:rsid w:val="00B058DE"/>
    <w:rsid w:val="00B20A5A"/>
    <w:rsid w:val="00B37A07"/>
    <w:rsid w:val="00BB7FE7"/>
    <w:rsid w:val="00BC6B62"/>
    <w:rsid w:val="00BE74C0"/>
    <w:rsid w:val="00BF0DC3"/>
    <w:rsid w:val="00C02018"/>
    <w:rsid w:val="00C26C87"/>
    <w:rsid w:val="00C55CBB"/>
    <w:rsid w:val="00C65515"/>
    <w:rsid w:val="00C763A4"/>
    <w:rsid w:val="00CD000C"/>
    <w:rsid w:val="00CF09D3"/>
    <w:rsid w:val="00D42CBF"/>
    <w:rsid w:val="00D46ECE"/>
    <w:rsid w:val="00D753A9"/>
    <w:rsid w:val="00D91D7C"/>
    <w:rsid w:val="00D96637"/>
    <w:rsid w:val="00DA03C1"/>
    <w:rsid w:val="00DA40FA"/>
    <w:rsid w:val="00DA6D25"/>
    <w:rsid w:val="00DD4B7D"/>
    <w:rsid w:val="00DF7389"/>
    <w:rsid w:val="00E15CDE"/>
    <w:rsid w:val="00E33666"/>
    <w:rsid w:val="00E42B7E"/>
    <w:rsid w:val="00E6669C"/>
    <w:rsid w:val="00E82167"/>
    <w:rsid w:val="00E91328"/>
    <w:rsid w:val="00E9137A"/>
    <w:rsid w:val="00E914C6"/>
    <w:rsid w:val="00E95BD6"/>
    <w:rsid w:val="00EB4F43"/>
    <w:rsid w:val="00EC26E2"/>
    <w:rsid w:val="00EE12D5"/>
    <w:rsid w:val="00EE2377"/>
    <w:rsid w:val="00F0061E"/>
    <w:rsid w:val="00F06327"/>
    <w:rsid w:val="00F52B84"/>
    <w:rsid w:val="00F6268F"/>
    <w:rsid w:val="00F65692"/>
    <w:rsid w:val="00F75FB2"/>
    <w:rsid w:val="00F8232C"/>
    <w:rsid w:val="00FB739E"/>
    <w:rsid w:val="00FD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054D"/>
  <w15:docId w15:val="{1EB3D8D7-91D0-49E6-B2AC-9B2ADB0C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67B"/>
    <w:pPr>
      <w:tabs>
        <w:tab w:val="center" w:pos="4680"/>
        <w:tab w:val="right" w:pos="9360"/>
      </w:tabs>
    </w:pPr>
  </w:style>
  <w:style w:type="character" w:customStyle="1" w:styleId="HeaderChar">
    <w:name w:val="Header Char"/>
    <w:basedOn w:val="DefaultParagraphFont"/>
    <w:link w:val="Header"/>
    <w:uiPriority w:val="99"/>
    <w:rsid w:val="0010767B"/>
  </w:style>
  <w:style w:type="paragraph" w:styleId="Footer">
    <w:name w:val="footer"/>
    <w:basedOn w:val="Normal"/>
    <w:link w:val="FooterChar"/>
    <w:uiPriority w:val="99"/>
    <w:unhideWhenUsed/>
    <w:rsid w:val="0010767B"/>
    <w:pPr>
      <w:tabs>
        <w:tab w:val="center" w:pos="4680"/>
        <w:tab w:val="right" w:pos="9360"/>
      </w:tabs>
    </w:pPr>
  </w:style>
  <w:style w:type="character" w:customStyle="1" w:styleId="FooterChar">
    <w:name w:val="Footer Char"/>
    <w:basedOn w:val="DefaultParagraphFont"/>
    <w:link w:val="Footer"/>
    <w:uiPriority w:val="99"/>
    <w:rsid w:val="0010767B"/>
  </w:style>
  <w:style w:type="paragraph" w:styleId="ListParagraph">
    <w:name w:val="List Paragraph"/>
    <w:basedOn w:val="Normal"/>
    <w:uiPriority w:val="34"/>
    <w:qFormat/>
    <w:rsid w:val="00497654"/>
    <w:pPr>
      <w:ind w:left="720"/>
      <w:contextualSpacing/>
    </w:pPr>
  </w:style>
  <w:style w:type="character" w:styleId="Hyperlink">
    <w:name w:val="Hyperlink"/>
    <w:basedOn w:val="DefaultParagraphFont"/>
    <w:uiPriority w:val="99"/>
    <w:unhideWhenUsed/>
    <w:rsid w:val="007227CB"/>
    <w:rPr>
      <w:color w:val="0000FF" w:themeColor="hyperlink"/>
      <w:u w:val="single"/>
    </w:rPr>
  </w:style>
  <w:style w:type="paragraph" w:styleId="BalloonText">
    <w:name w:val="Balloon Text"/>
    <w:basedOn w:val="Normal"/>
    <w:link w:val="BalloonTextChar"/>
    <w:uiPriority w:val="99"/>
    <w:semiHidden/>
    <w:unhideWhenUsed/>
    <w:rsid w:val="00EC26E2"/>
    <w:rPr>
      <w:rFonts w:ascii="Tahoma" w:hAnsi="Tahoma" w:cs="Tahoma"/>
      <w:sz w:val="16"/>
      <w:szCs w:val="16"/>
    </w:rPr>
  </w:style>
  <w:style w:type="character" w:customStyle="1" w:styleId="BalloonTextChar">
    <w:name w:val="Balloon Text Char"/>
    <w:basedOn w:val="DefaultParagraphFont"/>
    <w:link w:val="BalloonText"/>
    <w:uiPriority w:val="99"/>
    <w:semiHidden/>
    <w:rsid w:val="00EC26E2"/>
    <w:rPr>
      <w:rFonts w:ascii="Tahoma" w:hAnsi="Tahoma" w:cs="Tahoma"/>
      <w:sz w:val="16"/>
      <w:szCs w:val="16"/>
    </w:rPr>
  </w:style>
  <w:style w:type="table" w:styleId="TableGrid">
    <w:name w:val="Table Grid"/>
    <w:basedOn w:val="TableNormal"/>
    <w:uiPriority w:val="59"/>
    <w:rsid w:val="0072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yappointmen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8216-B68B-4394-998C-8BFF9557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H</dc:creator>
  <cp:lastModifiedBy>william hurst</cp:lastModifiedBy>
  <cp:revision>5</cp:revision>
  <cp:lastPrinted>2019-07-09T20:19:00Z</cp:lastPrinted>
  <dcterms:created xsi:type="dcterms:W3CDTF">2019-07-09T20:19:00Z</dcterms:created>
  <dcterms:modified xsi:type="dcterms:W3CDTF">2020-01-29T18:12:00Z</dcterms:modified>
</cp:coreProperties>
</file>