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91" w:rsidRPr="000978D6" w:rsidRDefault="00EF2E91" w:rsidP="00EF2E91">
      <w:pPr>
        <w:spacing w:before="150" w:after="600" w:line="600" w:lineRule="atLeast"/>
        <w:jc w:val="center"/>
        <w:outlineLvl w:val="1"/>
        <w:rPr>
          <w:rFonts w:ascii="Open Sans" w:eastAsia="Times New Roman" w:hAnsi="Open Sans" w:cs="Times New Roman"/>
          <w:b/>
          <w:bCs/>
          <w:color w:val="FE6600"/>
          <w:sz w:val="32"/>
          <w:szCs w:val="32"/>
          <w:lang w:val="en-US" w:eastAsia="fr-FR"/>
        </w:rPr>
      </w:pPr>
      <w:r w:rsidRPr="00EF2E91">
        <w:rPr>
          <w:rFonts w:ascii="Open Sans" w:eastAsia="Times New Roman" w:hAnsi="Open Sans" w:cs="Times New Roman"/>
          <w:b/>
          <w:bCs/>
          <w:color w:val="0070C0"/>
          <w:sz w:val="72"/>
          <w:szCs w:val="72"/>
          <w:lang w:val="en-US" w:eastAsia="fr-FR"/>
        </w:rPr>
        <w:t>ENERGY</w:t>
      </w:r>
      <w:r w:rsidRPr="00EF2E91">
        <w:rPr>
          <w:rFonts w:ascii="Open Sans" w:eastAsia="Times New Roman" w:hAnsi="Open Sans" w:cs="Times New Roman"/>
          <w:b/>
          <w:bCs/>
          <w:color w:val="FE6600"/>
          <w:sz w:val="72"/>
          <w:szCs w:val="72"/>
          <w:lang w:val="en-US" w:eastAsia="fr-FR"/>
        </w:rPr>
        <w:t xml:space="preserve"> </w:t>
      </w:r>
      <w:r w:rsidRPr="00EF2E91">
        <w:rPr>
          <w:rFonts w:ascii="Open Sans" w:eastAsia="Times New Roman" w:hAnsi="Open Sans" w:cs="Times New Roman"/>
          <w:b/>
          <w:bCs/>
          <w:color w:val="E36C0A" w:themeColor="accent6" w:themeShade="BF"/>
          <w:sz w:val="72"/>
          <w:szCs w:val="72"/>
          <w:lang w:val="en-US" w:eastAsia="fr-FR"/>
        </w:rPr>
        <w:t xml:space="preserve">Cases  </w:t>
      </w:r>
      <w:r w:rsidRPr="00EF2E91">
        <w:rPr>
          <w:rFonts w:ascii="Open Sans" w:eastAsia="Times New Roman" w:hAnsi="Open Sans" w:cs="Times New Roman"/>
          <w:b/>
          <w:bCs/>
          <w:color w:val="FE6600"/>
          <w:sz w:val="72"/>
          <w:szCs w:val="72"/>
          <w:lang w:val="en-US" w:eastAsia="fr-FR"/>
        </w:rPr>
        <w:t xml:space="preserve">                                                                </w:t>
      </w:r>
      <w:r w:rsidR="00FC0AD7">
        <w:rPr>
          <w:rFonts w:ascii="Open Sans" w:eastAsia="Times New Roman" w:hAnsi="Open Sans" w:cs="Times New Roman"/>
          <w:b/>
          <w:bCs/>
          <w:color w:val="FE6600"/>
          <w:sz w:val="28"/>
          <w:szCs w:val="28"/>
          <w:lang w:val="en-US" w:eastAsia="fr-FR"/>
        </w:rPr>
        <w:t xml:space="preserve">valise </w:t>
      </w:r>
      <w:proofErr w:type="spellStart"/>
      <w:proofErr w:type="gramStart"/>
      <w:r w:rsidR="00FC0AD7">
        <w:rPr>
          <w:rFonts w:ascii="Open Sans" w:eastAsia="Times New Roman" w:hAnsi="Open Sans" w:cs="Times New Roman"/>
          <w:b/>
          <w:bCs/>
          <w:color w:val="FE6600"/>
          <w:sz w:val="28"/>
          <w:szCs w:val="28"/>
          <w:lang w:val="en-US" w:eastAsia="fr-FR"/>
        </w:rPr>
        <w:t>é</w:t>
      </w:r>
      <w:r w:rsidR="009A6B5A" w:rsidRPr="009A6B5A">
        <w:rPr>
          <w:rFonts w:ascii="Open Sans" w:eastAsia="Times New Roman" w:hAnsi="Open Sans" w:cs="Times New Roman"/>
          <w:b/>
          <w:bCs/>
          <w:color w:val="FE6600"/>
          <w:sz w:val="28"/>
          <w:szCs w:val="28"/>
          <w:lang w:val="en-US" w:eastAsia="fr-FR"/>
        </w:rPr>
        <w:t>tanche</w:t>
      </w:r>
      <w:proofErr w:type="spellEnd"/>
      <w:r>
        <w:rPr>
          <w:rFonts w:ascii="Open Sans" w:eastAsia="Times New Roman" w:hAnsi="Open Sans" w:cs="Times New Roman"/>
          <w:b/>
          <w:bCs/>
          <w:color w:val="FE6600"/>
          <w:sz w:val="32"/>
          <w:szCs w:val="32"/>
          <w:lang w:val="en-US" w:eastAsia="fr-FR"/>
        </w:rPr>
        <w:t xml:space="preserve">  </w:t>
      </w:r>
      <w:r w:rsidR="0079767A">
        <w:rPr>
          <w:rFonts w:ascii="Open Sans" w:eastAsia="Times New Roman" w:hAnsi="Open Sans" w:cs="Times New Roman"/>
          <w:b/>
          <w:bCs/>
          <w:color w:val="FE6600"/>
          <w:sz w:val="32"/>
          <w:szCs w:val="32"/>
          <w:lang w:val="en-US" w:eastAsia="fr-FR"/>
        </w:rPr>
        <w:t>Lithium</w:t>
      </w:r>
      <w:proofErr w:type="gramEnd"/>
      <w:r w:rsidR="0079767A">
        <w:rPr>
          <w:rFonts w:ascii="Open Sans" w:eastAsia="Times New Roman" w:hAnsi="Open Sans" w:cs="Times New Roman"/>
          <w:b/>
          <w:bCs/>
          <w:color w:val="FE6600"/>
          <w:sz w:val="32"/>
          <w:szCs w:val="32"/>
          <w:lang w:val="en-US" w:eastAsia="fr-FR"/>
        </w:rPr>
        <w:t xml:space="preserve">  12</w:t>
      </w:r>
      <w:r w:rsidR="006E7CF0">
        <w:rPr>
          <w:rFonts w:ascii="Open Sans" w:eastAsia="Times New Roman" w:hAnsi="Open Sans" w:cs="Times New Roman"/>
          <w:b/>
          <w:bCs/>
          <w:color w:val="FE6600"/>
          <w:sz w:val="32"/>
          <w:szCs w:val="32"/>
          <w:lang w:val="en-US" w:eastAsia="fr-FR"/>
        </w:rPr>
        <w:t>V 5</w:t>
      </w:r>
      <w:bookmarkStart w:id="0" w:name="_GoBack"/>
      <w:bookmarkEnd w:id="0"/>
      <w:r w:rsidR="000978D6" w:rsidRPr="000978D6">
        <w:rPr>
          <w:rFonts w:ascii="Open Sans" w:eastAsia="Times New Roman" w:hAnsi="Open Sans" w:cs="Times New Roman"/>
          <w:b/>
          <w:bCs/>
          <w:color w:val="FE6600"/>
          <w:sz w:val="32"/>
          <w:szCs w:val="32"/>
          <w:lang w:val="en-US" w:eastAsia="fr-FR"/>
        </w:rPr>
        <w:t>0Ah li-ion</w:t>
      </w:r>
    </w:p>
    <w:p w:rsidR="000978D6" w:rsidRPr="000978D6" w:rsidRDefault="000978D6" w:rsidP="000978D6">
      <w:pPr>
        <w:spacing w:before="300" w:after="225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0978D6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Description</w:t>
      </w:r>
    </w:p>
    <w:p w:rsidR="000978D6" w:rsidRPr="000978D6" w:rsidRDefault="000978D6" w:rsidP="000978D6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r w:rsidRPr="000978D6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 </w:t>
      </w:r>
    </w:p>
    <w:p w:rsidR="000978D6" w:rsidRPr="000978D6" w:rsidRDefault="000978D6" w:rsidP="000978D6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r w:rsidRPr="000978D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Batterie</w:t>
      </w:r>
      <w:r w:rsidRPr="000978D6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 Li-ion </w:t>
      </w:r>
      <w:r w:rsidR="0079767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12.6</w:t>
      </w:r>
      <w:r w:rsidR="006E7CF0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V 5</w:t>
      </w:r>
      <w:r w:rsidRPr="000978D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0Ah</w:t>
      </w:r>
      <w:r w:rsidRPr="000978D6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 avec indicateur intégré d'état de charge. Remplacement immédiat pour une batterie plomb-acide </w:t>
      </w:r>
      <w:r w:rsidR="0079767A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pouv</w:t>
      </w:r>
      <w:r w:rsidR="006E7CF0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ant fonctionner jusqu'à 1 x 12V</w:t>
      </w:r>
      <w:r w:rsidR="0079767A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8</w:t>
      </w:r>
      <w:r w:rsidRPr="000978D6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5Ah.</w:t>
      </w:r>
    </w:p>
    <w:p w:rsidR="000978D6" w:rsidRPr="000978D6" w:rsidRDefault="000978D6" w:rsidP="000978D6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r w:rsidRPr="000978D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Utilisation:</w:t>
      </w:r>
      <w:r w:rsidRPr="000978D6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 spécialement développé pour les bateaux de pêche sportive aux prédateurs ave</w:t>
      </w:r>
      <w:r w:rsidR="0079767A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c moteur hors-bord électrique 12</w:t>
      </w:r>
      <w:r w:rsidRPr="000978D6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 V et comme source de puissance pour la navigation de plaisance électronique.</w:t>
      </w:r>
    </w:p>
    <w:p w:rsidR="000978D6" w:rsidRPr="000978D6" w:rsidRDefault="006E7CF0" w:rsidP="002B486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5" style="width:0;height:0" o:hralign="center" o:hrstd="t" o:hrnoshade="t" o:hr="t" fillcolor="#666" stroked="f"/>
        </w:pict>
      </w:r>
      <w:r w:rsidR="000978D6" w:rsidRPr="000978D6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Les principaux avantages</w:t>
      </w:r>
    </w:p>
    <w:p w:rsidR="000978D6" w:rsidRPr="000978D6" w:rsidRDefault="000978D6" w:rsidP="000978D6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r w:rsidRPr="000978D6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 </w:t>
      </w:r>
    </w:p>
    <w:p w:rsidR="000978D6" w:rsidRPr="000978D6" w:rsidRDefault="000978D6" w:rsidP="000978D6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r w:rsidRPr="000978D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Compacte et légère:</w:t>
      </w:r>
      <w:r w:rsidR="006E7CF0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 la batterie ne pèse que 3</w:t>
      </w:r>
      <w:r w:rsidR="0079767A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.5</w:t>
      </w:r>
      <w:r w:rsidRPr="000978D6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 kg et peut remplacer un pack d</w:t>
      </w:r>
      <w:r w:rsidR="0079767A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e batteries plomb-acide de ~ 35</w:t>
      </w:r>
      <w:r w:rsidRPr="000978D6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 kg. U</w:t>
      </w:r>
      <w:r w:rsidR="006E7CF0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n gain de poids allant jusqu'à 32</w:t>
      </w:r>
      <w:r w:rsidRPr="000978D6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 kg est donc possible!</w:t>
      </w:r>
    </w:p>
    <w:p w:rsidR="000978D6" w:rsidRPr="000978D6" w:rsidRDefault="000978D6" w:rsidP="000978D6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r w:rsidRPr="000978D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Performances maximales :</w:t>
      </w:r>
      <w:r w:rsidRPr="000978D6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 forte poussée continue même lorsque la batterie est presque vide. Décharge profonde (jusqu'à 100%) sans effets négatifs sur la performance ou la durée de vie du cycle</w:t>
      </w:r>
    </w:p>
    <w:p w:rsidR="000978D6" w:rsidRPr="000978D6" w:rsidRDefault="000978D6" w:rsidP="000978D6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r w:rsidRPr="000978D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Facilité d'utilisation:</w:t>
      </w:r>
      <w:r w:rsidRPr="000978D6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 léger et compact, recharge rapidement et entre deux charges avec chargeur de batterie li-ion, indicateur numérique de l'état de charge</w:t>
      </w:r>
    </w:p>
    <w:p w:rsidR="000978D6" w:rsidRPr="000978D6" w:rsidRDefault="000978D6" w:rsidP="002B4862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r w:rsidRPr="000978D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Fiable avec une longue durée de vie:</w:t>
      </w:r>
      <w:r w:rsidRPr="000978D6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 protection contre les abus intégrée (contre les décharges profondes, les surcharges, les températures élevées, etc.) via BMS avec une durée de vie at</w:t>
      </w:r>
      <w:r w:rsidR="006E7CF0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tendue allant jusqu'à ~ 10 ans.5</w:t>
      </w:r>
      <w:r w:rsidRPr="000978D6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 ans de garantie</w:t>
      </w:r>
      <w:r w:rsidR="006E7CF0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6" style="width:0;height:0" o:hralign="center" o:hrstd="t" o:hrnoshade="t" o:hr="t" fillcolor="#666" stroked="f"/>
        </w:pict>
      </w:r>
    </w:p>
    <w:p w:rsidR="000978D6" w:rsidRPr="000978D6" w:rsidRDefault="000978D6" w:rsidP="000978D6">
      <w:pPr>
        <w:spacing w:before="300" w:after="225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0978D6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Compacte et légère</w:t>
      </w:r>
    </w:p>
    <w:p w:rsidR="000978D6" w:rsidRPr="000978D6" w:rsidRDefault="000978D6" w:rsidP="000978D6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r w:rsidRPr="000978D6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 </w:t>
      </w:r>
    </w:p>
    <w:p w:rsidR="000978D6" w:rsidRDefault="006E7CF0" w:rsidP="000978D6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La batterie ne pèse que 3</w:t>
      </w:r>
      <w:r w:rsidR="0079767A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.5</w:t>
      </w:r>
      <w:r w:rsidR="000978D6" w:rsidRPr="000978D6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 kg et peut remplacer un pack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de batteries plomb-acide de ~ 35</w:t>
      </w:r>
      <w:r w:rsidR="000978D6" w:rsidRPr="000978D6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 kg. U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n gain de poids allant jusqu'à 32</w:t>
      </w:r>
      <w:r w:rsidR="000978D6" w:rsidRPr="000978D6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 kg est donc </w:t>
      </w:r>
      <w:proofErr w:type="spellStart"/>
      <w:r w:rsidR="000978D6" w:rsidRPr="000978D6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possible!Performances</w:t>
      </w:r>
      <w:proofErr w:type="spellEnd"/>
      <w:r w:rsidR="000978D6" w:rsidRPr="000978D6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 maximales : forte poussée continue même lorsque la batterie est presque vide. Décharge profonde (jusqu'à 100%) sans effets négatifs sur la performance ou la durée de vie du </w:t>
      </w:r>
      <w:proofErr w:type="spellStart"/>
      <w:r w:rsidR="000978D6" w:rsidRPr="000978D6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cycleFacilité</w:t>
      </w:r>
      <w:proofErr w:type="spellEnd"/>
      <w:r w:rsidR="000978D6" w:rsidRPr="000978D6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 d'utilisation: léger et compact, recharge rapidement et entre deux charges avec chargeur de batterie li-ion, indicateur numérique de l'état de </w:t>
      </w:r>
      <w:proofErr w:type="spellStart"/>
      <w:r w:rsidR="000978D6" w:rsidRPr="000978D6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chargeFiable</w:t>
      </w:r>
      <w:proofErr w:type="spellEnd"/>
      <w:r w:rsidR="000978D6" w:rsidRPr="000978D6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 avec une longue durée de vie: protection contre les abus intégrée (contre les décharges profondes, les surcharges, les températures élevées, etc.) via BMS avec une durée de vie at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tendue allant jusqu'à ~ 10 ans.5</w:t>
      </w:r>
      <w:r w:rsidR="000978D6" w:rsidRPr="000978D6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 ans de garantie </w:t>
      </w:r>
    </w:p>
    <w:p w:rsidR="002B4862" w:rsidRDefault="002B4862" w:rsidP="000978D6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</w:p>
    <w:p w:rsidR="002B4862" w:rsidRDefault="002B4862" w:rsidP="000978D6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</w:p>
    <w:p w:rsidR="002B4862" w:rsidRDefault="00EF2E91" w:rsidP="000978D6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lastRenderedPageBreak/>
        <w:t xml:space="preserve">                                                        </w:t>
      </w:r>
      <w:r>
        <w:rPr>
          <w:noProof/>
          <w:lang w:eastAsia="fr-FR"/>
        </w:rPr>
        <w:drawing>
          <wp:inline distT="0" distB="0" distL="0" distR="0" wp14:anchorId="13A10826" wp14:editId="23C259CC">
            <wp:extent cx="1666875" cy="12573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862" w:rsidRDefault="002B4862" w:rsidP="000978D6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</w:p>
    <w:p w:rsidR="000978D6" w:rsidRPr="000978D6" w:rsidRDefault="00EF2E91" w:rsidP="00EF2E91">
      <w:pPr>
        <w:spacing w:before="300" w:after="225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                                                      </w:t>
      </w:r>
      <w:r w:rsidR="000978D6" w:rsidRPr="000978D6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Spécifications techniques</w:t>
      </w:r>
    </w:p>
    <w:p w:rsidR="000978D6" w:rsidRPr="000978D6" w:rsidRDefault="000978D6" w:rsidP="000978D6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r w:rsidRPr="000978D6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 </w:t>
      </w:r>
    </w:p>
    <w:tbl>
      <w:tblPr>
        <w:tblW w:w="9000" w:type="dxa"/>
        <w:tblBorders>
          <w:top w:val="single" w:sz="6" w:space="0" w:color="CACACA"/>
          <w:left w:val="single" w:sz="6" w:space="0" w:color="CACACA"/>
          <w:bottom w:val="single" w:sz="6" w:space="0" w:color="CACACA"/>
          <w:right w:val="single" w:sz="6" w:space="0" w:color="CACAC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9"/>
        <w:gridCol w:w="2961"/>
      </w:tblGrid>
      <w:tr w:rsidR="000978D6" w:rsidRPr="000978D6" w:rsidTr="002B4862">
        <w:trPr>
          <w:trHeight w:val="1110"/>
        </w:trPr>
        <w:tc>
          <w:tcPr>
            <w:tcW w:w="6039" w:type="dxa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Spécifications techniques</w:t>
            </w:r>
          </w:p>
        </w:tc>
        <w:tc>
          <w:tcPr>
            <w:tcW w:w="2961" w:type="dxa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79767A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Batterie 12.6</w:t>
            </w:r>
            <w:r w:rsidR="006E7CF0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V5</w:t>
            </w:r>
            <w:r w:rsidR="000978D6"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0Ah     li-ion</w:t>
            </w:r>
          </w:p>
        </w:tc>
      </w:tr>
      <w:tr w:rsidR="000978D6" w:rsidRPr="000978D6" w:rsidTr="000978D6">
        <w:trPr>
          <w:trHeight w:val="300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Chimie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Ion lithium</w:t>
            </w:r>
          </w:p>
        </w:tc>
      </w:tr>
      <w:tr w:rsidR="000978D6" w:rsidRPr="000978D6" w:rsidTr="000978D6">
        <w:trPr>
          <w:trHeight w:val="300"/>
        </w:trPr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Tension</w:t>
            </w:r>
          </w:p>
        </w:tc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79767A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12.6</w:t>
            </w:r>
            <w:r w:rsid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0</w:t>
            </w:r>
            <w:r w:rsidR="000978D6"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V</w:t>
            </w:r>
          </w:p>
        </w:tc>
      </w:tr>
      <w:tr w:rsidR="000978D6" w:rsidRPr="000978D6" w:rsidTr="000978D6">
        <w:trPr>
          <w:trHeight w:val="570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Capacité (C1-C20)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6E7CF0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5</w:t>
            </w:r>
            <w:r w:rsidR="000978D6"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0Ah</w:t>
            </w:r>
          </w:p>
        </w:tc>
      </w:tr>
      <w:tr w:rsidR="000978D6" w:rsidRPr="000978D6" w:rsidTr="000978D6">
        <w:trPr>
          <w:trHeight w:val="750"/>
        </w:trPr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proofErr w:type="spellStart"/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EqPb</w:t>
            </w:r>
            <w:proofErr w:type="spellEnd"/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 xml:space="preserve"> (équivalent plomb-acide)</w:t>
            </w:r>
          </w:p>
        </w:tc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6E7CF0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jusqu'à 1 x 12V</w:t>
            </w:r>
            <w:r w:rsidR="0079767A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8</w:t>
            </w:r>
            <w:r w:rsidR="000978D6"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5Ah</w:t>
            </w:r>
          </w:p>
        </w:tc>
      </w:tr>
      <w:tr w:rsidR="000978D6" w:rsidRPr="000978D6" w:rsidTr="000978D6">
        <w:trPr>
          <w:trHeight w:val="570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Énergie nominale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6E7CF0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 xml:space="preserve">630  </w:t>
            </w:r>
            <w:r w:rsidR="000978D6"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Wh</w:t>
            </w:r>
          </w:p>
        </w:tc>
      </w:tr>
      <w:tr w:rsidR="000978D6" w:rsidRPr="000978D6" w:rsidTr="000978D6">
        <w:trPr>
          <w:trHeight w:val="750"/>
        </w:trPr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Décharge maximale continue</w:t>
            </w:r>
          </w:p>
        </w:tc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79767A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5</w:t>
            </w:r>
            <w:r w:rsidR="000978D6"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0A</w:t>
            </w:r>
          </w:p>
        </w:tc>
      </w:tr>
      <w:tr w:rsidR="000978D6" w:rsidRPr="000978D6" w:rsidTr="000978D6">
        <w:trPr>
          <w:trHeight w:val="750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Décharge maximale (10 sec)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120A</w:t>
            </w:r>
          </w:p>
        </w:tc>
      </w:tr>
      <w:tr w:rsidR="000978D6" w:rsidRPr="000978D6" w:rsidTr="000978D6">
        <w:trPr>
          <w:trHeight w:val="750"/>
        </w:trPr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 xml:space="preserve">Cycle de vie (#charges) (@ 80% </w:t>
            </w:r>
            <w:proofErr w:type="spellStart"/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DoD</w:t>
            </w:r>
            <w:proofErr w:type="spellEnd"/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~ 1500</w:t>
            </w:r>
          </w:p>
        </w:tc>
      </w:tr>
      <w:tr w:rsidR="000978D6" w:rsidRPr="000978D6" w:rsidTr="000978D6">
        <w:trPr>
          <w:trHeight w:val="750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 xml:space="preserve">Cycle de vie (#charges) (@ 100% </w:t>
            </w:r>
            <w:proofErr w:type="spellStart"/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DoD</w:t>
            </w:r>
            <w:proofErr w:type="spellEnd"/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~ 1000</w:t>
            </w:r>
          </w:p>
        </w:tc>
      </w:tr>
      <w:tr w:rsidR="000978D6" w:rsidRPr="000978D6" w:rsidTr="000978D6">
        <w:trPr>
          <w:trHeight w:val="570"/>
        </w:trPr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Dimensions</w:t>
            </w:r>
          </w:p>
        </w:tc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6E7CF0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180x230x11</w:t>
            </w:r>
            <w:r w:rsid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0</w:t>
            </w:r>
            <w:r w:rsidR="000978D6"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 xml:space="preserve"> mm</w:t>
            </w:r>
          </w:p>
        </w:tc>
      </w:tr>
      <w:tr w:rsidR="000978D6" w:rsidRPr="000978D6" w:rsidTr="000978D6">
        <w:trPr>
          <w:trHeight w:val="300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Poids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6E7CF0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~ 3</w:t>
            </w:r>
            <w:r w:rsidR="0079767A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.5</w:t>
            </w:r>
            <w:r w:rsidR="000978D6"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="000978D6"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kG</w:t>
            </w:r>
            <w:proofErr w:type="spellEnd"/>
          </w:p>
        </w:tc>
      </w:tr>
      <w:tr w:rsidR="000978D6" w:rsidRPr="000978D6" w:rsidTr="000978D6">
        <w:trPr>
          <w:trHeight w:val="570"/>
        </w:trPr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Densité d'énergie</w:t>
            </w:r>
          </w:p>
        </w:tc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140</w:t>
            </w:r>
            <w:r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 xml:space="preserve"> Wh / </w:t>
            </w:r>
            <w:proofErr w:type="spellStart"/>
            <w:r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kG</w:t>
            </w:r>
            <w:proofErr w:type="spellEnd"/>
          </w:p>
        </w:tc>
      </w:tr>
      <w:tr w:rsidR="000978D6" w:rsidRPr="000978D6" w:rsidTr="000978D6">
        <w:trPr>
          <w:trHeight w:val="750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Tension de bande passante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79767A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9.0V ~ 12.6</w:t>
            </w:r>
            <w:r w:rsidR="000978D6"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V</w:t>
            </w:r>
          </w:p>
        </w:tc>
      </w:tr>
      <w:tr w:rsidR="000978D6" w:rsidRPr="000978D6" w:rsidTr="000978D6">
        <w:trPr>
          <w:trHeight w:val="750"/>
        </w:trPr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Température de charge</w:t>
            </w:r>
          </w:p>
        </w:tc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0 ~ 45 ° C</w:t>
            </w:r>
          </w:p>
        </w:tc>
      </w:tr>
      <w:tr w:rsidR="000978D6" w:rsidRPr="000978D6" w:rsidTr="000978D6">
        <w:trPr>
          <w:trHeight w:val="750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lastRenderedPageBreak/>
              <w:t>Température de décharge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-20 ~ 60 ° C</w:t>
            </w:r>
          </w:p>
        </w:tc>
      </w:tr>
      <w:tr w:rsidR="000978D6" w:rsidRPr="000978D6" w:rsidTr="000978D6">
        <w:trPr>
          <w:trHeight w:val="750"/>
        </w:trPr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Température de stockage</w:t>
            </w:r>
          </w:p>
        </w:tc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-20 ~ 45 ° C</w:t>
            </w:r>
          </w:p>
        </w:tc>
      </w:tr>
      <w:tr w:rsidR="000978D6" w:rsidRPr="000978D6" w:rsidTr="000978D6">
        <w:trPr>
          <w:trHeight w:val="570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Profil de charge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CC / CV</w:t>
            </w:r>
          </w:p>
        </w:tc>
      </w:tr>
      <w:tr w:rsidR="000978D6" w:rsidRPr="000978D6" w:rsidTr="000978D6">
        <w:trPr>
          <w:trHeight w:val="840"/>
        </w:trPr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Courant de charge maximum</w:t>
            </w:r>
          </w:p>
        </w:tc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50A</w:t>
            </w:r>
          </w:p>
        </w:tc>
      </w:tr>
      <w:tr w:rsidR="000978D6" w:rsidRPr="000978D6" w:rsidTr="000978D6">
        <w:trPr>
          <w:trHeight w:val="750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Indicateur d'état de charge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oui, numérique</w:t>
            </w:r>
          </w:p>
        </w:tc>
      </w:tr>
      <w:tr w:rsidR="000978D6" w:rsidRPr="000978D6" w:rsidTr="000978D6">
        <w:trPr>
          <w:trHeight w:val="750"/>
        </w:trPr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Equilibrage cellulaire intégré</w:t>
            </w:r>
          </w:p>
        </w:tc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Oui</w:t>
            </w:r>
          </w:p>
        </w:tc>
      </w:tr>
      <w:tr w:rsidR="000978D6" w:rsidRPr="000978D6" w:rsidTr="000978D6">
        <w:trPr>
          <w:trHeight w:val="750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Protection de la température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Oui</w:t>
            </w:r>
          </w:p>
        </w:tc>
      </w:tr>
      <w:tr w:rsidR="000978D6" w:rsidRPr="000978D6" w:rsidTr="000978D6">
        <w:trPr>
          <w:trHeight w:val="750"/>
        </w:trPr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Protection maximale du courant de décharge</w:t>
            </w:r>
          </w:p>
        </w:tc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Oui</w:t>
            </w:r>
          </w:p>
        </w:tc>
      </w:tr>
      <w:tr w:rsidR="000978D6" w:rsidRPr="000978D6" w:rsidTr="000978D6">
        <w:trPr>
          <w:trHeight w:val="750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Protection haute tension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Oui</w:t>
            </w:r>
          </w:p>
        </w:tc>
      </w:tr>
      <w:tr w:rsidR="000978D6" w:rsidRPr="000978D6" w:rsidTr="000978D6">
        <w:trPr>
          <w:trHeight w:val="750"/>
        </w:trPr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Protection basse tension</w:t>
            </w:r>
          </w:p>
        </w:tc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Oui</w:t>
            </w:r>
          </w:p>
        </w:tc>
      </w:tr>
      <w:tr w:rsidR="000978D6" w:rsidRPr="000978D6" w:rsidTr="000978D6">
        <w:trPr>
          <w:trHeight w:val="300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 </w:t>
            </w:r>
          </w:p>
        </w:tc>
      </w:tr>
      <w:tr w:rsidR="000978D6" w:rsidRPr="000978D6" w:rsidTr="000978D6">
        <w:trPr>
          <w:trHeight w:val="750"/>
        </w:trPr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Protection et certification</w:t>
            </w:r>
          </w:p>
        </w:tc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 </w:t>
            </w:r>
          </w:p>
        </w:tc>
      </w:tr>
      <w:tr w:rsidR="000978D6" w:rsidRPr="000978D6" w:rsidTr="000978D6">
        <w:trPr>
          <w:trHeight w:val="570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Normes (CEI 529)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9A6B5A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IP67</w:t>
            </w:r>
          </w:p>
        </w:tc>
      </w:tr>
      <w:tr w:rsidR="000978D6" w:rsidRPr="000978D6" w:rsidTr="000978D6">
        <w:trPr>
          <w:trHeight w:val="570"/>
        </w:trPr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Certificat CE</w:t>
            </w:r>
          </w:p>
        </w:tc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Oui</w:t>
            </w:r>
          </w:p>
        </w:tc>
      </w:tr>
      <w:tr w:rsidR="000978D6" w:rsidRPr="000978D6" w:rsidTr="000978D6">
        <w:trPr>
          <w:trHeight w:val="300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Garantie</w:t>
            </w:r>
            <w:r w:rsidR="000973DA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 xml:space="preserve"> batterie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3DA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5</w:t>
            </w:r>
            <w:r w:rsidR="000978D6"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 xml:space="preserve"> ans</w:t>
            </w:r>
          </w:p>
        </w:tc>
      </w:tr>
    </w:tbl>
    <w:p w:rsidR="009E3C28" w:rsidRPr="002B4862" w:rsidRDefault="006E7CF0" w:rsidP="00EF2E91">
      <w:pPr>
        <w:rPr>
          <w:b/>
          <w:color w:val="0070C0"/>
          <w:sz w:val="44"/>
          <w:szCs w:val="44"/>
        </w:rPr>
      </w:pPr>
    </w:p>
    <w:sectPr w:rsidR="009E3C28" w:rsidRPr="002B4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21028"/>
    <w:multiLevelType w:val="multilevel"/>
    <w:tmpl w:val="0408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D6"/>
    <w:rsid w:val="000973DA"/>
    <w:rsid w:val="000978D6"/>
    <w:rsid w:val="00141CB6"/>
    <w:rsid w:val="002B4862"/>
    <w:rsid w:val="006E7CF0"/>
    <w:rsid w:val="0079767A"/>
    <w:rsid w:val="007E6F61"/>
    <w:rsid w:val="009A6B5A"/>
    <w:rsid w:val="00EF2E91"/>
    <w:rsid w:val="00FC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4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4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4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4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9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Pascal</cp:lastModifiedBy>
  <cp:revision>2</cp:revision>
  <cp:lastPrinted>2020-03-06T09:40:00Z</cp:lastPrinted>
  <dcterms:created xsi:type="dcterms:W3CDTF">2020-03-13T13:41:00Z</dcterms:created>
  <dcterms:modified xsi:type="dcterms:W3CDTF">2020-03-13T13:41:00Z</dcterms:modified>
</cp:coreProperties>
</file>