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33" w:rsidRPr="00E35F8A" w:rsidRDefault="00AD4E33" w:rsidP="00AD4E33">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E35F8A">
        <w:rPr>
          <w:rFonts w:ascii="Times New Roman" w:eastAsia="Times New Roman" w:hAnsi="Times New Roman" w:cs="Times New Roman"/>
          <w:b/>
          <w:bCs/>
          <w:kern w:val="36"/>
          <w:sz w:val="28"/>
          <w:szCs w:val="28"/>
        </w:rPr>
        <w:t>Translating Procurement Power to Significant Benefits</w:t>
      </w:r>
    </w:p>
    <w:p w:rsidR="00AD4E33" w:rsidRPr="00E35F8A" w:rsidRDefault="00AD4E33" w:rsidP="00AD4E33">
      <w:pPr>
        <w:spacing w:before="100" w:beforeAutospacing="1" w:after="100" w:afterAutospacing="1" w:line="240" w:lineRule="auto"/>
        <w:rPr>
          <w:rFonts w:ascii="Times New Roman" w:eastAsia="Times New Roman" w:hAnsi="Times New Roman" w:cs="Times New Roman"/>
        </w:rPr>
      </w:pPr>
      <w:r w:rsidRPr="00E35F8A">
        <w:rPr>
          <w:rFonts w:ascii="Times New Roman" w:hAnsi="Times New Roman" w:cs="Times New Roman"/>
        </w:rPr>
        <w:t>Logistics is a leading provider of technology-enabled business process outsourcing, serving the transportation and logistics needs of our clients. Our proprietary web-based technology, dedicated service teams and robust procurement power enables our clients to see significant transportation savings while receiving best-in-class service.</w:t>
      </w:r>
    </w:p>
    <w:p w:rsidR="00AD4E33" w:rsidRPr="00E35F8A" w:rsidRDefault="00AD4E33" w:rsidP="00AD4E33">
      <w:pPr>
        <w:spacing w:before="100" w:beforeAutospacing="1" w:after="100" w:afterAutospacing="1" w:line="240" w:lineRule="auto"/>
        <w:rPr>
          <w:rFonts w:ascii="Times New Roman" w:eastAsia="Times New Roman" w:hAnsi="Times New Roman" w:cs="Times New Roman"/>
        </w:rPr>
      </w:pPr>
      <w:r w:rsidRPr="00E35F8A">
        <w:rPr>
          <w:rFonts w:ascii="Times New Roman" w:eastAsia="Times New Roman" w:hAnsi="Times New Roman" w:cs="Times New Roman"/>
        </w:rPr>
        <w:t>Our carrier network consists of over 16,000 carriers that have been selected based on their ability to effectively serve our clients on the basis of price, technology capabilities, geographic coverage and quality of service. The carriers in our network are of all sizes, including large national trucking companies, mid-sized fleets, small fleets and owner-operators of single trucks. By leveraging our visibility into carrier capacity, we are also able to negotiate favorable rates, optimize our clients' transportation spending and provide a complete and cost-effective solution.</w:t>
      </w:r>
    </w:p>
    <w:p w:rsidR="00E35F8A" w:rsidRPr="00E35F8A" w:rsidRDefault="00E35F8A" w:rsidP="00E35F8A">
      <w:pPr>
        <w:pStyle w:val="Heading1"/>
        <w:rPr>
          <w:sz w:val="28"/>
          <w:szCs w:val="28"/>
        </w:rPr>
      </w:pPr>
      <w:r w:rsidRPr="00E35F8A">
        <w:rPr>
          <w:sz w:val="28"/>
          <w:szCs w:val="28"/>
        </w:rPr>
        <w:t>Focus on Delivering Results</w:t>
      </w:r>
    </w:p>
    <w:p w:rsidR="00E35F8A" w:rsidRPr="00E35F8A" w:rsidRDefault="00E35F8A" w:rsidP="00E35F8A">
      <w:pPr>
        <w:pStyle w:val="NormalWeb"/>
        <w:rPr>
          <w:sz w:val="22"/>
          <w:szCs w:val="22"/>
        </w:rPr>
      </w:pPr>
      <w:r w:rsidRPr="00E35F8A">
        <w:rPr>
          <w:sz w:val="22"/>
          <w:szCs w:val="22"/>
        </w:rPr>
        <w:t>Improve the value of your supply chain, quality of service and increase your return on investment by assigning the repetitive and non-core functions of logistics to a dedicated team of transportation professionals. Refocus your resources and commit to your core business functions while receiving an improved transportation bottom line and outstanding service.</w:t>
      </w:r>
    </w:p>
    <w:p w:rsidR="00E35F8A" w:rsidRPr="00E35F8A" w:rsidRDefault="00E35F8A" w:rsidP="00E35F8A">
      <w:pPr>
        <w:pStyle w:val="NormalWeb"/>
        <w:rPr>
          <w:sz w:val="22"/>
          <w:szCs w:val="22"/>
        </w:rPr>
      </w:pPr>
      <w:r w:rsidRPr="00E35F8A">
        <w:rPr>
          <w:sz w:val="22"/>
          <w:szCs w:val="22"/>
        </w:rPr>
        <w:t>Manages all modes of transportation, including:</w:t>
      </w:r>
    </w:p>
    <w:p w:rsidR="00E35F8A" w:rsidRPr="00E35F8A" w:rsidRDefault="00E35F8A" w:rsidP="00E35F8A">
      <w:pPr>
        <w:numPr>
          <w:ilvl w:val="0"/>
          <w:numId w:val="1"/>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 xml:space="preserve">Truckload </w:t>
      </w:r>
    </w:p>
    <w:p w:rsidR="00E35F8A" w:rsidRPr="00E35F8A" w:rsidRDefault="00E35F8A" w:rsidP="00E35F8A">
      <w:pPr>
        <w:numPr>
          <w:ilvl w:val="0"/>
          <w:numId w:val="1"/>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Less than Truckload (LTL)</w:t>
      </w:r>
    </w:p>
    <w:p w:rsidR="00E35F8A" w:rsidRPr="00E35F8A" w:rsidRDefault="00E35F8A" w:rsidP="00E35F8A">
      <w:pPr>
        <w:numPr>
          <w:ilvl w:val="0"/>
          <w:numId w:val="1"/>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Small Parcel</w:t>
      </w:r>
    </w:p>
    <w:p w:rsidR="00E35F8A" w:rsidRPr="00E35F8A" w:rsidRDefault="00E35F8A" w:rsidP="00E35F8A">
      <w:pPr>
        <w:numPr>
          <w:ilvl w:val="0"/>
          <w:numId w:val="1"/>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Inter-Modal</w:t>
      </w:r>
    </w:p>
    <w:p w:rsidR="00E35F8A" w:rsidRPr="00E35F8A" w:rsidRDefault="00E35F8A" w:rsidP="00E35F8A">
      <w:pPr>
        <w:numPr>
          <w:ilvl w:val="0"/>
          <w:numId w:val="1"/>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Domestic Air and Expedited Services</w:t>
      </w:r>
    </w:p>
    <w:p w:rsidR="00E35F8A" w:rsidRPr="00E35F8A" w:rsidRDefault="00E35F8A" w:rsidP="00E35F8A">
      <w:pPr>
        <w:numPr>
          <w:ilvl w:val="0"/>
          <w:numId w:val="1"/>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International</w:t>
      </w:r>
    </w:p>
    <w:p w:rsidR="00E35F8A" w:rsidRPr="00E35F8A" w:rsidRDefault="00E35F8A" w:rsidP="00E35F8A">
      <w:pPr>
        <w:pStyle w:val="Heading2"/>
        <w:rPr>
          <w:rFonts w:ascii="Times New Roman" w:hAnsi="Times New Roman" w:cs="Times New Roman"/>
          <w:color w:val="auto"/>
          <w:sz w:val="24"/>
          <w:szCs w:val="24"/>
        </w:rPr>
      </w:pPr>
      <w:hyperlink r:id="rId5" w:anchor="eep" w:history="1">
        <w:r w:rsidRPr="00E35F8A">
          <w:rPr>
            <w:rStyle w:val="Hyperlink"/>
            <w:rFonts w:ascii="Times New Roman" w:hAnsi="Times New Roman" w:cs="Times New Roman"/>
            <w:color w:val="auto"/>
            <w:sz w:val="24"/>
            <w:szCs w:val="24"/>
            <w:u w:val="none"/>
          </w:rPr>
          <w:t>Edge Enterprise Program</w:t>
        </w:r>
      </w:hyperlink>
    </w:p>
    <w:p w:rsidR="00E35F8A" w:rsidRPr="00E35F8A" w:rsidRDefault="00E35F8A" w:rsidP="00E35F8A">
      <w:pPr>
        <w:pStyle w:val="NormalWeb"/>
        <w:rPr>
          <w:sz w:val="22"/>
          <w:szCs w:val="22"/>
        </w:rPr>
      </w:pPr>
      <w:r w:rsidRPr="00E35F8A">
        <w:rPr>
          <w:sz w:val="22"/>
          <w:szCs w:val="22"/>
        </w:rPr>
        <w:t xml:space="preserve">Let Edge </w:t>
      </w:r>
      <w:r>
        <w:rPr>
          <w:sz w:val="22"/>
          <w:szCs w:val="22"/>
        </w:rPr>
        <w:t xml:space="preserve">Solutions and Team </w:t>
      </w:r>
      <w:r w:rsidRPr="00E35F8A">
        <w:rPr>
          <w:sz w:val="22"/>
          <w:szCs w:val="22"/>
        </w:rPr>
        <w:t>manage your entire supply chain and receive a total transportation management solution with a dedicated team of transportation professionals to manage every shipment. Have instant access to all your shipment data through a customized web-portal created just for your business needs.</w:t>
      </w:r>
    </w:p>
    <w:p w:rsidR="00E35F8A" w:rsidRPr="00E35F8A" w:rsidRDefault="00E35F8A" w:rsidP="00E35F8A">
      <w:pPr>
        <w:pStyle w:val="Heading2"/>
        <w:rPr>
          <w:rFonts w:ascii="Times New Roman" w:hAnsi="Times New Roman" w:cs="Times New Roman"/>
          <w:color w:val="auto"/>
          <w:sz w:val="24"/>
          <w:szCs w:val="24"/>
        </w:rPr>
      </w:pPr>
      <w:r w:rsidRPr="00E35F8A">
        <w:rPr>
          <w:rFonts w:ascii="Times New Roman" w:hAnsi="Times New Roman" w:cs="Times New Roman"/>
          <w:color w:val="auto"/>
          <w:sz w:val="24"/>
          <w:szCs w:val="24"/>
        </w:rPr>
        <w:t>Core Logistics Services</w:t>
      </w:r>
    </w:p>
    <w:p w:rsidR="00E35F8A" w:rsidRPr="00E35F8A" w:rsidRDefault="00E35F8A" w:rsidP="00E35F8A">
      <w:pPr>
        <w:pStyle w:val="NormalWeb"/>
        <w:rPr>
          <w:sz w:val="22"/>
          <w:szCs w:val="22"/>
        </w:rPr>
      </w:pPr>
      <w:r w:rsidRPr="00E35F8A">
        <w:rPr>
          <w:sz w:val="22"/>
          <w:szCs w:val="22"/>
        </w:rPr>
        <w:t>Edge is your one point of contact for all your logistics needs. Our core logistics services include:</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Pre-engagement freight analysis across all major modes of transportation</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Rate negotiation</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Procurement of transportation, both contractually and in the spot market</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Shipment execution and tracking</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Carrier management, reporting and compliance</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Executive dashboard presentations and detailed shipment reports</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Freight bill audit and payment</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Claims processing and service refund management</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lastRenderedPageBreak/>
        <w:t>Design and management of inbound client freight programs</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Customized web portals and self-service data warehouses</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ERP integration with transactional shipment data</w:t>
      </w:r>
    </w:p>
    <w:p w:rsidR="00E35F8A" w:rsidRPr="00E35F8A" w:rsidRDefault="00E35F8A" w:rsidP="00E35F8A">
      <w:pPr>
        <w:numPr>
          <w:ilvl w:val="0"/>
          <w:numId w:val="2"/>
        </w:numPr>
        <w:spacing w:before="100" w:beforeAutospacing="1" w:after="100" w:afterAutospacing="1" w:line="240" w:lineRule="auto"/>
        <w:rPr>
          <w:rFonts w:ascii="Times New Roman" w:hAnsi="Times New Roman" w:cs="Times New Roman"/>
        </w:rPr>
      </w:pPr>
      <w:r w:rsidRPr="00E35F8A">
        <w:rPr>
          <w:rFonts w:ascii="Times New Roman" w:hAnsi="Times New Roman" w:cs="Times New Roman"/>
        </w:rPr>
        <w:t>Integration of shipping applications into client e-commerce sites</w:t>
      </w:r>
    </w:p>
    <w:p w:rsidR="00E35F8A" w:rsidRPr="00AD4E33" w:rsidRDefault="00E35F8A" w:rsidP="00AD4E33">
      <w:pPr>
        <w:spacing w:before="100" w:beforeAutospacing="1" w:after="100" w:afterAutospacing="1" w:line="240" w:lineRule="auto"/>
        <w:rPr>
          <w:rFonts w:ascii="Times New Roman" w:eastAsia="Times New Roman" w:hAnsi="Times New Roman" w:cs="Times New Roman"/>
        </w:rPr>
      </w:pPr>
    </w:p>
    <w:sectPr w:rsidR="00E35F8A" w:rsidRPr="00AD4E33" w:rsidSect="00FD21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43B45"/>
    <w:multiLevelType w:val="multilevel"/>
    <w:tmpl w:val="2C70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97BB7"/>
    <w:multiLevelType w:val="multilevel"/>
    <w:tmpl w:val="1B9A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AD4E33"/>
    <w:rsid w:val="00126DDC"/>
    <w:rsid w:val="00334D76"/>
    <w:rsid w:val="00AD4E33"/>
    <w:rsid w:val="00E35F8A"/>
    <w:rsid w:val="00FD2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CF"/>
  </w:style>
  <w:style w:type="paragraph" w:styleId="Heading1">
    <w:name w:val="heading 1"/>
    <w:basedOn w:val="Normal"/>
    <w:link w:val="Heading1Char"/>
    <w:uiPriority w:val="9"/>
    <w:qFormat/>
    <w:rsid w:val="00AD4E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35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E3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D4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35F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35F8A"/>
    <w:rPr>
      <w:color w:val="0000FF"/>
      <w:u w:val="single"/>
    </w:rPr>
  </w:style>
</w:styles>
</file>

<file path=word/webSettings.xml><?xml version="1.0" encoding="utf-8"?>
<w:webSettings xmlns:r="http://schemas.openxmlformats.org/officeDocument/2006/relationships" xmlns:w="http://schemas.openxmlformats.org/wordprocessingml/2006/main">
  <w:divs>
    <w:div w:id="1057586725">
      <w:bodyDiv w:val="1"/>
      <w:marLeft w:val="0"/>
      <w:marRight w:val="0"/>
      <w:marTop w:val="0"/>
      <w:marBottom w:val="0"/>
      <w:divBdr>
        <w:top w:val="none" w:sz="0" w:space="0" w:color="auto"/>
        <w:left w:val="none" w:sz="0" w:space="0" w:color="auto"/>
        <w:bottom w:val="none" w:sz="0" w:space="0" w:color="auto"/>
        <w:right w:val="none" w:sz="0" w:space="0" w:color="auto"/>
      </w:divBdr>
      <w:divsChild>
        <w:div w:id="1517306877">
          <w:marLeft w:val="0"/>
          <w:marRight w:val="0"/>
          <w:marTop w:val="0"/>
          <w:marBottom w:val="0"/>
          <w:divBdr>
            <w:top w:val="none" w:sz="0" w:space="0" w:color="auto"/>
            <w:left w:val="none" w:sz="0" w:space="0" w:color="auto"/>
            <w:bottom w:val="none" w:sz="0" w:space="0" w:color="auto"/>
            <w:right w:val="none" w:sz="0" w:space="0" w:color="auto"/>
          </w:divBdr>
        </w:div>
        <w:div w:id="1985501025">
          <w:marLeft w:val="0"/>
          <w:marRight w:val="0"/>
          <w:marTop w:val="0"/>
          <w:marBottom w:val="0"/>
          <w:divBdr>
            <w:top w:val="none" w:sz="0" w:space="0" w:color="auto"/>
            <w:left w:val="none" w:sz="0" w:space="0" w:color="auto"/>
            <w:bottom w:val="none" w:sz="0" w:space="0" w:color="auto"/>
            <w:right w:val="none" w:sz="0" w:space="0" w:color="auto"/>
          </w:divBdr>
        </w:div>
      </w:divsChild>
    </w:div>
    <w:div w:id="1666588993">
      <w:bodyDiv w:val="1"/>
      <w:marLeft w:val="0"/>
      <w:marRight w:val="0"/>
      <w:marTop w:val="0"/>
      <w:marBottom w:val="0"/>
      <w:divBdr>
        <w:top w:val="none" w:sz="0" w:space="0" w:color="auto"/>
        <w:left w:val="none" w:sz="0" w:space="0" w:color="auto"/>
        <w:bottom w:val="none" w:sz="0" w:space="0" w:color="auto"/>
        <w:right w:val="none" w:sz="0" w:space="0" w:color="auto"/>
      </w:divBdr>
      <w:divsChild>
        <w:div w:id="1274553820">
          <w:marLeft w:val="0"/>
          <w:marRight w:val="0"/>
          <w:marTop w:val="0"/>
          <w:marBottom w:val="0"/>
          <w:divBdr>
            <w:top w:val="none" w:sz="0" w:space="0" w:color="auto"/>
            <w:left w:val="none" w:sz="0" w:space="0" w:color="auto"/>
            <w:bottom w:val="none" w:sz="0" w:space="0" w:color="auto"/>
            <w:right w:val="none" w:sz="0" w:space="0" w:color="auto"/>
          </w:divBdr>
        </w:div>
        <w:div w:id="8869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ho.com/servic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Redding</dc:creator>
  <cp:lastModifiedBy>Alice Redding</cp:lastModifiedBy>
  <cp:revision>2</cp:revision>
  <dcterms:created xsi:type="dcterms:W3CDTF">2012-10-19T13:14:00Z</dcterms:created>
  <dcterms:modified xsi:type="dcterms:W3CDTF">2012-10-19T13:36:00Z</dcterms:modified>
</cp:coreProperties>
</file>