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FE7" w:rsidRPr="00EC4DB8" w:rsidRDefault="00E04FE7" w:rsidP="00E04FE7">
      <w:pPr>
        <w:pStyle w:val="NormalWeb"/>
        <w:rPr>
          <w:rFonts w:ascii="Comic Sans MS" w:hAnsi="Comic Sans MS"/>
          <w:b/>
          <w:sz w:val="44"/>
          <w:szCs w:val="44"/>
        </w:rPr>
      </w:pPr>
      <w:r w:rsidRPr="00EC4DB8">
        <w:rPr>
          <w:rFonts w:ascii="Comic Sans MS" w:hAnsi="Comic Sans MS"/>
          <w:b/>
          <w:sz w:val="44"/>
          <w:szCs w:val="44"/>
        </w:rPr>
        <w:t>Ignite Your Energy - 101</w:t>
      </w:r>
    </w:p>
    <w:p w:rsidR="00E04FE7" w:rsidRDefault="0068501B" w:rsidP="00E04FE7">
      <w:pPr>
        <w:pStyle w:val="NormalWeb"/>
      </w:pPr>
      <w:r>
        <w:rPr>
          <w:rFonts w:ascii="Futura" w:hAnsi="Futura" w:cs="Futura"/>
          <w:sz w:val="40"/>
          <w:szCs w:val="40"/>
        </w:rPr>
        <w:t>D</w:t>
      </w:r>
      <w:r w:rsidR="0047687D">
        <w:rPr>
          <w:rFonts w:ascii="Futura" w:hAnsi="Futura" w:cs="Futura"/>
          <w:sz w:val="40"/>
          <w:szCs w:val="40"/>
        </w:rPr>
        <w:t>ivine Daily</w:t>
      </w:r>
      <w:r>
        <w:rPr>
          <w:rFonts w:ascii="Futura" w:hAnsi="Futura" w:cs="Futura"/>
          <w:sz w:val="40"/>
          <w:szCs w:val="40"/>
        </w:rPr>
        <w:t xml:space="preserve"> Energy Routine </w:t>
      </w:r>
      <w:r w:rsidR="00E04FE7">
        <w:rPr>
          <w:rFonts w:ascii="Futura" w:hAnsi="Futura" w:cs="Futura" w:hint="cs"/>
          <w:sz w:val="40"/>
          <w:szCs w:val="40"/>
        </w:rPr>
        <w:t xml:space="preserve"> </w:t>
      </w:r>
    </w:p>
    <w:p w:rsidR="00E04FE7" w:rsidRDefault="00E04FE7" w:rsidP="00E04FE7">
      <w:pPr>
        <w:pStyle w:val="NormalWeb"/>
      </w:pPr>
      <w:r>
        <w:rPr>
          <w:rFonts w:ascii="MonaLisaSolidITCTT" w:hAnsi="MonaLisaSolidITCTT"/>
          <w:sz w:val="50"/>
          <w:szCs w:val="50"/>
        </w:rPr>
        <w:t xml:space="preserve">Five Minute Energy </w:t>
      </w:r>
      <w:r w:rsidR="0047687D">
        <w:rPr>
          <w:rFonts w:ascii="MonaLisaSolidITCTT" w:hAnsi="MonaLisaSolidITCTT"/>
          <w:sz w:val="50"/>
          <w:szCs w:val="50"/>
        </w:rPr>
        <w:t>Exercise</w:t>
      </w:r>
      <w:r>
        <w:rPr>
          <w:rFonts w:ascii="MonaLisaSolidITCTT" w:hAnsi="MonaLisaSolidITCTT"/>
          <w:sz w:val="50"/>
          <w:szCs w:val="50"/>
        </w:rPr>
        <w:t xml:space="preserve"> </w:t>
      </w:r>
    </w:p>
    <w:p w:rsidR="00E04FE7" w:rsidRDefault="00E04FE7" w:rsidP="00E04FE7">
      <w:pPr>
        <w:pStyle w:val="NormalWeb"/>
      </w:pPr>
      <w:r>
        <w:rPr>
          <w:rFonts w:ascii="HoeflerText" w:hAnsi="HoeflerText"/>
          <w:sz w:val="22"/>
          <w:szCs w:val="22"/>
        </w:rPr>
        <w:t>The Five Minute Energy Routine packs many of the principles of energy medicine and Energy Psychology into a compact, practical form. It can be used in the morning to center yourself before starting your day,</w:t>
      </w:r>
      <w:r w:rsidR="0047687D">
        <w:rPr>
          <w:rFonts w:ascii="HoeflerText" w:hAnsi="HoeflerText"/>
          <w:sz w:val="22"/>
          <w:szCs w:val="22"/>
        </w:rPr>
        <w:t xml:space="preserve"> I</w:t>
      </w:r>
      <w:r>
        <w:rPr>
          <w:rFonts w:ascii="HoeflerText" w:hAnsi="HoeflerText"/>
          <w:sz w:val="22"/>
          <w:szCs w:val="22"/>
        </w:rPr>
        <w:t xml:space="preserve"> </w:t>
      </w:r>
      <w:r w:rsidR="0047687D">
        <w:rPr>
          <w:rFonts w:ascii="HoeflerText" w:hAnsi="HoeflerText"/>
          <w:sz w:val="22"/>
          <w:szCs w:val="22"/>
        </w:rPr>
        <w:t xml:space="preserve">recommended this, </w:t>
      </w:r>
      <w:r>
        <w:rPr>
          <w:rFonts w:ascii="HoeflerText" w:hAnsi="HoeflerText"/>
          <w:sz w:val="22"/>
          <w:szCs w:val="22"/>
        </w:rPr>
        <w:t>or when you’re feeling stressed. This set of techniques also works well any time you are feeling tired or scrambled, can’t think clearly, feel hysterical or out of control, feel droopy and out of energy, or need a pick-me-up. It represents the distilled wisdom of a quarter century of practice by the gifted energy healer Donna Eden</w:t>
      </w:r>
      <w:r w:rsidR="00D820FB">
        <w:rPr>
          <w:rFonts w:ascii="HoeflerText" w:hAnsi="HoeflerText"/>
          <w:i/>
          <w:iCs/>
          <w:sz w:val="22"/>
          <w:szCs w:val="22"/>
        </w:rPr>
        <w:t xml:space="preserve">. As a certified EEMCP of Donna Eden. Please see </w:t>
      </w:r>
      <w:hyperlink r:id="rId7" w:history="1">
        <w:r w:rsidR="00D820FB" w:rsidRPr="0005694B">
          <w:rPr>
            <w:rStyle w:val="Hyperlink"/>
            <w:rFonts w:ascii="HoeflerText" w:hAnsi="HoeflerText"/>
            <w:i/>
            <w:iCs/>
            <w:sz w:val="22"/>
            <w:szCs w:val="22"/>
          </w:rPr>
          <w:t>www.DivineEnergyHealingInc.com</w:t>
        </w:r>
      </w:hyperlink>
      <w:r w:rsidR="00D820FB">
        <w:rPr>
          <w:rFonts w:ascii="HoeflerText" w:hAnsi="HoeflerText"/>
          <w:i/>
          <w:iCs/>
          <w:sz w:val="22"/>
          <w:szCs w:val="22"/>
        </w:rPr>
        <w:t xml:space="preserve"> for additional Energy work or any level of </w:t>
      </w:r>
      <w:r w:rsidR="00C73FA1">
        <w:rPr>
          <w:rFonts w:ascii="HoeflerText" w:hAnsi="HoeflerText"/>
          <w:i/>
          <w:iCs/>
          <w:sz w:val="22"/>
          <w:szCs w:val="22"/>
        </w:rPr>
        <w:t>a</w:t>
      </w:r>
      <w:r w:rsidR="00EF58F0">
        <w:rPr>
          <w:rFonts w:ascii="HoeflerText" w:hAnsi="HoeflerText"/>
          <w:i/>
          <w:iCs/>
          <w:sz w:val="22"/>
          <w:szCs w:val="22"/>
        </w:rPr>
        <w:t xml:space="preserve">dvanced or basic </w:t>
      </w:r>
      <w:r w:rsidR="00D820FB">
        <w:rPr>
          <w:rFonts w:ascii="HoeflerText" w:hAnsi="HoeflerText"/>
          <w:i/>
          <w:iCs/>
          <w:sz w:val="22"/>
          <w:szCs w:val="22"/>
        </w:rPr>
        <w:t>Spiritual Healing</w:t>
      </w:r>
      <w:r w:rsidR="00EF58F0">
        <w:rPr>
          <w:rFonts w:ascii="HoeflerText" w:hAnsi="HoeflerText"/>
          <w:i/>
          <w:iCs/>
          <w:sz w:val="22"/>
          <w:szCs w:val="22"/>
        </w:rPr>
        <w:t xml:space="preserve"> needs</w:t>
      </w:r>
      <w:r w:rsidR="00C73FA1">
        <w:rPr>
          <w:rFonts w:ascii="HoeflerText" w:hAnsi="HoeflerText"/>
          <w:i/>
          <w:iCs/>
          <w:sz w:val="22"/>
          <w:szCs w:val="22"/>
        </w:rPr>
        <w:t xml:space="preserve"> at </w:t>
      </w:r>
      <w:hyperlink r:id="rId8" w:history="1">
        <w:r w:rsidR="00C73FA1" w:rsidRPr="0005694B">
          <w:rPr>
            <w:rStyle w:val="Hyperlink"/>
            <w:rFonts w:ascii="HoeflerText" w:hAnsi="HoeflerText"/>
            <w:i/>
            <w:iCs/>
            <w:sz w:val="22"/>
            <w:szCs w:val="22"/>
          </w:rPr>
          <w:t>www.StormyLake.Us</w:t>
        </w:r>
      </w:hyperlink>
      <w:r w:rsidR="00C73FA1">
        <w:rPr>
          <w:rFonts w:ascii="HoeflerText" w:hAnsi="HoeflerText"/>
          <w:i/>
          <w:iCs/>
          <w:sz w:val="22"/>
          <w:szCs w:val="22"/>
        </w:rPr>
        <w:t xml:space="preserve"> </w:t>
      </w:r>
      <w:r>
        <w:rPr>
          <w:rFonts w:ascii="HoeflerText" w:hAnsi="HoeflerText"/>
          <w:i/>
          <w:iCs/>
          <w:sz w:val="22"/>
          <w:szCs w:val="22"/>
        </w:rPr>
        <w:t xml:space="preserve"> </w:t>
      </w:r>
      <w:r>
        <w:rPr>
          <w:rFonts w:ascii="HoeflerText" w:hAnsi="HoeflerText"/>
          <w:sz w:val="22"/>
          <w:szCs w:val="22"/>
        </w:rPr>
        <w:t xml:space="preserve">This abbreviated version is for a better understanding of the derivation </w:t>
      </w:r>
      <w:r w:rsidR="00EC4DB8">
        <w:rPr>
          <w:rFonts w:ascii="HoeflerText" w:hAnsi="HoeflerText"/>
          <w:sz w:val="22"/>
          <w:szCs w:val="22"/>
        </w:rPr>
        <w:t>of Spirit Clearing &amp; Energy Healing</w:t>
      </w:r>
      <w:r w:rsidR="00D820FB">
        <w:rPr>
          <w:rFonts w:ascii="HoeflerText" w:hAnsi="HoeflerText"/>
          <w:sz w:val="22"/>
          <w:szCs w:val="22"/>
        </w:rPr>
        <w:t xml:space="preserve"> </w:t>
      </w:r>
      <w:r>
        <w:rPr>
          <w:rFonts w:ascii="HoeflerText" w:hAnsi="HoeflerText"/>
          <w:sz w:val="22"/>
          <w:szCs w:val="22"/>
        </w:rPr>
        <w:t xml:space="preserve">, as well as a host of other methods for use in specific </w:t>
      </w:r>
      <w:r w:rsidR="00EC4DB8">
        <w:rPr>
          <w:rFonts w:ascii="HoeflerText" w:hAnsi="HoeflerText"/>
          <w:sz w:val="22"/>
          <w:szCs w:val="22"/>
        </w:rPr>
        <w:t xml:space="preserve">energy </w:t>
      </w:r>
      <w:r>
        <w:rPr>
          <w:rFonts w:ascii="HoeflerText" w:hAnsi="HoeflerText"/>
          <w:sz w:val="22"/>
          <w:szCs w:val="22"/>
        </w:rPr>
        <w:t xml:space="preserve">situations, </w:t>
      </w:r>
      <w:r>
        <w:rPr>
          <w:rFonts w:ascii="HoeflerText" w:hAnsi="HoeflerText"/>
          <w:i/>
          <w:iCs/>
          <w:sz w:val="22"/>
          <w:szCs w:val="22"/>
        </w:rPr>
        <w:t xml:space="preserve">Energy Medicine </w:t>
      </w:r>
      <w:r>
        <w:rPr>
          <w:rFonts w:ascii="HoeflerText" w:hAnsi="HoeflerText"/>
          <w:sz w:val="22"/>
          <w:szCs w:val="22"/>
        </w:rPr>
        <w:t xml:space="preserve">is a valuable guide. </w:t>
      </w:r>
    </w:p>
    <w:p w:rsidR="00E04FE7" w:rsidRDefault="00E04FE7" w:rsidP="00E04FE7">
      <w:pPr>
        <w:pStyle w:val="NormalWeb"/>
      </w:pPr>
      <w:r>
        <w:rPr>
          <w:rFonts w:ascii="HoeflerText" w:hAnsi="HoeflerText"/>
          <w:sz w:val="22"/>
          <w:szCs w:val="22"/>
        </w:rPr>
        <w:t xml:space="preserve">The Five Minute Energy Routine consists of seven postures and movements, and takes under five minutes to perform. Note how you feel in your body before doing the routine, and how you feel afterwards. Most people who practice the routine feel a marked shift in the five little minutes required to complete the process. The routine includes: </w:t>
      </w:r>
    </w:p>
    <w:p w:rsidR="00E04FE7" w:rsidRPr="00EC4DB8" w:rsidRDefault="00EC4DB8" w:rsidP="00EC4DB8">
      <w:pPr>
        <w:pStyle w:val="NormalWeb"/>
        <w:ind w:left="720"/>
        <w:rPr>
          <w:rFonts w:ascii="HoeflerText" w:hAnsi="HoeflerText"/>
          <w:sz w:val="22"/>
          <w:szCs w:val="22"/>
        </w:rPr>
      </w:pPr>
      <w:r>
        <w:rPr>
          <w:rFonts w:ascii="HoeflerText" w:hAnsi="HoeflerText"/>
          <w:sz w:val="22"/>
          <w:szCs w:val="22"/>
        </w:rPr>
        <w:t>1.</w:t>
      </w:r>
      <w:r w:rsidR="00E04FE7">
        <w:rPr>
          <w:rFonts w:ascii="HoeflerText" w:hAnsi="HoeflerText"/>
          <w:sz w:val="22"/>
          <w:szCs w:val="22"/>
        </w:rPr>
        <w:t>The Three Thumps</w:t>
      </w:r>
      <w:r w:rsidR="00E04FE7">
        <w:rPr>
          <w:rFonts w:ascii="HoeflerText" w:hAnsi="HoeflerText"/>
          <w:sz w:val="22"/>
          <w:szCs w:val="22"/>
        </w:rPr>
        <w:br/>
        <w:t xml:space="preserve">2. The </w:t>
      </w:r>
      <w:r w:rsidR="00E04FE7">
        <w:rPr>
          <w:rFonts w:ascii="HoeflerText" w:hAnsi="HoeflerText"/>
          <w:sz w:val="22"/>
          <w:szCs w:val="22"/>
        </w:rPr>
        <w:t>Spleen Tap/ Rub</w:t>
      </w:r>
      <w:r>
        <w:rPr>
          <w:rFonts w:ascii="HoeflerText" w:hAnsi="HoeflerText"/>
          <w:sz w:val="22"/>
          <w:szCs w:val="22"/>
        </w:rPr>
        <w:t xml:space="preserve"> 3. The Cross Crawl</w:t>
      </w:r>
      <w:r w:rsidR="00E04FE7" w:rsidRPr="00EC4DB8">
        <w:rPr>
          <w:rFonts w:ascii="HoeflerText" w:hAnsi="HoeflerText"/>
          <w:sz w:val="22"/>
          <w:szCs w:val="22"/>
        </w:rPr>
        <w:br/>
      </w:r>
      <w:r>
        <w:rPr>
          <w:rFonts w:ascii="HoeflerText" w:hAnsi="HoeflerText"/>
          <w:sz w:val="22"/>
          <w:szCs w:val="22"/>
        </w:rPr>
        <w:t>4</w:t>
      </w:r>
      <w:r w:rsidR="00E04FE7" w:rsidRPr="00EC4DB8">
        <w:rPr>
          <w:rFonts w:ascii="HoeflerText" w:hAnsi="HoeflerText"/>
          <w:sz w:val="22"/>
          <w:szCs w:val="22"/>
        </w:rPr>
        <w:t xml:space="preserve">. The Wayne Cook Posture </w:t>
      </w:r>
      <w:r>
        <w:rPr>
          <w:rFonts w:ascii="HoeflerText" w:hAnsi="HoeflerText"/>
          <w:sz w:val="22"/>
          <w:szCs w:val="22"/>
        </w:rPr>
        <w:t>5</w:t>
      </w:r>
      <w:r w:rsidR="00E04FE7" w:rsidRPr="00EC4DB8">
        <w:rPr>
          <w:rFonts w:ascii="HoeflerText" w:hAnsi="HoeflerText"/>
          <w:sz w:val="22"/>
          <w:szCs w:val="22"/>
        </w:rPr>
        <w:t>. The Crown Pull</w:t>
      </w:r>
      <w:r w:rsidR="00E04FE7" w:rsidRPr="00EC4DB8">
        <w:rPr>
          <w:rFonts w:ascii="HoeflerText" w:hAnsi="HoeflerText"/>
          <w:sz w:val="22"/>
          <w:szCs w:val="22"/>
        </w:rPr>
        <w:br/>
      </w:r>
      <w:r>
        <w:rPr>
          <w:rFonts w:ascii="HoeflerText" w:hAnsi="HoeflerText"/>
          <w:sz w:val="22"/>
          <w:szCs w:val="22"/>
        </w:rPr>
        <w:t>6</w:t>
      </w:r>
      <w:r w:rsidR="00E04FE7" w:rsidRPr="00EC4DB8">
        <w:rPr>
          <w:rFonts w:ascii="HoeflerText" w:hAnsi="HoeflerText"/>
          <w:sz w:val="22"/>
          <w:szCs w:val="22"/>
        </w:rPr>
        <w:t xml:space="preserve">. </w:t>
      </w:r>
      <w:proofErr w:type="spellStart"/>
      <w:r w:rsidR="00E04FE7" w:rsidRPr="00EC4DB8">
        <w:rPr>
          <w:rFonts w:ascii="HoeflerText" w:hAnsi="HoeflerText"/>
          <w:sz w:val="22"/>
          <w:szCs w:val="22"/>
        </w:rPr>
        <w:t>Neurolymphatic</w:t>
      </w:r>
      <w:proofErr w:type="spellEnd"/>
      <w:r w:rsidR="00E04FE7" w:rsidRPr="00EC4DB8">
        <w:rPr>
          <w:rFonts w:ascii="HoeflerText" w:hAnsi="HoeflerText"/>
          <w:sz w:val="22"/>
          <w:szCs w:val="22"/>
        </w:rPr>
        <w:t xml:space="preserve"> Massage </w:t>
      </w:r>
      <w:r>
        <w:rPr>
          <w:rFonts w:ascii="HoeflerText" w:hAnsi="HoeflerText"/>
          <w:sz w:val="22"/>
          <w:szCs w:val="22"/>
        </w:rPr>
        <w:t>7</w:t>
      </w:r>
      <w:r w:rsidR="00E04FE7" w:rsidRPr="00EC4DB8">
        <w:rPr>
          <w:rFonts w:ascii="HoeflerText" w:hAnsi="HoeflerText"/>
          <w:sz w:val="22"/>
          <w:szCs w:val="22"/>
        </w:rPr>
        <w:t>. The Zip Up</w:t>
      </w:r>
      <w:r w:rsidR="00E04FE7" w:rsidRPr="00EC4DB8">
        <w:rPr>
          <w:rFonts w:ascii="HoeflerText" w:hAnsi="HoeflerText"/>
          <w:sz w:val="22"/>
          <w:szCs w:val="22"/>
        </w:rPr>
        <w:br/>
      </w:r>
      <w:r>
        <w:rPr>
          <w:rFonts w:ascii="HoeflerText" w:hAnsi="HoeflerText"/>
          <w:sz w:val="22"/>
          <w:szCs w:val="22"/>
        </w:rPr>
        <w:t>8</w:t>
      </w:r>
      <w:r w:rsidR="00E04FE7" w:rsidRPr="00EC4DB8">
        <w:rPr>
          <w:rFonts w:ascii="HoeflerText" w:hAnsi="HoeflerText"/>
          <w:sz w:val="22"/>
          <w:szCs w:val="22"/>
        </w:rPr>
        <w:t xml:space="preserve">. The Hook Up </w:t>
      </w:r>
    </w:p>
    <w:p w:rsidR="00E04FE7" w:rsidRDefault="00E04FE7" w:rsidP="00E04FE7">
      <w:pPr>
        <w:pStyle w:val="NormalWeb"/>
      </w:pPr>
      <w:r>
        <w:rPr>
          <w:rFonts w:ascii="HoeflerText" w:hAnsi="HoeflerText"/>
          <w:sz w:val="22"/>
          <w:szCs w:val="22"/>
        </w:rPr>
        <w:t xml:space="preserve">Here’s how you do the routine: </w:t>
      </w:r>
    </w:p>
    <w:p w:rsidR="00E04FE7" w:rsidRDefault="00E04FE7" w:rsidP="00E04FE7">
      <w:pPr>
        <w:pStyle w:val="NormalWeb"/>
      </w:pPr>
      <w:r>
        <w:rPr>
          <w:rFonts w:ascii="MonaLisaSolidITCTT" w:hAnsi="MonaLisaSolidITCTT"/>
          <w:sz w:val="36"/>
          <w:szCs w:val="36"/>
        </w:rPr>
        <w:t xml:space="preserve">1. The Three Thumps </w:t>
      </w:r>
      <w:r w:rsidR="00EC4DB8">
        <w:rPr>
          <w:rFonts w:ascii="MonaLisaSolidITCTT" w:hAnsi="MonaLisaSolidITCTT"/>
          <w:sz w:val="36"/>
          <w:szCs w:val="36"/>
        </w:rPr>
        <w:t xml:space="preserve">- </w:t>
      </w:r>
      <w:r>
        <w:rPr>
          <w:rFonts w:ascii="MonaLisaSolidITCTT" w:hAnsi="MonaLisaSolidITCTT"/>
          <w:sz w:val="36"/>
          <w:szCs w:val="36"/>
        </w:rPr>
        <w:t xml:space="preserve">2. </w:t>
      </w:r>
      <w:r w:rsidR="00EC4DB8">
        <w:rPr>
          <w:rFonts w:ascii="MonaLisaSolidITCTT" w:hAnsi="MonaLisaSolidITCTT"/>
          <w:sz w:val="36"/>
          <w:szCs w:val="36"/>
        </w:rPr>
        <w:t xml:space="preserve">The </w:t>
      </w:r>
      <w:r>
        <w:rPr>
          <w:rFonts w:ascii="MonaLisaSolidITCTT" w:hAnsi="MonaLisaSolidITCTT"/>
          <w:sz w:val="36"/>
          <w:szCs w:val="36"/>
        </w:rPr>
        <w:t>Spleen Rub</w:t>
      </w:r>
    </w:p>
    <w:p w:rsidR="00E04FE7" w:rsidRDefault="00E04FE7" w:rsidP="00E04FE7">
      <w:pPr>
        <w:pStyle w:val="NormalWeb"/>
      </w:pPr>
      <w:r>
        <w:rPr>
          <w:rFonts w:ascii="HoeflerText" w:hAnsi="HoeflerText"/>
          <w:sz w:val="22"/>
          <w:szCs w:val="22"/>
        </w:rPr>
        <w:t xml:space="preserve">Tap or thump the indicated collarbone points with the tips of your four fingers, or the front of your fist, for about twenty seconds. Then tap over your thymus gland. </w:t>
      </w:r>
      <w:r w:rsidR="00EC4DB8">
        <w:rPr>
          <w:rFonts w:ascii="HoeflerText" w:hAnsi="HoeflerText"/>
          <w:sz w:val="22"/>
          <w:szCs w:val="22"/>
        </w:rPr>
        <w:t xml:space="preserve">Than Rub the sides of rib cage vigorously for a few seconds with deep breathing. </w:t>
      </w:r>
    </w:p>
    <w:p w:rsidR="00E04FE7" w:rsidRDefault="00E04FE7">
      <w:r>
        <w:rPr>
          <w:noProof/>
        </w:rPr>
        <w:drawing>
          <wp:inline distT="0" distB="0" distL="0" distR="0" wp14:anchorId="727FDAAF" wp14:editId="2DF56C14">
            <wp:extent cx="1426465"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229 storm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280" cy="1855486"/>
                    </a:xfrm>
                    <a:prstGeom prst="rect">
                      <a:avLst/>
                    </a:prstGeom>
                  </pic:spPr>
                </pic:pic>
              </a:graphicData>
            </a:graphic>
          </wp:inline>
        </w:drawing>
      </w:r>
      <w:r>
        <w:tab/>
      </w:r>
      <w:r>
        <w:tab/>
      </w:r>
      <w:r>
        <w:rPr>
          <w:noProof/>
        </w:rPr>
        <w:drawing>
          <wp:inline distT="0" distB="0" distL="0" distR="0">
            <wp:extent cx="1333500" cy="18314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9236 storm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1651" cy="1870075"/>
                    </a:xfrm>
                    <a:prstGeom prst="rect">
                      <a:avLst/>
                    </a:prstGeom>
                  </pic:spPr>
                </pic:pic>
              </a:graphicData>
            </a:graphic>
          </wp:inline>
        </w:drawing>
      </w:r>
      <w:r>
        <w:tab/>
      </w:r>
      <w:r>
        <w:tab/>
      </w:r>
    </w:p>
    <w:p w:rsidR="00E04FE7" w:rsidRDefault="00E04FE7"/>
    <w:p w:rsidR="00E04FE7" w:rsidRDefault="00E04FE7" w:rsidP="00E04FE7">
      <w:pPr>
        <w:pStyle w:val="NormalWeb"/>
      </w:pPr>
      <w:r>
        <w:rPr>
          <w:rFonts w:ascii="MonaLisaSolidITCTT" w:hAnsi="MonaLisaSolidITCTT"/>
          <w:sz w:val="36"/>
          <w:szCs w:val="36"/>
        </w:rPr>
        <w:t>3</w:t>
      </w:r>
      <w:r>
        <w:rPr>
          <w:rFonts w:ascii="MonaLisaSolidITCTT" w:hAnsi="MonaLisaSolidITCTT"/>
          <w:sz w:val="36"/>
          <w:szCs w:val="36"/>
        </w:rPr>
        <w:t xml:space="preserve">. The Cross Crawl </w:t>
      </w:r>
    </w:p>
    <w:p w:rsidR="00E04FE7" w:rsidRDefault="00E04FE7" w:rsidP="00E04FE7">
      <w:pPr>
        <w:pStyle w:val="NormalWeb"/>
      </w:pPr>
      <w:r>
        <w:rPr>
          <w:rFonts w:ascii="HoeflerText" w:hAnsi="HoeflerText"/>
          <w:sz w:val="22"/>
          <w:szCs w:val="22"/>
        </w:rPr>
        <w:t xml:space="preserve">The Cross Crawl looks like marching in place. </w:t>
      </w:r>
      <w:r w:rsidR="002D5D52">
        <w:rPr>
          <w:rFonts w:ascii="HoeflerText" w:hAnsi="HoeflerText"/>
          <w:sz w:val="22"/>
          <w:szCs w:val="22"/>
        </w:rPr>
        <w:t>That is how you start in a marching place. Rotate the sides left and right 12xtimes. Than y</w:t>
      </w:r>
      <w:r>
        <w:rPr>
          <w:rFonts w:ascii="HoeflerText" w:hAnsi="HoeflerText"/>
          <w:sz w:val="22"/>
          <w:szCs w:val="22"/>
        </w:rPr>
        <w:t xml:space="preserve">ou swing your left arm up whilst raising your right leg, and vice versa. </w:t>
      </w:r>
      <w:r w:rsidR="002D5D52">
        <w:rPr>
          <w:rFonts w:ascii="HoeflerText" w:hAnsi="HoeflerText"/>
          <w:sz w:val="22"/>
          <w:szCs w:val="22"/>
        </w:rPr>
        <w:t xml:space="preserve">24 times. </w:t>
      </w:r>
      <w:r>
        <w:rPr>
          <w:rFonts w:ascii="HoeflerText" w:hAnsi="HoeflerText"/>
          <w:sz w:val="22"/>
          <w:szCs w:val="22"/>
        </w:rPr>
        <w:t xml:space="preserve">Move your arms in an exaggerated arc up and down, whilst also crossing the midline of your body. </w:t>
      </w:r>
    </w:p>
    <w:p w:rsidR="00BF3ED4" w:rsidRDefault="00BF3ED4" w:rsidP="002D5D52">
      <w:pPr>
        <w:pStyle w:val="NormalWeb"/>
      </w:pPr>
      <w:r>
        <w:rPr>
          <w:noProof/>
        </w:rPr>
        <w:drawing>
          <wp:inline distT="0" distB="0" distL="0" distR="0">
            <wp:extent cx="1231900" cy="2045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9232 storm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4824" cy="2117259"/>
                    </a:xfrm>
                    <a:prstGeom prst="rect">
                      <a:avLst/>
                    </a:prstGeom>
                  </pic:spPr>
                </pic:pic>
              </a:graphicData>
            </a:graphic>
          </wp:inline>
        </w:drawing>
      </w:r>
      <w:r w:rsidR="002D5D52">
        <w:tab/>
      </w:r>
      <w:r w:rsidR="002D5D52">
        <w:tab/>
      </w:r>
      <w:r w:rsidR="002D5D52">
        <w:tab/>
      </w:r>
      <w:r w:rsidR="002D5D52">
        <w:rPr>
          <w:noProof/>
        </w:rPr>
        <w:drawing>
          <wp:inline distT="0" distB="0" distL="0" distR="0">
            <wp:extent cx="1028700" cy="20472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9237 storm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1897" cy="2093405"/>
                    </a:xfrm>
                    <a:prstGeom prst="rect">
                      <a:avLst/>
                    </a:prstGeom>
                  </pic:spPr>
                </pic:pic>
              </a:graphicData>
            </a:graphic>
          </wp:inline>
        </w:drawing>
      </w:r>
      <w:bookmarkStart w:id="0" w:name="_GoBack"/>
      <w:bookmarkEnd w:id="0"/>
    </w:p>
    <w:p w:rsidR="00BF3ED4" w:rsidRDefault="00EC4DB8" w:rsidP="00BF3ED4">
      <w:pPr>
        <w:pStyle w:val="NormalWeb"/>
      </w:pPr>
      <w:r>
        <w:rPr>
          <w:rFonts w:ascii="MonaLisaSolidITCTT" w:hAnsi="MonaLisaSolidITCTT"/>
          <w:sz w:val="36"/>
          <w:szCs w:val="36"/>
        </w:rPr>
        <w:t>4</w:t>
      </w:r>
      <w:r w:rsidR="00BF3ED4">
        <w:rPr>
          <w:rFonts w:ascii="MonaLisaSolidITCTT" w:hAnsi="MonaLisaSolidITCTT"/>
          <w:sz w:val="36"/>
          <w:szCs w:val="36"/>
        </w:rPr>
        <w:t xml:space="preserve">. The Wayne Cook Posture </w:t>
      </w:r>
    </w:p>
    <w:p w:rsidR="00BF3ED4" w:rsidRDefault="00BF3ED4" w:rsidP="00BF3ED4">
      <w:pPr>
        <w:pStyle w:val="NormalWeb"/>
      </w:pPr>
      <w:r>
        <w:rPr>
          <w:rFonts w:ascii="HoeflerText" w:hAnsi="HoeflerText"/>
          <w:sz w:val="22"/>
          <w:szCs w:val="22"/>
        </w:rPr>
        <w:t xml:space="preserve">Sit down and place your right leg over your left knee. Wrap your left palm around your right ankle. Wrap your right palm around your instep. Breathe slowly in through your nose, and out through your mouth for the duration of this pose. </w:t>
      </w:r>
    </w:p>
    <w:p w:rsidR="00BF3ED4" w:rsidRDefault="00BF3ED4" w:rsidP="00BF3ED4">
      <w:pPr>
        <w:pStyle w:val="NormalWeb"/>
      </w:pPr>
      <w:r>
        <w:rPr>
          <w:rFonts w:ascii="HoeflerText" w:hAnsi="HoeflerText"/>
          <w:sz w:val="22"/>
          <w:szCs w:val="22"/>
        </w:rPr>
        <w:t>Do the mirror image of this posture.</w:t>
      </w:r>
      <w:r>
        <w:rPr>
          <w:rFonts w:ascii="HoeflerText" w:hAnsi="HoeflerText"/>
          <w:sz w:val="22"/>
          <w:szCs w:val="22"/>
        </w:rPr>
        <w:br/>
        <w:t xml:space="preserve">Place your thumbs on the bridge of your nose, with your fingertips together, and take three deep breaths. </w:t>
      </w:r>
    </w:p>
    <w:p w:rsidR="00E04FE7" w:rsidRDefault="00BF3ED4">
      <w:r>
        <w:rPr>
          <w:noProof/>
        </w:rPr>
        <w:drawing>
          <wp:inline distT="0" distB="0" distL="0" distR="0">
            <wp:extent cx="1333500" cy="191354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9327 wayne cook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5174" cy="1930296"/>
                    </a:xfrm>
                    <a:prstGeom prst="rect">
                      <a:avLst/>
                    </a:prstGeom>
                  </pic:spPr>
                </pic:pic>
              </a:graphicData>
            </a:graphic>
          </wp:inline>
        </w:drawing>
      </w:r>
      <w:r>
        <w:tab/>
      </w:r>
      <w:r>
        <w:tab/>
      </w:r>
      <w:r>
        <w:tab/>
      </w:r>
      <w:r>
        <w:rPr>
          <w:noProof/>
        </w:rPr>
        <w:drawing>
          <wp:inline distT="0" distB="0" distL="0" distR="0">
            <wp:extent cx="1282700" cy="2019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9328 wayne coo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7592" cy="2027002"/>
                    </a:xfrm>
                    <a:prstGeom prst="rect">
                      <a:avLst/>
                    </a:prstGeom>
                  </pic:spPr>
                </pic:pic>
              </a:graphicData>
            </a:graphic>
          </wp:inline>
        </w:drawing>
      </w:r>
      <w:r>
        <w:tab/>
        <w:t xml:space="preserve">     </w:t>
      </w:r>
      <w:r>
        <w:tab/>
      </w:r>
      <w:r>
        <w:tab/>
      </w:r>
    </w:p>
    <w:p w:rsidR="00BF3ED4" w:rsidRDefault="00BF3ED4"/>
    <w:p w:rsidR="00BF3ED4" w:rsidRDefault="00BF3ED4" w:rsidP="00BF3ED4">
      <w:pPr>
        <w:pStyle w:val="NormalWeb"/>
        <w:rPr>
          <w:rFonts w:ascii="MonaLisaSolidITCTT" w:hAnsi="MonaLisaSolidITCTT"/>
          <w:sz w:val="36"/>
          <w:szCs w:val="36"/>
        </w:rPr>
      </w:pPr>
    </w:p>
    <w:p w:rsidR="00BF3ED4" w:rsidRDefault="00BF3ED4" w:rsidP="00BF3ED4">
      <w:pPr>
        <w:pStyle w:val="NormalWeb"/>
        <w:rPr>
          <w:rFonts w:ascii="MonaLisaSolidITCTT" w:hAnsi="MonaLisaSolidITCTT"/>
          <w:sz w:val="36"/>
          <w:szCs w:val="36"/>
        </w:rPr>
      </w:pPr>
    </w:p>
    <w:p w:rsidR="00BF3ED4" w:rsidRDefault="00EC4DB8" w:rsidP="00BF3ED4">
      <w:pPr>
        <w:pStyle w:val="NormalWeb"/>
      </w:pPr>
      <w:r>
        <w:rPr>
          <w:rFonts w:ascii="MonaLisaSolidITCTT" w:hAnsi="MonaLisaSolidITCTT"/>
          <w:sz w:val="36"/>
          <w:szCs w:val="36"/>
        </w:rPr>
        <w:t>6</w:t>
      </w:r>
      <w:r w:rsidR="00BF3ED4">
        <w:rPr>
          <w:rFonts w:ascii="MonaLisaSolidITCTT" w:hAnsi="MonaLisaSolidITCTT"/>
          <w:sz w:val="36"/>
          <w:szCs w:val="36"/>
        </w:rPr>
        <w:t xml:space="preserve">. The Crown Pull </w:t>
      </w:r>
    </w:p>
    <w:p w:rsidR="00BF3ED4" w:rsidRDefault="00BF3ED4" w:rsidP="00BF3ED4">
      <w:pPr>
        <w:pStyle w:val="NormalWeb"/>
      </w:pPr>
      <w:r>
        <w:rPr>
          <w:rFonts w:ascii="HoeflerText" w:hAnsi="HoeflerText"/>
          <w:sz w:val="22"/>
          <w:szCs w:val="22"/>
        </w:rPr>
        <w:t xml:space="preserve">Place your fingertips on the centerline of your forehead. Using moderate pressure, pull them apart. Repeat this pull several times, each time moving your fingers up, till you’ve moved over the top of your head, and </w:t>
      </w:r>
      <w:r>
        <w:rPr>
          <w:rFonts w:ascii="HoeflerText" w:hAnsi="HoeflerText"/>
          <w:sz w:val="22"/>
          <w:szCs w:val="22"/>
        </w:rPr>
        <w:t xml:space="preserve">around back of head to ears, you </w:t>
      </w:r>
      <w:r>
        <w:rPr>
          <w:rFonts w:ascii="HoeflerText" w:hAnsi="HoeflerText"/>
          <w:sz w:val="22"/>
          <w:szCs w:val="22"/>
        </w:rPr>
        <w:t>are pulling at the back of your sku</w:t>
      </w:r>
      <w:r>
        <w:rPr>
          <w:rFonts w:ascii="HoeflerText" w:hAnsi="HoeflerText"/>
          <w:sz w:val="22"/>
          <w:szCs w:val="22"/>
        </w:rPr>
        <w:t>l</w:t>
      </w:r>
      <w:r>
        <w:rPr>
          <w:rFonts w:ascii="HoeflerText" w:hAnsi="HoeflerText"/>
          <w:sz w:val="22"/>
          <w:szCs w:val="22"/>
        </w:rPr>
        <w:t>l</w:t>
      </w:r>
      <w:r>
        <w:rPr>
          <w:rFonts w:ascii="HoeflerText" w:hAnsi="HoeflerText"/>
          <w:sz w:val="22"/>
          <w:szCs w:val="22"/>
        </w:rPr>
        <w:t>, opening space. Some areas will be tender, so be mindful.</w:t>
      </w:r>
    </w:p>
    <w:p w:rsidR="00BF3ED4" w:rsidRDefault="00BF3ED4">
      <w:r>
        <w:rPr>
          <w:noProof/>
        </w:rPr>
        <w:drawing>
          <wp:inline distT="0" distB="0" distL="0" distR="0">
            <wp:extent cx="1311593" cy="1943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9275 crown reach.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6004" cy="1949635"/>
                    </a:xfrm>
                    <a:prstGeom prst="rect">
                      <a:avLst/>
                    </a:prstGeom>
                  </pic:spPr>
                </pic:pic>
              </a:graphicData>
            </a:graphic>
          </wp:inline>
        </w:drawing>
      </w:r>
      <w:r>
        <w:t xml:space="preserve">      </w:t>
      </w:r>
      <w:r>
        <w:tab/>
      </w:r>
      <w:r>
        <w:tab/>
      </w:r>
      <w:r>
        <w:rPr>
          <w:noProof/>
        </w:rPr>
        <w:drawing>
          <wp:inline distT="0" distB="0" distL="0" distR="0">
            <wp:extent cx="1472565" cy="1823229"/>
            <wp:effectExtent l="0" t="0" r="63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9276 crown pu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4387" cy="1837866"/>
                    </a:xfrm>
                    <a:prstGeom prst="rect">
                      <a:avLst/>
                    </a:prstGeom>
                  </pic:spPr>
                </pic:pic>
              </a:graphicData>
            </a:graphic>
          </wp:inline>
        </w:drawing>
      </w:r>
    </w:p>
    <w:p w:rsidR="00BF3ED4" w:rsidRDefault="00BF3ED4"/>
    <w:p w:rsidR="00BF3ED4" w:rsidRDefault="00EC4DB8" w:rsidP="00BF3ED4">
      <w:pPr>
        <w:pStyle w:val="NormalWeb"/>
      </w:pPr>
      <w:r>
        <w:rPr>
          <w:rFonts w:ascii="MonaLisaSolidITCTT" w:hAnsi="MonaLisaSolidITCTT"/>
          <w:sz w:val="36"/>
          <w:szCs w:val="36"/>
        </w:rPr>
        <w:t>6</w:t>
      </w:r>
      <w:r w:rsidR="00BF3ED4">
        <w:rPr>
          <w:rFonts w:ascii="MonaLisaSolidITCTT" w:hAnsi="MonaLisaSolidITCTT"/>
          <w:sz w:val="36"/>
          <w:szCs w:val="36"/>
        </w:rPr>
        <w:t xml:space="preserve">. </w:t>
      </w:r>
      <w:proofErr w:type="spellStart"/>
      <w:r w:rsidR="00BF3ED4">
        <w:rPr>
          <w:rFonts w:ascii="MonaLisaSolidITCTT" w:hAnsi="MonaLisaSolidITCTT"/>
          <w:sz w:val="36"/>
          <w:szCs w:val="36"/>
        </w:rPr>
        <w:t>Neurolymphatic</w:t>
      </w:r>
      <w:proofErr w:type="spellEnd"/>
      <w:r w:rsidR="00BF3ED4">
        <w:rPr>
          <w:rFonts w:ascii="MonaLisaSolidITCTT" w:hAnsi="MonaLisaSolidITCTT"/>
          <w:sz w:val="36"/>
          <w:szCs w:val="36"/>
        </w:rPr>
        <w:t xml:space="preserve"> Massage </w:t>
      </w:r>
    </w:p>
    <w:p w:rsidR="00BF3ED4" w:rsidRDefault="00BF3ED4" w:rsidP="00BF3ED4">
      <w:pPr>
        <w:pStyle w:val="NormalWeb"/>
      </w:pPr>
      <w:r>
        <w:rPr>
          <w:rFonts w:ascii="HoeflerText" w:hAnsi="HoeflerText"/>
          <w:sz w:val="22"/>
          <w:szCs w:val="22"/>
        </w:rPr>
        <w:t>Massage the following places with your fingertips: Under your collarbone</w:t>
      </w:r>
      <w:r>
        <w:rPr>
          <w:rFonts w:ascii="HoeflerText" w:hAnsi="HoeflerText"/>
          <w:sz w:val="22"/>
          <w:szCs w:val="22"/>
        </w:rPr>
        <w:br/>
        <w:t xml:space="preserve">Where the fronts of your arms connect to your torso </w:t>
      </w:r>
      <w:r w:rsidR="0068501B">
        <w:rPr>
          <w:rFonts w:ascii="HoeflerText" w:hAnsi="HoeflerText"/>
          <w:sz w:val="22"/>
          <w:szCs w:val="22"/>
        </w:rPr>
        <w:t>d</w:t>
      </w:r>
      <w:r>
        <w:rPr>
          <w:rFonts w:ascii="HoeflerText" w:hAnsi="HoeflerText"/>
          <w:sz w:val="22"/>
          <w:szCs w:val="22"/>
        </w:rPr>
        <w:t xml:space="preserve">own the front of your breastbone </w:t>
      </w:r>
    </w:p>
    <w:p w:rsidR="0068501B" w:rsidRDefault="00BF3ED4" w:rsidP="00BF3ED4">
      <w:pPr>
        <w:pStyle w:val="NormalWeb"/>
        <w:rPr>
          <w:rFonts w:ascii="HoeflerText" w:hAnsi="HoeflerText"/>
          <w:sz w:val="22"/>
          <w:szCs w:val="22"/>
        </w:rPr>
      </w:pPr>
      <w:r>
        <w:rPr>
          <w:rFonts w:ascii="HoeflerText" w:hAnsi="HoeflerText"/>
          <w:sz w:val="22"/>
          <w:szCs w:val="22"/>
        </w:rPr>
        <w:t>Under your breasts</w:t>
      </w:r>
      <w:r>
        <w:rPr>
          <w:rFonts w:ascii="HoeflerText" w:hAnsi="HoeflerText"/>
          <w:sz w:val="22"/>
          <w:szCs w:val="22"/>
        </w:rPr>
        <w:br/>
        <w:t>Under your ribcage, an</w:t>
      </w:r>
      <w:r w:rsidR="0068501B">
        <w:rPr>
          <w:rFonts w:ascii="HoeflerText" w:hAnsi="HoeflerText"/>
          <w:sz w:val="22"/>
          <w:szCs w:val="22"/>
        </w:rPr>
        <w:t>d 1</w:t>
      </w:r>
      <w:r>
        <w:rPr>
          <w:rFonts w:ascii="HoeflerText" w:hAnsi="HoeflerText"/>
          <w:sz w:val="22"/>
          <w:szCs w:val="22"/>
        </w:rPr>
        <w:t xml:space="preserve"> inch to each side of your breastbone </w:t>
      </w:r>
    </w:p>
    <w:p w:rsidR="00BF3ED4" w:rsidRDefault="00BF3ED4" w:rsidP="00BF3ED4">
      <w:pPr>
        <w:pStyle w:val="NormalWeb"/>
      </w:pPr>
      <w:r>
        <w:rPr>
          <w:rFonts w:ascii="HoeflerText" w:hAnsi="HoeflerText"/>
          <w:sz w:val="22"/>
          <w:szCs w:val="22"/>
        </w:rPr>
        <w:t xml:space="preserve">The outside edge of each thigh, from the hips to the knees </w:t>
      </w:r>
    </w:p>
    <w:p w:rsidR="00BF3ED4" w:rsidRDefault="00BF3ED4" w:rsidP="00BF3ED4">
      <w:pPr>
        <w:pStyle w:val="NormalWeb"/>
        <w:rPr>
          <w:rFonts w:ascii="HoeflerText" w:hAnsi="HoeflerText"/>
          <w:sz w:val="22"/>
          <w:szCs w:val="22"/>
        </w:rPr>
      </w:pPr>
      <w:r>
        <w:rPr>
          <w:rFonts w:ascii="HoeflerText" w:hAnsi="HoeflerText"/>
          <w:sz w:val="22"/>
          <w:szCs w:val="22"/>
        </w:rPr>
        <w:t xml:space="preserve">The back of your neck, from the base of your skull, then traveling as far down as you can reach. </w:t>
      </w:r>
    </w:p>
    <w:p w:rsidR="0068501B" w:rsidRDefault="0068501B" w:rsidP="0068501B">
      <w:pPr>
        <w:pStyle w:val="NormalWeb"/>
        <w:rPr>
          <w:rFonts w:ascii="MonaLisaSolidITCTT" w:hAnsi="MonaLisaSolidITCTT"/>
          <w:sz w:val="36"/>
          <w:szCs w:val="36"/>
        </w:rPr>
      </w:pPr>
    </w:p>
    <w:p w:rsidR="0068501B" w:rsidRDefault="00EC4DB8" w:rsidP="0068501B">
      <w:pPr>
        <w:pStyle w:val="NormalWeb"/>
      </w:pPr>
      <w:r>
        <w:rPr>
          <w:rFonts w:ascii="MonaLisaSolidITCTT" w:hAnsi="MonaLisaSolidITCTT"/>
          <w:sz w:val="36"/>
          <w:szCs w:val="36"/>
        </w:rPr>
        <w:t>7</w:t>
      </w:r>
      <w:r w:rsidR="0068501B">
        <w:rPr>
          <w:rFonts w:ascii="MonaLisaSolidITCTT" w:hAnsi="MonaLisaSolidITCTT"/>
          <w:sz w:val="36"/>
          <w:szCs w:val="36"/>
        </w:rPr>
        <w:t xml:space="preserve">. The Zip Up </w:t>
      </w:r>
      <w:r w:rsidR="0068501B">
        <w:rPr>
          <w:rFonts w:ascii="MonaLisaSolidITCTT" w:hAnsi="MonaLisaSolidITCTT"/>
          <w:sz w:val="36"/>
          <w:szCs w:val="36"/>
        </w:rPr>
        <w:t xml:space="preserve">– A nervous System Protocol. </w:t>
      </w:r>
    </w:p>
    <w:p w:rsidR="0068501B" w:rsidRDefault="0068501B" w:rsidP="0068501B">
      <w:pPr>
        <w:pStyle w:val="NormalWeb"/>
        <w:rPr>
          <w:rFonts w:ascii="HoeflerText" w:hAnsi="HoeflerText"/>
          <w:sz w:val="22"/>
          <w:szCs w:val="22"/>
        </w:rPr>
      </w:pPr>
      <w:r>
        <w:rPr>
          <w:rFonts w:ascii="HoeflerText" w:hAnsi="HoeflerText"/>
          <w:sz w:val="22"/>
          <w:szCs w:val="22"/>
        </w:rPr>
        <w:t>Place your fingertips on your pubic bone.</w:t>
      </w:r>
      <w:r>
        <w:rPr>
          <w:rFonts w:ascii="HoeflerText" w:hAnsi="HoeflerText"/>
          <w:sz w:val="22"/>
          <w:szCs w:val="22"/>
        </w:rPr>
        <w:br/>
        <w:t xml:space="preserve">Take a deep inbreath, whilst moving your hand up the center of your body, to your </w:t>
      </w:r>
      <w:r>
        <w:rPr>
          <w:rFonts w:ascii="HoeflerText" w:hAnsi="HoeflerText"/>
          <w:sz w:val="22"/>
          <w:szCs w:val="22"/>
        </w:rPr>
        <w:t>mouth</w:t>
      </w:r>
      <w:r>
        <w:rPr>
          <w:rFonts w:ascii="HoeflerText" w:hAnsi="HoeflerText"/>
          <w:sz w:val="22"/>
          <w:szCs w:val="22"/>
        </w:rPr>
        <w:t xml:space="preserve">. </w:t>
      </w:r>
      <w:r>
        <w:rPr>
          <w:rFonts w:ascii="HoeflerText" w:hAnsi="HoeflerText"/>
          <w:sz w:val="22"/>
          <w:szCs w:val="22"/>
        </w:rPr>
        <w:t>I take it to chin for picture poses purposes, however take it all the way up to mouth or above the head.</w:t>
      </w:r>
    </w:p>
    <w:p w:rsidR="0068501B" w:rsidRDefault="0068501B" w:rsidP="0068501B">
      <w:pPr>
        <w:pStyle w:val="NormalWeb"/>
        <w:rPr>
          <w:rFonts w:ascii="HoeflerText" w:hAnsi="HoeflerText"/>
          <w:sz w:val="22"/>
          <w:szCs w:val="22"/>
        </w:rPr>
      </w:pPr>
      <w:r>
        <w:rPr>
          <w:rFonts w:ascii="HoeflerText" w:hAnsi="HoeflerText"/>
          <w:sz w:val="22"/>
          <w:szCs w:val="22"/>
        </w:rPr>
        <w:t xml:space="preserve">Repeat two more times. </w:t>
      </w:r>
      <w:r>
        <w:rPr>
          <w:rFonts w:ascii="HoeflerText" w:hAnsi="HoeflerText"/>
          <w:sz w:val="22"/>
          <w:szCs w:val="22"/>
        </w:rPr>
        <w:t xml:space="preserve">This is used for protecting the EMPATH, and the nervous system. Guard your body with this modality before work, leaving the house, speaking in public, etc. </w:t>
      </w:r>
    </w:p>
    <w:p w:rsidR="0068501B" w:rsidRDefault="0068501B" w:rsidP="0068501B">
      <w:pPr>
        <w:pStyle w:val="NormalWeb"/>
      </w:pPr>
      <w:r>
        <w:t xml:space="preserve">Helps to maintain your personal power and your sensitivities to the outside world. 3 Times with deep breath while tracing upwards motion. </w:t>
      </w:r>
    </w:p>
    <w:p w:rsidR="0068501B" w:rsidRDefault="0068501B" w:rsidP="00BF3ED4">
      <w:pPr>
        <w:pStyle w:val="NormalWeb"/>
      </w:pPr>
      <w:r>
        <w:lastRenderedPageBreak/>
        <w:tab/>
      </w:r>
      <w:r>
        <w:tab/>
      </w:r>
      <w:r>
        <w:tab/>
      </w:r>
      <w:r w:rsidR="0047687D">
        <w:rPr>
          <w:noProof/>
        </w:rPr>
        <w:drawing>
          <wp:inline distT="0" distB="0" distL="0" distR="0" wp14:anchorId="1AF9039E" wp14:editId="5E0C7B8B">
            <wp:extent cx="1308100" cy="24758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9251 zipup.jpg"/>
                    <pic:cNvPicPr/>
                  </pic:nvPicPr>
                  <pic:blipFill>
                    <a:blip r:embed="rId17">
                      <a:extLst>
                        <a:ext uri="{28A0092B-C50C-407E-A947-70E740481C1C}">
                          <a14:useLocalDpi xmlns:a14="http://schemas.microsoft.com/office/drawing/2010/main" val="0"/>
                        </a:ext>
                      </a:extLst>
                    </a:blip>
                    <a:stretch>
                      <a:fillRect/>
                    </a:stretch>
                  </pic:blipFill>
                  <pic:spPr>
                    <a:xfrm>
                      <a:off x="0" y="0"/>
                      <a:ext cx="1319862" cy="2498127"/>
                    </a:xfrm>
                    <a:prstGeom prst="rect">
                      <a:avLst/>
                    </a:prstGeom>
                  </pic:spPr>
                </pic:pic>
              </a:graphicData>
            </a:graphic>
          </wp:inline>
        </w:drawing>
      </w:r>
      <w:r>
        <w:tab/>
      </w:r>
      <w:r w:rsidR="0047687D">
        <w:rPr>
          <w:noProof/>
        </w:rPr>
        <w:drawing>
          <wp:inline distT="0" distB="0" distL="0" distR="0" wp14:anchorId="093D25F8" wp14:editId="09E6492E">
            <wp:extent cx="1689100" cy="2477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9252 zip chi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13664" cy="2513159"/>
                    </a:xfrm>
                    <a:prstGeom prst="rect">
                      <a:avLst/>
                    </a:prstGeom>
                  </pic:spPr>
                </pic:pic>
              </a:graphicData>
            </a:graphic>
          </wp:inline>
        </w:drawing>
      </w:r>
      <w:r>
        <w:tab/>
      </w:r>
    </w:p>
    <w:p w:rsidR="0068501B" w:rsidRDefault="0068501B" w:rsidP="00BF3ED4">
      <w:pPr>
        <w:pStyle w:val="NormalWeb"/>
      </w:pPr>
    </w:p>
    <w:p w:rsidR="0068501B" w:rsidRDefault="00EC4DB8" w:rsidP="0068501B">
      <w:pPr>
        <w:pStyle w:val="NormalWeb"/>
      </w:pPr>
      <w:r>
        <w:rPr>
          <w:rFonts w:ascii="MonaLisaSolidITCTT" w:hAnsi="MonaLisaSolidITCTT"/>
          <w:sz w:val="36"/>
          <w:szCs w:val="36"/>
        </w:rPr>
        <w:t>8</w:t>
      </w:r>
      <w:r w:rsidR="0068501B">
        <w:rPr>
          <w:rFonts w:ascii="MonaLisaSolidITCTT" w:hAnsi="MonaLisaSolidITCTT"/>
          <w:sz w:val="36"/>
          <w:szCs w:val="36"/>
        </w:rPr>
        <w:t xml:space="preserve">. The Hook Up </w:t>
      </w:r>
      <w:r w:rsidR="0047687D">
        <w:rPr>
          <w:rFonts w:ascii="MonaLisaSolidITCTT" w:hAnsi="MonaLisaSolidITCTT"/>
          <w:sz w:val="36"/>
          <w:szCs w:val="36"/>
        </w:rPr>
        <w:t>– Align Your Energy</w:t>
      </w:r>
    </w:p>
    <w:p w:rsidR="0068501B" w:rsidRDefault="0068501B" w:rsidP="0068501B">
      <w:pPr>
        <w:pStyle w:val="NormalWeb"/>
      </w:pPr>
      <w:r>
        <w:rPr>
          <w:rFonts w:ascii="HoeflerText" w:hAnsi="HoeflerText"/>
          <w:sz w:val="22"/>
          <w:szCs w:val="22"/>
        </w:rPr>
        <w:t>Place a fingertip in your navel.</w:t>
      </w:r>
      <w:r>
        <w:rPr>
          <w:rFonts w:ascii="HoeflerText" w:hAnsi="HoeflerText"/>
          <w:sz w:val="22"/>
          <w:szCs w:val="22"/>
        </w:rPr>
        <w:br/>
        <w:t xml:space="preserve">Place a fingertip of your other hand between your eyebrows. Pull up gently with both fingertips as you take a deep breath. </w:t>
      </w:r>
      <w:r w:rsidR="0047687D">
        <w:rPr>
          <w:rFonts w:ascii="HoeflerText" w:hAnsi="HoeflerText"/>
          <w:sz w:val="22"/>
          <w:szCs w:val="22"/>
        </w:rPr>
        <w:t>This aligned the energy centers or new age term Chakras. Creates body balance and brings about focus.</w:t>
      </w:r>
    </w:p>
    <w:p w:rsidR="0047687D" w:rsidRDefault="0047687D" w:rsidP="0068501B">
      <w:pPr>
        <w:pStyle w:val="NormalWeb"/>
        <w:rPr>
          <w:rFonts w:ascii="HoeflerText" w:hAnsi="HoeflerText"/>
          <w:sz w:val="22"/>
          <w:szCs w:val="22"/>
        </w:rPr>
      </w:pPr>
    </w:p>
    <w:p w:rsidR="0047687D" w:rsidRDefault="0047687D" w:rsidP="0068501B">
      <w:pPr>
        <w:pStyle w:val="NormalWeb"/>
        <w:rPr>
          <w:rFonts w:ascii="HoeflerText" w:hAnsi="HoeflerText"/>
          <w:sz w:val="22"/>
          <w:szCs w:val="22"/>
        </w:rPr>
      </w:pPr>
      <w:r>
        <w:rPr>
          <w:rFonts w:ascii="HoeflerText" w:hAnsi="HoeflerText"/>
          <w:noProof/>
          <w:sz w:val="22"/>
          <w:szCs w:val="22"/>
        </w:rPr>
        <w:drawing>
          <wp:inline distT="0" distB="0" distL="0" distR="0">
            <wp:extent cx="1078230" cy="21463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9254 hookup.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6516" cy="2162794"/>
                    </a:xfrm>
                    <a:prstGeom prst="rect">
                      <a:avLst/>
                    </a:prstGeom>
                  </pic:spPr>
                </pic:pic>
              </a:graphicData>
            </a:graphic>
          </wp:inline>
        </w:drawing>
      </w:r>
    </w:p>
    <w:p w:rsidR="0047687D" w:rsidRDefault="0068501B" w:rsidP="0068501B">
      <w:pPr>
        <w:pStyle w:val="NormalWeb"/>
        <w:rPr>
          <w:rFonts w:ascii="HoeflerText" w:hAnsi="HoeflerText"/>
          <w:sz w:val="22"/>
          <w:szCs w:val="22"/>
        </w:rPr>
      </w:pPr>
      <w:r>
        <w:rPr>
          <w:rFonts w:ascii="HoeflerText" w:hAnsi="HoeflerText"/>
          <w:sz w:val="22"/>
          <w:szCs w:val="22"/>
        </w:rPr>
        <w:t xml:space="preserve">That’s it! Five minutes have gone by, and most people find themselves rejuvenated. </w:t>
      </w:r>
    </w:p>
    <w:p w:rsidR="0047687D" w:rsidRDefault="0047687D" w:rsidP="0068501B">
      <w:pPr>
        <w:pStyle w:val="NormalWeb"/>
        <w:rPr>
          <w:rFonts w:ascii="HoeflerText" w:hAnsi="HoeflerText"/>
          <w:sz w:val="22"/>
          <w:szCs w:val="22"/>
        </w:rPr>
      </w:pPr>
    </w:p>
    <w:p w:rsidR="0068501B" w:rsidRDefault="0068501B" w:rsidP="00BF3ED4">
      <w:pPr>
        <w:pStyle w:val="NormalWeb"/>
      </w:pPr>
      <w:r>
        <w:rPr>
          <w:rFonts w:ascii="HoeflerText" w:hAnsi="HoeflerText"/>
          <w:sz w:val="22"/>
          <w:szCs w:val="22"/>
        </w:rPr>
        <w:t xml:space="preserve">After you’ve tried out the Energy Routine </w:t>
      </w:r>
      <w:r w:rsidR="0047687D">
        <w:rPr>
          <w:rFonts w:ascii="HoeflerText" w:hAnsi="HoeflerText"/>
          <w:sz w:val="22"/>
          <w:szCs w:val="22"/>
        </w:rPr>
        <w:t>daily</w:t>
      </w:r>
      <w:r>
        <w:rPr>
          <w:rFonts w:ascii="HoeflerText" w:hAnsi="HoeflerText"/>
          <w:sz w:val="22"/>
          <w:szCs w:val="22"/>
        </w:rPr>
        <w:t>, you’ll find it useful anytime you need a quick boost, to center yourself at the beginning of your day’s activities, or when you’re about to enter a situation you suspect will be stressful.</w:t>
      </w:r>
      <w:r w:rsidR="0047687D">
        <w:rPr>
          <w:rFonts w:ascii="HoeflerText" w:hAnsi="HoeflerText"/>
          <w:sz w:val="22"/>
          <w:szCs w:val="22"/>
        </w:rPr>
        <w:t xml:space="preserve"> B</w:t>
      </w:r>
      <w:r>
        <w:rPr>
          <w:rFonts w:ascii="HoeflerText" w:hAnsi="HoeflerText"/>
          <w:sz w:val="22"/>
          <w:szCs w:val="22"/>
        </w:rPr>
        <w:t xml:space="preserve">eyond the immediate benefits, the routine, when practiced regularly, is designed to establish healthier “energy habits” throughout your body. </w:t>
      </w:r>
      <w:r w:rsidR="0047687D">
        <w:rPr>
          <w:rFonts w:ascii="HoeflerText" w:hAnsi="HoeflerText"/>
          <w:sz w:val="22"/>
          <w:szCs w:val="22"/>
        </w:rPr>
        <w:t xml:space="preserve">Break habitual patterns of chronic emotions and elevate you energy frequency. </w:t>
      </w:r>
    </w:p>
    <w:sectPr w:rsidR="0068501B" w:rsidSect="00456713">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180" w:rsidRDefault="00C73180" w:rsidP="00C7649F">
      <w:r>
        <w:separator/>
      </w:r>
    </w:p>
  </w:endnote>
  <w:endnote w:type="continuationSeparator" w:id="0">
    <w:p w:rsidR="00C73180" w:rsidRDefault="00C73180" w:rsidP="00C7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Futura">
    <w:altName w:val="Arial"/>
    <w:panose1 w:val="020B0602020204020303"/>
    <w:charset w:val="B1"/>
    <w:family w:val="swiss"/>
    <w:pitch w:val="variable"/>
    <w:sig w:usb0="80000867" w:usb1="00000000" w:usb2="00000000" w:usb3="00000000" w:csb0="000001FB" w:csb1="00000000"/>
  </w:font>
  <w:font w:name="MonaLisaSolidITCTT">
    <w:altName w:val="Cambria"/>
    <w:panose1 w:val="020B0604020202020204"/>
    <w:charset w:val="00"/>
    <w:family w:val="roman"/>
    <w:notTrueType/>
    <w:pitch w:val="default"/>
  </w:font>
  <w:font w:name="HoeflerText">
    <w:panose1 w:val="02030602050506020203"/>
    <w:charset w:val="4D"/>
    <w:family w:val="roman"/>
    <w:pitch w:val="variable"/>
    <w:sig w:usb0="800002FF" w:usb1="5000204B" w:usb2="00000004"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7082876"/>
      <w:docPartObj>
        <w:docPartGallery w:val="Page Numbers (Bottom of Page)"/>
        <w:docPartUnique/>
      </w:docPartObj>
    </w:sdtPr>
    <w:sdtContent>
      <w:p w:rsidR="00C7649F" w:rsidRDefault="00C7649F" w:rsidP="00C764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7649F" w:rsidRDefault="00C7649F" w:rsidP="00C7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3762046"/>
      <w:docPartObj>
        <w:docPartGallery w:val="Page Numbers (Bottom of Page)"/>
        <w:docPartUnique/>
      </w:docPartObj>
    </w:sdtPr>
    <w:sdtContent>
      <w:p w:rsidR="00C7649F" w:rsidRDefault="00C7649F" w:rsidP="00056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7649F" w:rsidRDefault="00C7649F" w:rsidP="00C7649F">
    <w:pPr>
      <w:pStyle w:val="Footer"/>
      <w:ind w:right="360"/>
    </w:pPr>
    <w:r>
      <w:t>DivineEnergyHealingInc.com</w:t>
    </w:r>
    <w:r>
      <w:tab/>
      <w:t>Stormy@DivineEnergyInc.com</w:t>
    </w:r>
    <w:r>
      <w:ptab w:relativeTo="margin" w:alignment="right" w:leader="none"/>
    </w:r>
    <w:proofErr w:type="spellStart"/>
    <w:r>
      <w:t>S</w:t>
    </w:r>
    <w:r w:rsidR="00C73FA1">
      <w:t>tormyLake.Us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180" w:rsidRDefault="00C73180" w:rsidP="00C7649F">
      <w:r>
        <w:separator/>
      </w:r>
    </w:p>
  </w:footnote>
  <w:footnote w:type="continuationSeparator" w:id="0">
    <w:p w:rsidR="00C73180" w:rsidRDefault="00C73180" w:rsidP="00C7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152C8"/>
    <w:multiLevelType w:val="hybridMultilevel"/>
    <w:tmpl w:val="9A262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E7"/>
    <w:rsid w:val="002D5D52"/>
    <w:rsid w:val="00456713"/>
    <w:rsid w:val="0047687D"/>
    <w:rsid w:val="0068501B"/>
    <w:rsid w:val="00BF3ED4"/>
    <w:rsid w:val="00C73180"/>
    <w:rsid w:val="00C73FA1"/>
    <w:rsid w:val="00C7649F"/>
    <w:rsid w:val="00D820FB"/>
    <w:rsid w:val="00E04FE7"/>
    <w:rsid w:val="00EC4DB8"/>
    <w:rsid w:val="00E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53BB62"/>
  <w15:chartTrackingRefBased/>
  <w15:docId w15:val="{6FBF3835-67DE-0E48-93FD-56D9EF94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FE7"/>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C7649F"/>
    <w:pPr>
      <w:tabs>
        <w:tab w:val="center" w:pos="4680"/>
        <w:tab w:val="right" w:pos="9360"/>
      </w:tabs>
    </w:pPr>
  </w:style>
  <w:style w:type="character" w:customStyle="1" w:styleId="FooterChar">
    <w:name w:val="Footer Char"/>
    <w:basedOn w:val="DefaultParagraphFont"/>
    <w:link w:val="Footer"/>
    <w:uiPriority w:val="99"/>
    <w:rsid w:val="00C7649F"/>
  </w:style>
  <w:style w:type="character" w:styleId="PageNumber">
    <w:name w:val="page number"/>
    <w:basedOn w:val="DefaultParagraphFont"/>
    <w:uiPriority w:val="99"/>
    <w:semiHidden/>
    <w:unhideWhenUsed/>
    <w:rsid w:val="00C7649F"/>
  </w:style>
  <w:style w:type="paragraph" w:styleId="Header">
    <w:name w:val="header"/>
    <w:basedOn w:val="Normal"/>
    <w:link w:val="HeaderChar"/>
    <w:uiPriority w:val="99"/>
    <w:unhideWhenUsed/>
    <w:rsid w:val="00C7649F"/>
    <w:pPr>
      <w:tabs>
        <w:tab w:val="center" w:pos="4680"/>
        <w:tab w:val="right" w:pos="9360"/>
      </w:tabs>
    </w:pPr>
  </w:style>
  <w:style w:type="character" w:customStyle="1" w:styleId="HeaderChar">
    <w:name w:val="Header Char"/>
    <w:basedOn w:val="DefaultParagraphFont"/>
    <w:link w:val="Header"/>
    <w:uiPriority w:val="99"/>
    <w:rsid w:val="00C7649F"/>
  </w:style>
  <w:style w:type="character" w:styleId="Hyperlink">
    <w:name w:val="Hyperlink"/>
    <w:basedOn w:val="DefaultParagraphFont"/>
    <w:uiPriority w:val="99"/>
    <w:unhideWhenUsed/>
    <w:rsid w:val="00D820FB"/>
    <w:rPr>
      <w:color w:val="0563C1" w:themeColor="hyperlink"/>
      <w:u w:val="single"/>
    </w:rPr>
  </w:style>
  <w:style w:type="character" w:styleId="UnresolvedMention">
    <w:name w:val="Unresolved Mention"/>
    <w:basedOn w:val="DefaultParagraphFont"/>
    <w:uiPriority w:val="99"/>
    <w:semiHidden/>
    <w:unhideWhenUsed/>
    <w:rsid w:val="00D8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68919">
      <w:bodyDiv w:val="1"/>
      <w:marLeft w:val="0"/>
      <w:marRight w:val="0"/>
      <w:marTop w:val="0"/>
      <w:marBottom w:val="0"/>
      <w:divBdr>
        <w:top w:val="none" w:sz="0" w:space="0" w:color="auto"/>
        <w:left w:val="none" w:sz="0" w:space="0" w:color="auto"/>
        <w:bottom w:val="none" w:sz="0" w:space="0" w:color="auto"/>
        <w:right w:val="none" w:sz="0" w:space="0" w:color="auto"/>
      </w:divBdr>
      <w:divsChild>
        <w:div w:id="675304601">
          <w:marLeft w:val="0"/>
          <w:marRight w:val="0"/>
          <w:marTop w:val="0"/>
          <w:marBottom w:val="0"/>
          <w:divBdr>
            <w:top w:val="none" w:sz="0" w:space="0" w:color="auto"/>
            <w:left w:val="none" w:sz="0" w:space="0" w:color="auto"/>
            <w:bottom w:val="none" w:sz="0" w:space="0" w:color="auto"/>
            <w:right w:val="none" w:sz="0" w:space="0" w:color="auto"/>
          </w:divBdr>
          <w:divsChild>
            <w:div w:id="2116096396">
              <w:marLeft w:val="0"/>
              <w:marRight w:val="0"/>
              <w:marTop w:val="0"/>
              <w:marBottom w:val="0"/>
              <w:divBdr>
                <w:top w:val="none" w:sz="0" w:space="0" w:color="auto"/>
                <w:left w:val="none" w:sz="0" w:space="0" w:color="auto"/>
                <w:bottom w:val="none" w:sz="0" w:space="0" w:color="auto"/>
                <w:right w:val="none" w:sz="0" w:space="0" w:color="auto"/>
              </w:divBdr>
              <w:divsChild>
                <w:div w:id="47422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97174">
      <w:bodyDiv w:val="1"/>
      <w:marLeft w:val="0"/>
      <w:marRight w:val="0"/>
      <w:marTop w:val="0"/>
      <w:marBottom w:val="0"/>
      <w:divBdr>
        <w:top w:val="none" w:sz="0" w:space="0" w:color="auto"/>
        <w:left w:val="none" w:sz="0" w:space="0" w:color="auto"/>
        <w:bottom w:val="none" w:sz="0" w:space="0" w:color="auto"/>
        <w:right w:val="none" w:sz="0" w:space="0" w:color="auto"/>
      </w:divBdr>
      <w:divsChild>
        <w:div w:id="151222464">
          <w:marLeft w:val="0"/>
          <w:marRight w:val="0"/>
          <w:marTop w:val="0"/>
          <w:marBottom w:val="0"/>
          <w:divBdr>
            <w:top w:val="none" w:sz="0" w:space="0" w:color="auto"/>
            <w:left w:val="none" w:sz="0" w:space="0" w:color="auto"/>
            <w:bottom w:val="none" w:sz="0" w:space="0" w:color="auto"/>
            <w:right w:val="none" w:sz="0" w:space="0" w:color="auto"/>
          </w:divBdr>
          <w:divsChild>
            <w:div w:id="16088">
              <w:marLeft w:val="0"/>
              <w:marRight w:val="0"/>
              <w:marTop w:val="0"/>
              <w:marBottom w:val="0"/>
              <w:divBdr>
                <w:top w:val="none" w:sz="0" w:space="0" w:color="auto"/>
                <w:left w:val="none" w:sz="0" w:space="0" w:color="auto"/>
                <w:bottom w:val="none" w:sz="0" w:space="0" w:color="auto"/>
                <w:right w:val="none" w:sz="0" w:space="0" w:color="auto"/>
              </w:divBdr>
              <w:divsChild>
                <w:div w:id="12350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52153">
      <w:bodyDiv w:val="1"/>
      <w:marLeft w:val="0"/>
      <w:marRight w:val="0"/>
      <w:marTop w:val="0"/>
      <w:marBottom w:val="0"/>
      <w:divBdr>
        <w:top w:val="none" w:sz="0" w:space="0" w:color="auto"/>
        <w:left w:val="none" w:sz="0" w:space="0" w:color="auto"/>
        <w:bottom w:val="none" w:sz="0" w:space="0" w:color="auto"/>
        <w:right w:val="none" w:sz="0" w:space="0" w:color="auto"/>
      </w:divBdr>
      <w:divsChild>
        <w:div w:id="1317226655">
          <w:marLeft w:val="0"/>
          <w:marRight w:val="0"/>
          <w:marTop w:val="0"/>
          <w:marBottom w:val="0"/>
          <w:divBdr>
            <w:top w:val="none" w:sz="0" w:space="0" w:color="auto"/>
            <w:left w:val="none" w:sz="0" w:space="0" w:color="auto"/>
            <w:bottom w:val="none" w:sz="0" w:space="0" w:color="auto"/>
            <w:right w:val="none" w:sz="0" w:space="0" w:color="auto"/>
          </w:divBdr>
          <w:divsChild>
            <w:div w:id="1257009736">
              <w:marLeft w:val="0"/>
              <w:marRight w:val="0"/>
              <w:marTop w:val="0"/>
              <w:marBottom w:val="0"/>
              <w:divBdr>
                <w:top w:val="none" w:sz="0" w:space="0" w:color="auto"/>
                <w:left w:val="none" w:sz="0" w:space="0" w:color="auto"/>
                <w:bottom w:val="none" w:sz="0" w:space="0" w:color="auto"/>
                <w:right w:val="none" w:sz="0" w:space="0" w:color="auto"/>
              </w:divBdr>
              <w:divsChild>
                <w:div w:id="18449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9336">
      <w:bodyDiv w:val="1"/>
      <w:marLeft w:val="0"/>
      <w:marRight w:val="0"/>
      <w:marTop w:val="0"/>
      <w:marBottom w:val="0"/>
      <w:divBdr>
        <w:top w:val="none" w:sz="0" w:space="0" w:color="auto"/>
        <w:left w:val="none" w:sz="0" w:space="0" w:color="auto"/>
        <w:bottom w:val="none" w:sz="0" w:space="0" w:color="auto"/>
        <w:right w:val="none" w:sz="0" w:space="0" w:color="auto"/>
      </w:divBdr>
      <w:divsChild>
        <w:div w:id="1387877129">
          <w:marLeft w:val="0"/>
          <w:marRight w:val="0"/>
          <w:marTop w:val="0"/>
          <w:marBottom w:val="0"/>
          <w:divBdr>
            <w:top w:val="none" w:sz="0" w:space="0" w:color="auto"/>
            <w:left w:val="none" w:sz="0" w:space="0" w:color="auto"/>
            <w:bottom w:val="none" w:sz="0" w:space="0" w:color="auto"/>
            <w:right w:val="none" w:sz="0" w:space="0" w:color="auto"/>
          </w:divBdr>
          <w:divsChild>
            <w:div w:id="581375970">
              <w:marLeft w:val="0"/>
              <w:marRight w:val="0"/>
              <w:marTop w:val="0"/>
              <w:marBottom w:val="0"/>
              <w:divBdr>
                <w:top w:val="none" w:sz="0" w:space="0" w:color="auto"/>
                <w:left w:val="none" w:sz="0" w:space="0" w:color="auto"/>
                <w:bottom w:val="none" w:sz="0" w:space="0" w:color="auto"/>
                <w:right w:val="none" w:sz="0" w:space="0" w:color="auto"/>
              </w:divBdr>
              <w:divsChild>
                <w:div w:id="10370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3136">
      <w:bodyDiv w:val="1"/>
      <w:marLeft w:val="0"/>
      <w:marRight w:val="0"/>
      <w:marTop w:val="0"/>
      <w:marBottom w:val="0"/>
      <w:divBdr>
        <w:top w:val="none" w:sz="0" w:space="0" w:color="auto"/>
        <w:left w:val="none" w:sz="0" w:space="0" w:color="auto"/>
        <w:bottom w:val="none" w:sz="0" w:space="0" w:color="auto"/>
        <w:right w:val="none" w:sz="0" w:space="0" w:color="auto"/>
      </w:divBdr>
      <w:divsChild>
        <w:div w:id="1220821465">
          <w:marLeft w:val="0"/>
          <w:marRight w:val="0"/>
          <w:marTop w:val="0"/>
          <w:marBottom w:val="0"/>
          <w:divBdr>
            <w:top w:val="none" w:sz="0" w:space="0" w:color="auto"/>
            <w:left w:val="none" w:sz="0" w:space="0" w:color="auto"/>
            <w:bottom w:val="none" w:sz="0" w:space="0" w:color="auto"/>
            <w:right w:val="none" w:sz="0" w:space="0" w:color="auto"/>
          </w:divBdr>
          <w:divsChild>
            <w:div w:id="1209881067">
              <w:marLeft w:val="0"/>
              <w:marRight w:val="0"/>
              <w:marTop w:val="0"/>
              <w:marBottom w:val="0"/>
              <w:divBdr>
                <w:top w:val="none" w:sz="0" w:space="0" w:color="auto"/>
                <w:left w:val="none" w:sz="0" w:space="0" w:color="auto"/>
                <w:bottom w:val="none" w:sz="0" w:space="0" w:color="auto"/>
                <w:right w:val="none" w:sz="0" w:space="0" w:color="auto"/>
              </w:divBdr>
              <w:divsChild>
                <w:div w:id="7284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3148">
      <w:bodyDiv w:val="1"/>
      <w:marLeft w:val="0"/>
      <w:marRight w:val="0"/>
      <w:marTop w:val="0"/>
      <w:marBottom w:val="0"/>
      <w:divBdr>
        <w:top w:val="none" w:sz="0" w:space="0" w:color="auto"/>
        <w:left w:val="none" w:sz="0" w:space="0" w:color="auto"/>
        <w:bottom w:val="none" w:sz="0" w:space="0" w:color="auto"/>
        <w:right w:val="none" w:sz="0" w:space="0" w:color="auto"/>
      </w:divBdr>
      <w:divsChild>
        <w:div w:id="1071463501">
          <w:marLeft w:val="0"/>
          <w:marRight w:val="0"/>
          <w:marTop w:val="0"/>
          <w:marBottom w:val="0"/>
          <w:divBdr>
            <w:top w:val="none" w:sz="0" w:space="0" w:color="auto"/>
            <w:left w:val="none" w:sz="0" w:space="0" w:color="auto"/>
            <w:bottom w:val="none" w:sz="0" w:space="0" w:color="auto"/>
            <w:right w:val="none" w:sz="0" w:space="0" w:color="auto"/>
          </w:divBdr>
          <w:divsChild>
            <w:div w:id="440496385">
              <w:marLeft w:val="0"/>
              <w:marRight w:val="0"/>
              <w:marTop w:val="0"/>
              <w:marBottom w:val="0"/>
              <w:divBdr>
                <w:top w:val="none" w:sz="0" w:space="0" w:color="auto"/>
                <w:left w:val="none" w:sz="0" w:space="0" w:color="auto"/>
                <w:bottom w:val="none" w:sz="0" w:space="0" w:color="auto"/>
                <w:right w:val="none" w:sz="0" w:space="0" w:color="auto"/>
              </w:divBdr>
              <w:divsChild>
                <w:div w:id="1437140380">
                  <w:marLeft w:val="0"/>
                  <w:marRight w:val="0"/>
                  <w:marTop w:val="0"/>
                  <w:marBottom w:val="0"/>
                  <w:divBdr>
                    <w:top w:val="none" w:sz="0" w:space="0" w:color="auto"/>
                    <w:left w:val="none" w:sz="0" w:space="0" w:color="auto"/>
                    <w:bottom w:val="none" w:sz="0" w:space="0" w:color="auto"/>
                    <w:right w:val="none" w:sz="0" w:space="0" w:color="auto"/>
                  </w:divBdr>
                </w:div>
                <w:div w:id="928346517">
                  <w:marLeft w:val="0"/>
                  <w:marRight w:val="0"/>
                  <w:marTop w:val="0"/>
                  <w:marBottom w:val="0"/>
                  <w:divBdr>
                    <w:top w:val="none" w:sz="0" w:space="0" w:color="auto"/>
                    <w:left w:val="none" w:sz="0" w:space="0" w:color="auto"/>
                    <w:bottom w:val="none" w:sz="0" w:space="0" w:color="auto"/>
                    <w:right w:val="none" w:sz="0" w:space="0" w:color="auto"/>
                  </w:divBdr>
                </w:div>
              </w:divsChild>
            </w:div>
            <w:div w:id="1285232960">
              <w:marLeft w:val="0"/>
              <w:marRight w:val="0"/>
              <w:marTop w:val="0"/>
              <w:marBottom w:val="0"/>
              <w:divBdr>
                <w:top w:val="none" w:sz="0" w:space="0" w:color="auto"/>
                <w:left w:val="none" w:sz="0" w:space="0" w:color="auto"/>
                <w:bottom w:val="none" w:sz="0" w:space="0" w:color="auto"/>
                <w:right w:val="none" w:sz="0" w:space="0" w:color="auto"/>
              </w:divBdr>
              <w:divsChild>
                <w:div w:id="14444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71039">
      <w:bodyDiv w:val="1"/>
      <w:marLeft w:val="0"/>
      <w:marRight w:val="0"/>
      <w:marTop w:val="0"/>
      <w:marBottom w:val="0"/>
      <w:divBdr>
        <w:top w:val="none" w:sz="0" w:space="0" w:color="auto"/>
        <w:left w:val="none" w:sz="0" w:space="0" w:color="auto"/>
        <w:bottom w:val="none" w:sz="0" w:space="0" w:color="auto"/>
        <w:right w:val="none" w:sz="0" w:space="0" w:color="auto"/>
      </w:divBdr>
      <w:divsChild>
        <w:div w:id="1310940767">
          <w:marLeft w:val="0"/>
          <w:marRight w:val="0"/>
          <w:marTop w:val="0"/>
          <w:marBottom w:val="0"/>
          <w:divBdr>
            <w:top w:val="none" w:sz="0" w:space="0" w:color="auto"/>
            <w:left w:val="none" w:sz="0" w:space="0" w:color="auto"/>
            <w:bottom w:val="none" w:sz="0" w:space="0" w:color="auto"/>
            <w:right w:val="none" w:sz="0" w:space="0" w:color="auto"/>
          </w:divBdr>
          <w:divsChild>
            <w:div w:id="2083138486">
              <w:marLeft w:val="0"/>
              <w:marRight w:val="0"/>
              <w:marTop w:val="0"/>
              <w:marBottom w:val="0"/>
              <w:divBdr>
                <w:top w:val="none" w:sz="0" w:space="0" w:color="auto"/>
                <w:left w:val="none" w:sz="0" w:space="0" w:color="auto"/>
                <w:bottom w:val="none" w:sz="0" w:space="0" w:color="auto"/>
                <w:right w:val="none" w:sz="0" w:space="0" w:color="auto"/>
              </w:divBdr>
              <w:divsChild>
                <w:div w:id="2131165401">
                  <w:marLeft w:val="0"/>
                  <w:marRight w:val="0"/>
                  <w:marTop w:val="0"/>
                  <w:marBottom w:val="0"/>
                  <w:divBdr>
                    <w:top w:val="none" w:sz="0" w:space="0" w:color="auto"/>
                    <w:left w:val="none" w:sz="0" w:space="0" w:color="auto"/>
                    <w:bottom w:val="none" w:sz="0" w:space="0" w:color="auto"/>
                    <w:right w:val="none" w:sz="0" w:space="0" w:color="auto"/>
                  </w:divBdr>
                </w:div>
              </w:divsChild>
            </w:div>
            <w:div w:id="342438043">
              <w:marLeft w:val="0"/>
              <w:marRight w:val="0"/>
              <w:marTop w:val="0"/>
              <w:marBottom w:val="0"/>
              <w:divBdr>
                <w:top w:val="none" w:sz="0" w:space="0" w:color="auto"/>
                <w:left w:val="none" w:sz="0" w:space="0" w:color="auto"/>
                <w:bottom w:val="none" w:sz="0" w:space="0" w:color="auto"/>
                <w:right w:val="none" w:sz="0" w:space="0" w:color="auto"/>
              </w:divBdr>
              <w:divsChild>
                <w:div w:id="23094183">
                  <w:marLeft w:val="0"/>
                  <w:marRight w:val="0"/>
                  <w:marTop w:val="0"/>
                  <w:marBottom w:val="0"/>
                  <w:divBdr>
                    <w:top w:val="none" w:sz="0" w:space="0" w:color="auto"/>
                    <w:left w:val="none" w:sz="0" w:space="0" w:color="auto"/>
                    <w:bottom w:val="none" w:sz="0" w:space="0" w:color="auto"/>
                    <w:right w:val="none" w:sz="0" w:space="0" w:color="auto"/>
                  </w:divBdr>
                </w:div>
              </w:divsChild>
            </w:div>
            <w:div w:id="1357341408">
              <w:marLeft w:val="0"/>
              <w:marRight w:val="0"/>
              <w:marTop w:val="0"/>
              <w:marBottom w:val="0"/>
              <w:divBdr>
                <w:top w:val="none" w:sz="0" w:space="0" w:color="auto"/>
                <w:left w:val="none" w:sz="0" w:space="0" w:color="auto"/>
                <w:bottom w:val="none" w:sz="0" w:space="0" w:color="auto"/>
                <w:right w:val="none" w:sz="0" w:space="0" w:color="auto"/>
              </w:divBdr>
              <w:divsChild>
                <w:div w:id="13033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myLake.Us"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DivineEnergyHealingInc.com" TargetMode="Externa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2020-05-12T14:32:00Z</dcterms:created>
  <dcterms:modified xsi:type="dcterms:W3CDTF">2020-05-12T15:45:00Z</dcterms:modified>
</cp:coreProperties>
</file>