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1F" w:rsidRPr="00975FB5" w:rsidRDefault="0002561F" w:rsidP="00975FB5">
      <w:pPr>
        <w:pStyle w:val="NoSpacing"/>
        <w:spacing w:after="200"/>
        <w:rPr>
          <w:rFonts w:ascii="Harlow Solid Italic" w:hAnsi="Harlow Solid Italic" w:cs="Harlow Solid Italic"/>
        </w:rPr>
      </w:pPr>
      <w:r w:rsidRPr="00975FB5">
        <w:rPr>
          <w:rFonts w:ascii="Harlow Solid Italic" w:hAnsi="Harlow Solid Italic" w:cs="Harlow Solid Italic"/>
          <w:b/>
          <w:noProof/>
          <w:color w:val="666699"/>
          <w:sz w:val="36"/>
          <w:szCs w:val="36"/>
        </w:rPr>
        <w:drawing>
          <wp:inline distT="0" distB="0" distL="0" distR="0" wp14:anchorId="5ADE2623" wp14:editId="1769F0F9">
            <wp:extent cx="255270" cy="275590"/>
            <wp:effectExtent l="0" t="0" r="0" b="0"/>
            <wp:docPr id="1" name="Picture 1" descr="l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 cy="275590"/>
                    </a:xfrm>
                    <a:prstGeom prst="rect">
                      <a:avLst/>
                    </a:prstGeom>
                    <a:noFill/>
                    <a:ln>
                      <a:noFill/>
                    </a:ln>
                  </pic:spPr>
                </pic:pic>
              </a:graphicData>
            </a:graphic>
          </wp:inline>
        </w:drawing>
      </w:r>
      <w:r w:rsidRPr="00975FB5">
        <w:rPr>
          <w:rFonts w:ascii="Harlow Solid Italic" w:hAnsi="Harlow Solid Italic" w:cs="Harlow Solid Italic"/>
        </w:rPr>
        <w:t>Blue Lotus Healing Arts</w:t>
      </w:r>
    </w:p>
    <w:p w:rsidR="005F3119" w:rsidRPr="009216CC" w:rsidRDefault="005F3119" w:rsidP="005F3119">
      <w:pPr>
        <w:spacing w:after="0" w:line="240" w:lineRule="auto"/>
        <w:jc w:val="center"/>
        <w:rPr>
          <w:sz w:val="72"/>
          <w:szCs w:val="72"/>
        </w:rPr>
      </w:pPr>
      <w:r w:rsidRPr="009216CC">
        <w:rPr>
          <w:b/>
          <w:sz w:val="72"/>
          <w:szCs w:val="72"/>
          <w:u w:val="single"/>
        </w:rPr>
        <w:t>Spirituality for Children</w:t>
      </w:r>
      <w:r w:rsidRPr="009216CC">
        <w:rPr>
          <w:sz w:val="72"/>
          <w:szCs w:val="72"/>
        </w:rPr>
        <w:t xml:space="preserve"> </w:t>
      </w:r>
    </w:p>
    <w:p w:rsidR="00975FB5" w:rsidRDefault="00975FB5" w:rsidP="00975FB5">
      <w:pPr>
        <w:spacing w:after="0" w:line="240" w:lineRule="auto"/>
        <w:jc w:val="center"/>
        <w:rPr>
          <w:b/>
          <w:sz w:val="24"/>
          <w:szCs w:val="24"/>
        </w:rPr>
      </w:pPr>
      <w:r>
        <w:rPr>
          <w:b/>
          <w:sz w:val="24"/>
          <w:szCs w:val="24"/>
        </w:rPr>
        <w:t>(ages 8 to 14 and all ages everywhere</w:t>
      </w:r>
      <w:r w:rsidRPr="00486FEE">
        <w:rPr>
          <w:b/>
          <w:sz w:val="24"/>
          <w:szCs w:val="24"/>
        </w:rPr>
        <w:t>)</w:t>
      </w:r>
    </w:p>
    <w:p w:rsidR="00352230" w:rsidRPr="004253A4" w:rsidRDefault="00352230" w:rsidP="00352230">
      <w:pPr>
        <w:pStyle w:val="BalloonText"/>
        <w:spacing w:after="200" w:line="276" w:lineRule="auto"/>
        <w:jc w:val="center"/>
        <w:rPr>
          <w:rFonts w:asciiTheme="minorHAnsi" w:hAnsiTheme="minorHAnsi" w:cs="Comic Sans MS"/>
        </w:rPr>
      </w:pPr>
      <w:r w:rsidRPr="004253A4">
        <w:rPr>
          <w:rFonts w:ascii="Papyrus" w:hAnsi="Papyrus" w:cs="Harlow Solid Italic"/>
          <w:b/>
          <w:i/>
          <w:sz w:val="24"/>
          <w:szCs w:val="24"/>
        </w:rPr>
        <w:t xml:space="preserve">  </w:t>
      </w:r>
      <w:r w:rsidRPr="004253A4">
        <w:rPr>
          <w:rFonts w:asciiTheme="minorHAnsi" w:hAnsiTheme="minorHAnsi" w:cs="Harlow Solid Italic"/>
          <w:b/>
          <w:sz w:val="24"/>
          <w:szCs w:val="24"/>
        </w:rPr>
        <w:t>Rev. Dr Joy Kachel</w:t>
      </w:r>
    </w:p>
    <w:p w:rsidR="007C7DB9" w:rsidRPr="0063638A" w:rsidRDefault="007D0A40" w:rsidP="0002561F">
      <w:pPr>
        <w:pStyle w:val="Title"/>
        <w:spacing w:after="0" w:line="240" w:lineRule="auto"/>
        <w:rPr>
          <w:rFonts w:asciiTheme="majorHAnsi" w:hAnsiTheme="majorHAnsi"/>
          <w:sz w:val="24"/>
          <w:szCs w:val="24"/>
        </w:rPr>
      </w:pPr>
      <w:r w:rsidRPr="0063638A">
        <w:rPr>
          <w:rFonts w:asciiTheme="majorHAnsi" w:hAnsiTheme="majorHAnsi"/>
          <w:sz w:val="24"/>
          <w:szCs w:val="24"/>
        </w:rPr>
        <w:t xml:space="preserve">Series I </w:t>
      </w:r>
      <w:r w:rsidR="007C7DB9" w:rsidRPr="0063638A">
        <w:rPr>
          <w:rFonts w:asciiTheme="majorHAnsi" w:hAnsiTheme="majorHAnsi"/>
          <w:b/>
          <w:sz w:val="24"/>
          <w:szCs w:val="24"/>
        </w:rPr>
        <w:t>–</w:t>
      </w:r>
      <w:r w:rsidR="007C7DB9" w:rsidRPr="0063638A">
        <w:rPr>
          <w:rFonts w:asciiTheme="majorHAnsi" w:hAnsiTheme="majorHAnsi"/>
          <w:sz w:val="24"/>
          <w:szCs w:val="24"/>
        </w:rPr>
        <w:t xml:space="preserve"> The Foundation</w:t>
      </w:r>
    </w:p>
    <w:p w:rsidR="007D0A40" w:rsidRPr="0063638A" w:rsidRDefault="007D0A40" w:rsidP="0002561F">
      <w:pPr>
        <w:spacing w:after="0" w:line="240" w:lineRule="auto"/>
        <w:jc w:val="center"/>
        <w:rPr>
          <w:rFonts w:asciiTheme="majorHAnsi" w:hAnsiTheme="majorHAnsi"/>
          <w:sz w:val="16"/>
          <w:szCs w:val="16"/>
        </w:rPr>
      </w:pPr>
      <w:r w:rsidRPr="0063638A">
        <w:rPr>
          <w:rFonts w:asciiTheme="majorHAnsi" w:hAnsiTheme="majorHAnsi"/>
        </w:rPr>
        <w:t>Unit 1 – The Basics</w:t>
      </w:r>
    </w:p>
    <w:p w:rsidR="0063638A" w:rsidRPr="0063638A" w:rsidRDefault="0063638A" w:rsidP="0002561F">
      <w:pPr>
        <w:spacing w:after="0" w:line="240" w:lineRule="auto"/>
        <w:jc w:val="center"/>
        <w:rPr>
          <w:sz w:val="16"/>
          <w:szCs w:val="16"/>
        </w:rPr>
      </w:pPr>
    </w:p>
    <w:p w:rsidR="005F3119" w:rsidRDefault="007C7DB9" w:rsidP="005F3119">
      <w:pPr>
        <w:pStyle w:val="Title"/>
        <w:rPr>
          <w:rFonts w:asciiTheme="majorHAnsi" w:hAnsiTheme="majorHAnsi"/>
          <w:b/>
          <w:sz w:val="48"/>
          <w:szCs w:val="48"/>
        </w:rPr>
      </w:pPr>
      <w:r w:rsidRPr="0063638A">
        <w:rPr>
          <w:rFonts w:asciiTheme="majorHAnsi" w:hAnsiTheme="majorHAnsi"/>
          <w:sz w:val="22"/>
          <w:szCs w:val="22"/>
        </w:rPr>
        <w:t>Lesson 1</w:t>
      </w:r>
      <w:r w:rsidR="0063638A">
        <w:rPr>
          <w:rFonts w:asciiTheme="majorHAnsi" w:hAnsiTheme="majorHAnsi"/>
          <w:sz w:val="22"/>
          <w:szCs w:val="22"/>
        </w:rPr>
        <w:t xml:space="preserve"> </w:t>
      </w:r>
      <w:r w:rsidRPr="0063638A">
        <w:rPr>
          <w:rFonts w:asciiTheme="majorHAnsi" w:hAnsiTheme="majorHAnsi"/>
          <w:sz w:val="22"/>
          <w:szCs w:val="22"/>
        </w:rPr>
        <w:t>-</w:t>
      </w:r>
      <w:r w:rsidRPr="00EC5A23">
        <w:rPr>
          <w:sz w:val="48"/>
          <w:szCs w:val="48"/>
        </w:rPr>
        <w:t xml:space="preserve"> </w:t>
      </w:r>
      <w:r w:rsidR="004A64A8" w:rsidRPr="0063638A">
        <w:rPr>
          <w:rFonts w:asciiTheme="majorHAnsi" w:hAnsiTheme="majorHAnsi"/>
          <w:b/>
          <w:sz w:val="48"/>
          <w:szCs w:val="48"/>
        </w:rPr>
        <w:t>What is Spirituality?</w:t>
      </w:r>
    </w:p>
    <w:p w:rsidR="005F3119" w:rsidRDefault="005F3119" w:rsidP="005F3119">
      <w:pPr>
        <w:pStyle w:val="Title"/>
        <w:jc w:val="left"/>
        <w:rPr>
          <w:rFonts w:asciiTheme="minorHAnsi" w:hAnsiTheme="minorHAnsi"/>
          <w:i/>
          <w:sz w:val="28"/>
          <w:szCs w:val="28"/>
        </w:rPr>
      </w:pPr>
      <w:r>
        <w:rPr>
          <w:rFonts w:asciiTheme="minorHAnsi" w:hAnsiTheme="minorHAnsi"/>
          <w:i/>
        </w:rPr>
        <w:tab/>
      </w:r>
      <w:r w:rsidR="004A64A8" w:rsidRPr="005F3119">
        <w:rPr>
          <w:rFonts w:asciiTheme="minorHAnsi" w:hAnsiTheme="minorHAnsi"/>
          <w:i/>
          <w:sz w:val="28"/>
          <w:szCs w:val="28"/>
        </w:rPr>
        <w:t>Spirituality</w:t>
      </w:r>
      <w:r w:rsidR="004A64A8" w:rsidRPr="005F3119">
        <w:rPr>
          <w:rFonts w:asciiTheme="minorHAnsi" w:hAnsiTheme="minorHAnsi"/>
          <w:sz w:val="28"/>
          <w:szCs w:val="28"/>
        </w:rPr>
        <w:t xml:space="preserve"> </w:t>
      </w:r>
      <w:r w:rsidR="0016761E" w:rsidRPr="005F3119">
        <w:rPr>
          <w:rFonts w:asciiTheme="minorHAnsi" w:hAnsiTheme="minorHAnsi"/>
          <w:sz w:val="28"/>
          <w:szCs w:val="28"/>
        </w:rPr>
        <w:t xml:space="preserve">is being of spirit, not the physical.  It </w:t>
      </w:r>
      <w:r w:rsidR="00666A6B" w:rsidRPr="005F3119">
        <w:rPr>
          <w:rFonts w:asciiTheme="minorHAnsi" w:hAnsiTheme="minorHAnsi"/>
          <w:sz w:val="28"/>
          <w:szCs w:val="28"/>
        </w:rPr>
        <w:t xml:space="preserve">includes </w:t>
      </w:r>
      <w:r w:rsidR="004A64A8" w:rsidRPr="005F3119">
        <w:rPr>
          <w:rFonts w:asciiTheme="minorHAnsi" w:hAnsiTheme="minorHAnsi"/>
          <w:sz w:val="28"/>
          <w:szCs w:val="28"/>
        </w:rPr>
        <w:t>holiness, goodness, innocence</w:t>
      </w:r>
      <w:r w:rsidR="00666A6B" w:rsidRPr="005F3119">
        <w:rPr>
          <w:rFonts w:asciiTheme="minorHAnsi" w:hAnsiTheme="minorHAnsi"/>
          <w:sz w:val="28"/>
          <w:szCs w:val="28"/>
        </w:rPr>
        <w:t xml:space="preserve">, </w:t>
      </w:r>
      <w:r w:rsidR="00E2710B" w:rsidRPr="005F3119">
        <w:rPr>
          <w:rFonts w:asciiTheme="minorHAnsi" w:hAnsiTheme="minorHAnsi"/>
          <w:sz w:val="28"/>
          <w:szCs w:val="28"/>
        </w:rPr>
        <w:t>devo</w:t>
      </w:r>
      <w:r w:rsidR="007D0A40" w:rsidRPr="005F3119">
        <w:rPr>
          <w:rFonts w:asciiTheme="minorHAnsi" w:hAnsiTheme="minorHAnsi"/>
          <w:sz w:val="28"/>
          <w:szCs w:val="28"/>
        </w:rPr>
        <w:t>t</w:t>
      </w:r>
      <w:r w:rsidR="00E2710B" w:rsidRPr="005F3119">
        <w:rPr>
          <w:rFonts w:asciiTheme="minorHAnsi" w:hAnsiTheme="minorHAnsi"/>
          <w:sz w:val="28"/>
          <w:szCs w:val="28"/>
        </w:rPr>
        <w:t>ion</w:t>
      </w:r>
      <w:r w:rsidR="007D0A40" w:rsidRPr="005F3119">
        <w:rPr>
          <w:rFonts w:asciiTheme="minorHAnsi" w:hAnsiTheme="minorHAnsi"/>
          <w:sz w:val="28"/>
          <w:szCs w:val="28"/>
        </w:rPr>
        <w:t xml:space="preserve">, </w:t>
      </w:r>
      <w:r w:rsidR="007D0A40" w:rsidRPr="005F3119">
        <w:rPr>
          <w:rFonts w:asciiTheme="minorHAnsi" w:hAnsiTheme="minorHAnsi"/>
          <w:i/>
          <w:sz w:val="28"/>
          <w:szCs w:val="28"/>
        </w:rPr>
        <w:t>mysticism</w:t>
      </w:r>
      <w:r w:rsidR="007D0A40" w:rsidRPr="005F3119">
        <w:rPr>
          <w:rFonts w:asciiTheme="minorHAnsi" w:hAnsiTheme="minorHAnsi"/>
          <w:sz w:val="28"/>
          <w:szCs w:val="28"/>
        </w:rPr>
        <w:t xml:space="preserve"> </w:t>
      </w:r>
      <w:r w:rsidR="00666A6B" w:rsidRPr="005F3119">
        <w:rPr>
          <w:rFonts w:asciiTheme="minorHAnsi" w:hAnsiTheme="minorHAnsi"/>
          <w:sz w:val="28"/>
          <w:szCs w:val="28"/>
        </w:rPr>
        <w:t xml:space="preserve">and </w:t>
      </w:r>
      <w:r w:rsidR="007D0A40" w:rsidRPr="005F3119">
        <w:rPr>
          <w:rFonts w:asciiTheme="minorHAnsi" w:hAnsiTheme="minorHAnsi"/>
          <w:sz w:val="28"/>
          <w:szCs w:val="28"/>
        </w:rPr>
        <w:t xml:space="preserve">a </w:t>
      </w:r>
      <w:r w:rsidR="00666A6B" w:rsidRPr="005F3119">
        <w:rPr>
          <w:rFonts w:asciiTheme="minorHAnsi" w:hAnsiTheme="minorHAnsi"/>
          <w:sz w:val="28"/>
          <w:szCs w:val="28"/>
        </w:rPr>
        <w:t>love</w:t>
      </w:r>
      <w:r w:rsidR="007D0A40" w:rsidRPr="005F3119">
        <w:rPr>
          <w:rFonts w:asciiTheme="minorHAnsi" w:hAnsiTheme="minorHAnsi"/>
          <w:sz w:val="28"/>
          <w:szCs w:val="28"/>
        </w:rPr>
        <w:t xml:space="preserve"> of the </w:t>
      </w:r>
      <w:r w:rsidR="007D0A40" w:rsidRPr="005F3119">
        <w:rPr>
          <w:rFonts w:asciiTheme="minorHAnsi" w:hAnsiTheme="minorHAnsi"/>
          <w:i/>
          <w:sz w:val="28"/>
          <w:szCs w:val="28"/>
        </w:rPr>
        <w:t>Divine</w:t>
      </w:r>
      <w:r w:rsidR="004A64A8" w:rsidRPr="005F3119">
        <w:rPr>
          <w:rFonts w:asciiTheme="minorHAnsi" w:hAnsiTheme="minorHAnsi"/>
          <w:sz w:val="28"/>
          <w:szCs w:val="28"/>
        </w:rPr>
        <w:t xml:space="preserve">.  </w:t>
      </w:r>
      <w:r w:rsidR="0016761E" w:rsidRPr="005F3119">
        <w:rPr>
          <w:rFonts w:asciiTheme="minorHAnsi" w:hAnsiTheme="minorHAnsi"/>
          <w:sz w:val="28"/>
          <w:szCs w:val="28"/>
        </w:rPr>
        <w:t>We</w:t>
      </w:r>
      <w:r w:rsidR="004A64A8" w:rsidRPr="005F3119">
        <w:rPr>
          <w:rFonts w:asciiTheme="minorHAnsi" w:hAnsiTheme="minorHAnsi"/>
          <w:sz w:val="28"/>
          <w:szCs w:val="28"/>
        </w:rPr>
        <w:t xml:space="preserve"> </w:t>
      </w:r>
      <w:r w:rsidR="00872ED7" w:rsidRPr="005F3119">
        <w:rPr>
          <w:rFonts w:asciiTheme="minorHAnsi" w:hAnsiTheme="minorHAnsi"/>
          <w:sz w:val="28"/>
          <w:szCs w:val="28"/>
        </w:rPr>
        <w:t>experience</w:t>
      </w:r>
      <w:r w:rsidR="004A64A8" w:rsidRPr="005F3119">
        <w:rPr>
          <w:rFonts w:asciiTheme="minorHAnsi" w:hAnsiTheme="minorHAnsi"/>
          <w:sz w:val="28"/>
          <w:szCs w:val="28"/>
        </w:rPr>
        <w:t xml:space="preserve"> th</w:t>
      </w:r>
      <w:r w:rsidR="00666A6B" w:rsidRPr="005F3119">
        <w:rPr>
          <w:rFonts w:asciiTheme="minorHAnsi" w:hAnsiTheme="minorHAnsi"/>
          <w:sz w:val="28"/>
          <w:szCs w:val="28"/>
        </w:rPr>
        <w:t>is</w:t>
      </w:r>
      <w:r w:rsidR="004A64A8" w:rsidRPr="005F3119">
        <w:rPr>
          <w:rFonts w:asciiTheme="minorHAnsi" w:hAnsiTheme="minorHAnsi"/>
          <w:sz w:val="28"/>
          <w:szCs w:val="28"/>
        </w:rPr>
        <w:t xml:space="preserve"> </w:t>
      </w:r>
      <w:r w:rsidR="00645838" w:rsidRPr="005F3119">
        <w:rPr>
          <w:rFonts w:asciiTheme="minorHAnsi" w:hAnsiTheme="minorHAnsi"/>
          <w:sz w:val="28"/>
          <w:szCs w:val="28"/>
        </w:rPr>
        <w:t xml:space="preserve">material </w:t>
      </w:r>
      <w:r w:rsidR="007C7DB9" w:rsidRPr="005F3119">
        <w:rPr>
          <w:rFonts w:asciiTheme="minorHAnsi" w:hAnsiTheme="minorHAnsi"/>
          <w:sz w:val="28"/>
          <w:szCs w:val="28"/>
        </w:rPr>
        <w:t xml:space="preserve">world </w:t>
      </w:r>
      <w:r w:rsidR="004A64A8" w:rsidRPr="005F3119">
        <w:rPr>
          <w:rFonts w:asciiTheme="minorHAnsi" w:hAnsiTheme="minorHAnsi"/>
          <w:sz w:val="28"/>
          <w:szCs w:val="28"/>
        </w:rPr>
        <w:t xml:space="preserve">with our </w:t>
      </w:r>
      <w:r w:rsidR="0016761E" w:rsidRPr="005F3119">
        <w:rPr>
          <w:rFonts w:asciiTheme="minorHAnsi" w:hAnsiTheme="minorHAnsi"/>
          <w:sz w:val="28"/>
          <w:szCs w:val="28"/>
        </w:rPr>
        <w:t>bodie</w:t>
      </w:r>
      <w:r w:rsidR="00872ED7" w:rsidRPr="005F3119">
        <w:rPr>
          <w:rFonts w:asciiTheme="minorHAnsi" w:hAnsiTheme="minorHAnsi"/>
          <w:sz w:val="28"/>
          <w:szCs w:val="28"/>
        </w:rPr>
        <w:t>s</w:t>
      </w:r>
      <w:r w:rsidR="007C7DB9" w:rsidRPr="005F3119">
        <w:rPr>
          <w:rFonts w:asciiTheme="minorHAnsi" w:hAnsiTheme="minorHAnsi"/>
          <w:sz w:val="28"/>
          <w:szCs w:val="28"/>
        </w:rPr>
        <w:t xml:space="preserve">. We </w:t>
      </w:r>
      <w:r w:rsidR="004A64A8" w:rsidRPr="005F3119">
        <w:rPr>
          <w:rFonts w:asciiTheme="minorHAnsi" w:hAnsiTheme="minorHAnsi"/>
          <w:sz w:val="28"/>
          <w:szCs w:val="28"/>
        </w:rPr>
        <w:t xml:space="preserve">see, hear, </w:t>
      </w:r>
      <w:r w:rsidR="00645838" w:rsidRPr="005F3119">
        <w:rPr>
          <w:rFonts w:asciiTheme="minorHAnsi" w:hAnsiTheme="minorHAnsi"/>
          <w:sz w:val="28"/>
          <w:szCs w:val="28"/>
        </w:rPr>
        <w:t>smell</w:t>
      </w:r>
      <w:r w:rsidR="004A64A8" w:rsidRPr="005F3119">
        <w:rPr>
          <w:rFonts w:asciiTheme="minorHAnsi" w:hAnsiTheme="minorHAnsi"/>
          <w:sz w:val="28"/>
          <w:szCs w:val="28"/>
        </w:rPr>
        <w:t xml:space="preserve">, touch </w:t>
      </w:r>
      <w:r w:rsidR="00645838" w:rsidRPr="005F3119">
        <w:rPr>
          <w:rFonts w:asciiTheme="minorHAnsi" w:hAnsiTheme="minorHAnsi"/>
          <w:sz w:val="28"/>
          <w:szCs w:val="28"/>
        </w:rPr>
        <w:t>and</w:t>
      </w:r>
      <w:r w:rsidR="004A64A8" w:rsidRPr="005F3119">
        <w:rPr>
          <w:rFonts w:asciiTheme="minorHAnsi" w:hAnsiTheme="minorHAnsi"/>
          <w:sz w:val="28"/>
          <w:szCs w:val="28"/>
        </w:rPr>
        <w:t xml:space="preserve"> taste </w:t>
      </w:r>
      <w:r w:rsidR="001C6147" w:rsidRPr="005F3119">
        <w:rPr>
          <w:rFonts w:asciiTheme="minorHAnsi" w:hAnsiTheme="minorHAnsi"/>
          <w:sz w:val="28"/>
          <w:szCs w:val="28"/>
        </w:rPr>
        <w:t>and we think that only th</w:t>
      </w:r>
      <w:r w:rsidR="00645838" w:rsidRPr="005F3119">
        <w:rPr>
          <w:rFonts w:asciiTheme="minorHAnsi" w:hAnsiTheme="minorHAnsi"/>
          <w:sz w:val="28"/>
          <w:szCs w:val="28"/>
        </w:rPr>
        <w:t>e</w:t>
      </w:r>
      <w:r w:rsidR="001C6147" w:rsidRPr="005F3119">
        <w:rPr>
          <w:rFonts w:asciiTheme="minorHAnsi" w:hAnsiTheme="minorHAnsi"/>
          <w:sz w:val="28"/>
          <w:szCs w:val="28"/>
        </w:rPr>
        <w:t xml:space="preserve">se are real.  </w:t>
      </w:r>
      <w:r w:rsidR="004A64A8" w:rsidRPr="005F3119">
        <w:rPr>
          <w:rFonts w:asciiTheme="minorHAnsi" w:hAnsiTheme="minorHAnsi"/>
          <w:sz w:val="28"/>
          <w:szCs w:val="28"/>
        </w:rPr>
        <w:t xml:space="preserve">But we are </w:t>
      </w:r>
      <w:r w:rsidR="00645838" w:rsidRPr="005F3119">
        <w:rPr>
          <w:rFonts w:asciiTheme="minorHAnsi" w:hAnsiTheme="minorHAnsi"/>
          <w:sz w:val="28"/>
          <w:szCs w:val="28"/>
        </w:rPr>
        <w:t xml:space="preserve">much </w:t>
      </w:r>
      <w:r w:rsidR="004A64A8" w:rsidRPr="005F3119">
        <w:rPr>
          <w:rFonts w:asciiTheme="minorHAnsi" w:hAnsiTheme="minorHAnsi"/>
          <w:sz w:val="28"/>
          <w:szCs w:val="28"/>
        </w:rPr>
        <w:t>more than our bod</w:t>
      </w:r>
      <w:r w:rsidR="00666A6B" w:rsidRPr="005F3119">
        <w:rPr>
          <w:rFonts w:asciiTheme="minorHAnsi" w:hAnsiTheme="minorHAnsi"/>
          <w:sz w:val="28"/>
          <w:szCs w:val="28"/>
        </w:rPr>
        <w:t>ies</w:t>
      </w:r>
      <w:r w:rsidR="004A64A8" w:rsidRPr="005F3119">
        <w:rPr>
          <w:rFonts w:asciiTheme="minorHAnsi" w:hAnsiTheme="minorHAnsi"/>
          <w:sz w:val="28"/>
          <w:szCs w:val="28"/>
        </w:rPr>
        <w:t>, more than our physical senses</w:t>
      </w:r>
      <w:r w:rsidR="007C7DB9" w:rsidRPr="005F3119">
        <w:rPr>
          <w:rFonts w:asciiTheme="minorHAnsi" w:hAnsiTheme="minorHAnsi"/>
          <w:sz w:val="28"/>
          <w:szCs w:val="28"/>
        </w:rPr>
        <w:t xml:space="preserve">, </w:t>
      </w:r>
      <w:r w:rsidR="00645838" w:rsidRPr="005F3119">
        <w:rPr>
          <w:rFonts w:asciiTheme="minorHAnsi" w:hAnsiTheme="minorHAnsi"/>
          <w:sz w:val="28"/>
          <w:szCs w:val="28"/>
        </w:rPr>
        <w:t xml:space="preserve">much </w:t>
      </w:r>
      <w:r w:rsidR="007C7DB9" w:rsidRPr="005F3119">
        <w:rPr>
          <w:rFonts w:asciiTheme="minorHAnsi" w:hAnsiTheme="minorHAnsi"/>
          <w:sz w:val="28"/>
          <w:szCs w:val="28"/>
        </w:rPr>
        <w:t xml:space="preserve">more </w:t>
      </w:r>
      <w:r w:rsidR="00E2710B" w:rsidRPr="005F3119">
        <w:rPr>
          <w:rFonts w:asciiTheme="minorHAnsi" w:hAnsiTheme="minorHAnsi"/>
          <w:sz w:val="28"/>
          <w:szCs w:val="28"/>
        </w:rPr>
        <w:t xml:space="preserve">even </w:t>
      </w:r>
      <w:r w:rsidR="007C7DB9" w:rsidRPr="005F3119">
        <w:rPr>
          <w:rFonts w:asciiTheme="minorHAnsi" w:hAnsiTheme="minorHAnsi"/>
          <w:sz w:val="28"/>
          <w:szCs w:val="28"/>
        </w:rPr>
        <w:t>than the material world</w:t>
      </w:r>
      <w:r w:rsidR="001C6147" w:rsidRPr="005F3119">
        <w:rPr>
          <w:rFonts w:asciiTheme="minorHAnsi" w:hAnsiTheme="minorHAnsi"/>
          <w:sz w:val="28"/>
          <w:szCs w:val="28"/>
        </w:rPr>
        <w:t xml:space="preserve">.  </w:t>
      </w:r>
      <w:r w:rsidR="00872ED7" w:rsidRPr="005F3119">
        <w:rPr>
          <w:rFonts w:asciiTheme="minorHAnsi" w:hAnsiTheme="minorHAnsi"/>
          <w:sz w:val="28"/>
          <w:szCs w:val="28"/>
        </w:rPr>
        <w:t xml:space="preserve">This </w:t>
      </w:r>
      <w:r w:rsidR="00645838" w:rsidRPr="005F3119">
        <w:rPr>
          <w:rFonts w:asciiTheme="minorHAnsi" w:hAnsiTheme="minorHAnsi"/>
          <w:i/>
          <w:sz w:val="28"/>
          <w:szCs w:val="28"/>
        </w:rPr>
        <w:t>more</w:t>
      </w:r>
      <w:r w:rsidR="00645838" w:rsidRPr="005F3119">
        <w:rPr>
          <w:rFonts w:asciiTheme="minorHAnsi" w:hAnsiTheme="minorHAnsi"/>
          <w:sz w:val="28"/>
          <w:szCs w:val="28"/>
        </w:rPr>
        <w:t xml:space="preserve"> </w:t>
      </w:r>
      <w:r w:rsidR="00666A6B" w:rsidRPr="005F3119">
        <w:rPr>
          <w:rFonts w:asciiTheme="minorHAnsi" w:hAnsiTheme="minorHAnsi"/>
          <w:sz w:val="28"/>
          <w:szCs w:val="28"/>
        </w:rPr>
        <w:t xml:space="preserve">part of us </w:t>
      </w:r>
      <w:r w:rsidR="00872ED7" w:rsidRPr="005F3119">
        <w:rPr>
          <w:rFonts w:asciiTheme="minorHAnsi" w:hAnsiTheme="minorHAnsi"/>
          <w:sz w:val="28"/>
          <w:szCs w:val="28"/>
        </w:rPr>
        <w:t>is often called</w:t>
      </w:r>
      <w:r w:rsidR="00C712B3">
        <w:rPr>
          <w:rFonts w:asciiTheme="minorHAnsi" w:hAnsiTheme="minorHAnsi"/>
          <w:sz w:val="28"/>
          <w:szCs w:val="28"/>
        </w:rPr>
        <w:t xml:space="preserve"> </w:t>
      </w:r>
      <w:r w:rsidR="00C712B3" w:rsidRPr="005F3119">
        <w:rPr>
          <w:rFonts w:asciiTheme="minorHAnsi" w:hAnsiTheme="minorHAnsi"/>
          <w:i/>
          <w:sz w:val="28"/>
          <w:szCs w:val="28"/>
        </w:rPr>
        <w:t>Awareness</w:t>
      </w:r>
      <w:r w:rsidR="00872ED7" w:rsidRPr="005F3119">
        <w:rPr>
          <w:rFonts w:asciiTheme="minorHAnsi" w:hAnsiTheme="minorHAnsi"/>
          <w:sz w:val="28"/>
          <w:szCs w:val="28"/>
        </w:rPr>
        <w:t xml:space="preserve">.  </w:t>
      </w:r>
      <w:r w:rsidR="00666A6B" w:rsidRPr="005F3119">
        <w:rPr>
          <w:rFonts w:asciiTheme="minorHAnsi" w:hAnsiTheme="minorHAnsi"/>
          <w:sz w:val="28"/>
          <w:szCs w:val="28"/>
        </w:rPr>
        <w:t xml:space="preserve">It’s </w:t>
      </w:r>
      <w:r w:rsidR="007D0A40" w:rsidRPr="005F3119">
        <w:rPr>
          <w:rFonts w:asciiTheme="minorHAnsi" w:hAnsiTheme="minorHAnsi"/>
          <w:i/>
          <w:sz w:val="28"/>
          <w:szCs w:val="28"/>
        </w:rPr>
        <w:t xml:space="preserve">Creativity, Mind, </w:t>
      </w:r>
      <w:r w:rsidR="007D0A40" w:rsidRPr="005F3119">
        <w:rPr>
          <w:rFonts w:asciiTheme="minorHAnsi" w:hAnsiTheme="minorHAnsi"/>
          <w:sz w:val="28"/>
          <w:szCs w:val="28"/>
        </w:rPr>
        <w:t>or</w:t>
      </w:r>
      <w:r w:rsidR="00E2710B" w:rsidRPr="005F3119">
        <w:rPr>
          <w:rFonts w:asciiTheme="minorHAnsi" w:hAnsiTheme="minorHAnsi"/>
          <w:sz w:val="28"/>
          <w:szCs w:val="28"/>
        </w:rPr>
        <w:t xml:space="preserve"> </w:t>
      </w:r>
      <w:r w:rsidR="00C712B3" w:rsidRPr="005F3119">
        <w:rPr>
          <w:rFonts w:asciiTheme="minorHAnsi" w:hAnsiTheme="minorHAnsi"/>
          <w:i/>
          <w:sz w:val="28"/>
          <w:szCs w:val="28"/>
        </w:rPr>
        <w:t>Imagination</w:t>
      </w:r>
      <w:r w:rsidR="00C712B3">
        <w:rPr>
          <w:rFonts w:asciiTheme="minorHAnsi" w:hAnsiTheme="minorHAnsi"/>
          <w:i/>
          <w:sz w:val="28"/>
          <w:szCs w:val="28"/>
        </w:rPr>
        <w:t>,</w:t>
      </w:r>
      <w:r w:rsidR="00C712B3" w:rsidRPr="005F3119">
        <w:rPr>
          <w:rFonts w:asciiTheme="minorHAnsi" w:hAnsiTheme="minorHAnsi"/>
          <w:i/>
          <w:sz w:val="28"/>
          <w:szCs w:val="28"/>
        </w:rPr>
        <w:t xml:space="preserve"> </w:t>
      </w:r>
      <w:r w:rsidR="000124CE" w:rsidRPr="005F3119">
        <w:rPr>
          <w:rFonts w:asciiTheme="minorHAnsi" w:hAnsiTheme="minorHAnsi"/>
          <w:sz w:val="28"/>
          <w:szCs w:val="28"/>
        </w:rPr>
        <w:t>having</w:t>
      </w:r>
      <w:r w:rsidR="001C6147" w:rsidRPr="005F3119">
        <w:rPr>
          <w:rFonts w:asciiTheme="minorHAnsi" w:hAnsiTheme="minorHAnsi"/>
          <w:sz w:val="28"/>
          <w:szCs w:val="28"/>
        </w:rPr>
        <w:t xml:space="preserve"> inner sight </w:t>
      </w:r>
      <w:r w:rsidR="000955A8" w:rsidRPr="005F3119">
        <w:rPr>
          <w:rFonts w:asciiTheme="minorHAnsi" w:hAnsiTheme="minorHAnsi"/>
          <w:sz w:val="28"/>
          <w:szCs w:val="28"/>
        </w:rPr>
        <w:t>to</w:t>
      </w:r>
      <w:r w:rsidR="001C6147" w:rsidRPr="005F3119">
        <w:rPr>
          <w:rFonts w:asciiTheme="minorHAnsi" w:hAnsiTheme="minorHAnsi"/>
          <w:sz w:val="28"/>
          <w:szCs w:val="28"/>
        </w:rPr>
        <w:t xml:space="preserve"> see in our minds pictures</w:t>
      </w:r>
      <w:r w:rsidR="000955A8" w:rsidRPr="005F3119">
        <w:rPr>
          <w:rFonts w:asciiTheme="minorHAnsi" w:hAnsiTheme="minorHAnsi"/>
          <w:sz w:val="28"/>
          <w:szCs w:val="28"/>
        </w:rPr>
        <w:t xml:space="preserve"> and videos</w:t>
      </w:r>
      <w:r w:rsidR="001C6147" w:rsidRPr="005F3119">
        <w:rPr>
          <w:rFonts w:asciiTheme="minorHAnsi" w:hAnsiTheme="minorHAnsi"/>
          <w:sz w:val="28"/>
          <w:szCs w:val="28"/>
        </w:rPr>
        <w:t xml:space="preserve"> of things not present physically.  We </w:t>
      </w:r>
      <w:r w:rsidR="000955A8" w:rsidRPr="005F3119">
        <w:rPr>
          <w:rFonts w:asciiTheme="minorHAnsi" w:hAnsiTheme="minorHAnsi"/>
          <w:sz w:val="28"/>
          <w:szCs w:val="28"/>
        </w:rPr>
        <w:t>may</w:t>
      </w:r>
      <w:r w:rsidR="001C6147" w:rsidRPr="005F3119">
        <w:rPr>
          <w:rFonts w:asciiTheme="minorHAnsi" w:hAnsiTheme="minorHAnsi"/>
          <w:sz w:val="28"/>
          <w:szCs w:val="28"/>
        </w:rPr>
        <w:t xml:space="preserve"> also hear voices or conversations in our minds that have no cause in the physical</w:t>
      </w:r>
      <w:r w:rsidR="009C3052" w:rsidRPr="005F3119">
        <w:rPr>
          <w:rFonts w:asciiTheme="minorHAnsi" w:hAnsiTheme="minorHAnsi"/>
          <w:sz w:val="28"/>
          <w:szCs w:val="28"/>
        </w:rPr>
        <w:t xml:space="preserve"> world</w:t>
      </w:r>
      <w:r w:rsidR="000955A8" w:rsidRPr="005F3119">
        <w:rPr>
          <w:rFonts w:asciiTheme="minorHAnsi" w:hAnsiTheme="minorHAnsi"/>
          <w:sz w:val="28"/>
          <w:szCs w:val="28"/>
        </w:rPr>
        <w:t xml:space="preserve"> and</w:t>
      </w:r>
      <w:r w:rsidR="001C6147" w:rsidRPr="005F3119">
        <w:rPr>
          <w:rFonts w:asciiTheme="minorHAnsi" w:hAnsiTheme="minorHAnsi"/>
          <w:sz w:val="28"/>
          <w:szCs w:val="28"/>
        </w:rPr>
        <w:t xml:space="preserve"> </w:t>
      </w:r>
      <w:r w:rsidR="000124CE" w:rsidRPr="005F3119">
        <w:rPr>
          <w:rFonts w:asciiTheme="minorHAnsi" w:hAnsiTheme="minorHAnsi"/>
          <w:sz w:val="28"/>
          <w:szCs w:val="28"/>
        </w:rPr>
        <w:t xml:space="preserve">we </w:t>
      </w:r>
      <w:r w:rsidR="001C6147" w:rsidRPr="005F3119">
        <w:rPr>
          <w:rFonts w:asciiTheme="minorHAnsi" w:hAnsiTheme="minorHAnsi"/>
          <w:sz w:val="28"/>
          <w:szCs w:val="28"/>
        </w:rPr>
        <w:t>can sometimes even smell thing</w:t>
      </w:r>
      <w:r w:rsidR="00666A6B" w:rsidRPr="005F3119">
        <w:rPr>
          <w:rFonts w:asciiTheme="minorHAnsi" w:hAnsiTheme="minorHAnsi"/>
          <w:sz w:val="28"/>
          <w:szCs w:val="28"/>
        </w:rPr>
        <w:t>s</w:t>
      </w:r>
      <w:r w:rsidR="001C6147" w:rsidRPr="005F3119">
        <w:rPr>
          <w:rFonts w:asciiTheme="minorHAnsi" w:hAnsiTheme="minorHAnsi"/>
          <w:sz w:val="28"/>
          <w:szCs w:val="28"/>
        </w:rPr>
        <w:t xml:space="preserve"> or </w:t>
      </w:r>
      <w:r w:rsidR="00666A6B" w:rsidRPr="005F3119">
        <w:rPr>
          <w:rFonts w:asciiTheme="minorHAnsi" w:hAnsiTheme="minorHAnsi"/>
          <w:sz w:val="28"/>
          <w:szCs w:val="28"/>
        </w:rPr>
        <w:t>people</w:t>
      </w:r>
      <w:r w:rsidR="001C6147" w:rsidRPr="005F3119">
        <w:rPr>
          <w:rFonts w:asciiTheme="minorHAnsi" w:hAnsiTheme="minorHAnsi"/>
          <w:sz w:val="28"/>
          <w:szCs w:val="28"/>
        </w:rPr>
        <w:t xml:space="preserve"> that</w:t>
      </w:r>
      <w:r w:rsidR="00666A6B" w:rsidRPr="005F3119">
        <w:rPr>
          <w:rFonts w:asciiTheme="minorHAnsi" w:hAnsiTheme="minorHAnsi"/>
          <w:sz w:val="28"/>
          <w:szCs w:val="28"/>
        </w:rPr>
        <w:t xml:space="preserve"> are </w:t>
      </w:r>
      <w:r w:rsidR="001C6147" w:rsidRPr="005F3119">
        <w:rPr>
          <w:rFonts w:asciiTheme="minorHAnsi" w:hAnsiTheme="minorHAnsi"/>
          <w:sz w:val="28"/>
          <w:szCs w:val="28"/>
        </w:rPr>
        <w:t>not present</w:t>
      </w:r>
      <w:r w:rsidR="000955A8" w:rsidRPr="005F3119">
        <w:rPr>
          <w:rFonts w:asciiTheme="minorHAnsi" w:hAnsiTheme="minorHAnsi"/>
          <w:sz w:val="28"/>
          <w:szCs w:val="28"/>
        </w:rPr>
        <w:t xml:space="preserve">. </w:t>
      </w:r>
      <w:r w:rsidR="00666A6B" w:rsidRPr="005F3119">
        <w:rPr>
          <w:rFonts w:asciiTheme="minorHAnsi" w:hAnsiTheme="minorHAnsi"/>
          <w:sz w:val="28"/>
          <w:szCs w:val="28"/>
        </w:rPr>
        <w:t xml:space="preserve"> </w:t>
      </w:r>
      <w:r w:rsidR="000955A8" w:rsidRPr="005F3119">
        <w:rPr>
          <w:rFonts w:asciiTheme="minorHAnsi" w:hAnsiTheme="minorHAnsi"/>
          <w:sz w:val="28"/>
          <w:szCs w:val="28"/>
        </w:rPr>
        <w:t>S</w:t>
      </w:r>
      <w:r w:rsidR="007C7DB9" w:rsidRPr="005F3119">
        <w:rPr>
          <w:rFonts w:asciiTheme="minorHAnsi" w:hAnsiTheme="minorHAnsi"/>
          <w:sz w:val="28"/>
          <w:szCs w:val="28"/>
        </w:rPr>
        <w:t xml:space="preserve">ome </w:t>
      </w:r>
      <w:r w:rsidR="000955A8" w:rsidRPr="005F3119">
        <w:rPr>
          <w:rFonts w:asciiTheme="minorHAnsi" w:hAnsiTheme="minorHAnsi"/>
          <w:sz w:val="28"/>
          <w:szCs w:val="28"/>
        </w:rPr>
        <w:t xml:space="preserve">people even </w:t>
      </w:r>
      <w:r w:rsidR="007C7DB9" w:rsidRPr="005F3119">
        <w:rPr>
          <w:rFonts w:asciiTheme="minorHAnsi" w:hAnsiTheme="minorHAnsi"/>
          <w:sz w:val="28"/>
          <w:szCs w:val="28"/>
        </w:rPr>
        <w:t xml:space="preserve">experience </w:t>
      </w:r>
      <w:r w:rsidR="001C6147" w:rsidRPr="005F3119">
        <w:rPr>
          <w:rFonts w:asciiTheme="minorHAnsi" w:hAnsiTheme="minorHAnsi"/>
          <w:sz w:val="28"/>
          <w:szCs w:val="28"/>
        </w:rPr>
        <w:t>the sensation of tasting thing</w:t>
      </w:r>
      <w:r w:rsidR="0041794B" w:rsidRPr="005F3119">
        <w:rPr>
          <w:rFonts w:asciiTheme="minorHAnsi" w:hAnsiTheme="minorHAnsi"/>
          <w:sz w:val="28"/>
          <w:szCs w:val="28"/>
        </w:rPr>
        <w:t>s</w:t>
      </w:r>
      <w:r w:rsidR="001C6147" w:rsidRPr="005F3119">
        <w:rPr>
          <w:rFonts w:asciiTheme="minorHAnsi" w:hAnsiTheme="minorHAnsi"/>
          <w:sz w:val="28"/>
          <w:szCs w:val="28"/>
        </w:rPr>
        <w:t xml:space="preserve"> </w:t>
      </w:r>
      <w:r w:rsidR="00B61F80" w:rsidRPr="005F3119">
        <w:rPr>
          <w:rFonts w:asciiTheme="minorHAnsi" w:hAnsiTheme="minorHAnsi"/>
          <w:sz w:val="28"/>
          <w:szCs w:val="28"/>
        </w:rPr>
        <w:t xml:space="preserve">that are </w:t>
      </w:r>
      <w:r w:rsidR="009C3052" w:rsidRPr="005F3119">
        <w:rPr>
          <w:rFonts w:asciiTheme="minorHAnsi" w:hAnsiTheme="minorHAnsi"/>
          <w:sz w:val="28"/>
          <w:szCs w:val="28"/>
        </w:rPr>
        <w:t xml:space="preserve">there </w:t>
      </w:r>
      <w:r w:rsidR="001C6147" w:rsidRPr="005F3119">
        <w:rPr>
          <w:rFonts w:asciiTheme="minorHAnsi" w:hAnsiTheme="minorHAnsi"/>
          <w:sz w:val="28"/>
          <w:szCs w:val="28"/>
        </w:rPr>
        <w:t xml:space="preserve">only in </w:t>
      </w:r>
      <w:r w:rsidR="000955A8" w:rsidRPr="005F3119">
        <w:rPr>
          <w:rFonts w:asciiTheme="minorHAnsi" w:hAnsiTheme="minorHAnsi"/>
          <w:sz w:val="28"/>
          <w:szCs w:val="28"/>
        </w:rPr>
        <w:t>their</w:t>
      </w:r>
      <w:r w:rsidR="001C6147" w:rsidRPr="005F3119">
        <w:rPr>
          <w:rFonts w:asciiTheme="minorHAnsi" w:hAnsiTheme="minorHAnsi"/>
          <w:sz w:val="28"/>
          <w:szCs w:val="28"/>
        </w:rPr>
        <w:t xml:space="preserve"> minds.  In addition, we sometimes have a “knowing” of something </w:t>
      </w:r>
      <w:r w:rsidR="009C3052" w:rsidRPr="005F3119">
        <w:rPr>
          <w:rFonts w:asciiTheme="minorHAnsi" w:hAnsiTheme="minorHAnsi"/>
          <w:sz w:val="28"/>
          <w:szCs w:val="28"/>
        </w:rPr>
        <w:t xml:space="preserve">that has </w:t>
      </w:r>
      <w:r w:rsidR="001C6147" w:rsidRPr="005F3119">
        <w:rPr>
          <w:rFonts w:asciiTheme="minorHAnsi" w:hAnsiTheme="minorHAnsi"/>
          <w:sz w:val="28"/>
          <w:szCs w:val="28"/>
        </w:rPr>
        <w:t>not yet happened</w:t>
      </w:r>
      <w:r w:rsidR="007C7DB9" w:rsidRPr="005F3119">
        <w:rPr>
          <w:rFonts w:asciiTheme="minorHAnsi" w:hAnsiTheme="minorHAnsi"/>
          <w:sz w:val="28"/>
          <w:szCs w:val="28"/>
        </w:rPr>
        <w:t xml:space="preserve"> or have a </w:t>
      </w:r>
      <w:r w:rsidR="00C712B3">
        <w:rPr>
          <w:rFonts w:asciiTheme="minorHAnsi" w:hAnsiTheme="minorHAnsi"/>
          <w:sz w:val="28"/>
          <w:szCs w:val="28"/>
        </w:rPr>
        <w:t>“</w:t>
      </w:r>
      <w:r w:rsidR="007C7DB9" w:rsidRPr="005F3119">
        <w:rPr>
          <w:rFonts w:asciiTheme="minorHAnsi" w:hAnsiTheme="minorHAnsi"/>
          <w:sz w:val="28"/>
          <w:szCs w:val="28"/>
        </w:rPr>
        <w:t>remembering</w:t>
      </w:r>
      <w:r w:rsidR="00C712B3">
        <w:rPr>
          <w:rFonts w:asciiTheme="minorHAnsi" w:hAnsiTheme="minorHAnsi"/>
          <w:sz w:val="28"/>
          <w:szCs w:val="28"/>
        </w:rPr>
        <w:t>”</w:t>
      </w:r>
      <w:r w:rsidR="007C7DB9" w:rsidRPr="005F3119">
        <w:rPr>
          <w:rFonts w:asciiTheme="minorHAnsi" w:hAnsiTheme="minorHAnsi"/>
          <w:sz w:val="28"/>
          <w:szCs w:val="28"/>
        </w:rPr>
        <w:t xml:space="preserve"> of something that happened far beyond our physical ability to remember</w:t>
      </w:r>
      <w:r w:rsidR="00B61F80" w:rsidRPr="005F3119">
        <w:rPr>
          <w:rFonts w:asciiTheme="minorHAnsi" w:hAnsiTheme="minorHAnsi"/>
          <w:sz w:val="28"/>
          <w:szCs w:val="28"/>
        </w:rPr>
        <w:t xml:space="preserve">, </w:t>
      </w:r>
      <w:r w:rsidR="00645838" w:rsidRPr="005F3119">
        <w:rPr>
          <w:rFonts w:asciiTheme="minorHAnsi" w:hAnsiTheme="minorHAnsi"/>
          <w:sz w:val="28"/>
          <w:szCs w:val="28"/>
        </w:rPr>
        <w:t xml:space="preserve">such </w:t>
      </w:r>
      <w:r w:rsidR="0041794B" w:rsidRPr="005F3119">
        <w:rPr>
          <w:rFonts w:asciiTheme="minorHAnsi" w:hAnsiTheme="minorHAnsi"/>
          <w:sz w:val="28"/>
          <w:szCs w:val="28"/>
        </w:rPr>
        <w:t>as a past life</w:t>
      </w:r>
      <w:r w:rsidR="007C7DB9" w:rsidRPr="005F3119">
        <w:rPr>
          <w:rFonts w:asciiTheme="minorHAnsi" w:hAnsiTheme="minorHAnsi"/>
          <w:sz w:val="28"/>
          <w:szCs w:val="28"/>
        </w:rPr>
        <w:t>.</w:t>
      </w:r>
      <w:r w:rsidR="001C6147" w:rsidRPr="005F3119">
        <w:rPr>
          <w:rFonts w:asciiTheme="minorHAnsi" w:hAnsiTheme="minorHAnsi"/>
          <w:sz w:val="28"/>
          <w:szCs w:val="28"/>
        </w:rPr>
        <w:t xml:space="preserve">  This psychic ability </w:t>
      </w:r>
      <w:r w:rsidR="007C7DB9" w:rsidRPr="005F3119">
        <w:rPr>
          <w:rFonts w:asciiTheme="minorHAnsi" w:hAnsiTheme="minorHAnsi"/>
          <w:sz w:val="28"/>
          <w:szCs w:val="28"/>
        </w:rPr>
        <w:t xml:space="preserve">is </w:t>
      </w:r>
      <w:r w:rsidR="001C6147" w:rsidRPr="005F3119">
        <w:rPr>
          <w:rFonts w:asciiTheme="minorHAnsi" w:hAnsiTheme="minorHAnsi"/>
          <w:sz w:val="28"/>
          <w:szCs w:val="28"/>
        </w:rPr>
        <w:t>called</w:t>
      </w:r>
      <w:r w:rsidR="009C3052" w:rsidRPr="005F3119">
        <w:rPr>
          <w:rFonts w:asciiTheme="minorHAnsi" w:hAnsiTheme="minorHAnsi"/>
          <w:sz w:val="28"/>
          <w:szCs w:val="28"/>
        </w:rPr>
        <w:t xml:space="preserve"> </w:t>
      </w:r>
      <w:r w:rsidR="007D0A40" w:rsidRPr="005F3119">
        <w:rPr>
          <w:rFonts w:asciiTheme="minorHAnsi" w:hAnsiTheme="minorHAnsi"/>
          <w:i/>
          <w:sz w:val="28"/>
          <w:szCs w:val="28"/>
        </w:rPr>
        <w:t>C</w:t>
      </w:r>
      <w:r w:rsidR="007C7DB9" w:rsidRPr="005F3119">
        <w:rPr>
          <w:rFonts w:asciiTheme="minorHAnsi" w:hAnsiTheme="minorHAnsi"/>
          <w:i/>
          <w:sz w:val="28"/>
          <w:szCs w:val="28"/>
        </w:rPr>
        <w:t>lairvoyance</w:t>
      </w:r>
      <w:r w:rsidR="007C7DB9" w:rsidRPr="005F3119">
        <w:rPr>
          <w:rFonts w:asciiTheme="minorHAnsi" w:hAnsiTheme="minorHAnsi"/>
          <w:sz w:val="28"/>
          <w:szCs w:val="28"/>
        </w:rPr>
        <w:t>.</w:t>
      </w:r>
      <w:r w:rsidR="00645838" w:rsidRPr="005F3119">
        <w:rPr>
          <w:rFonts w:asciiTheme="minorHAnsi" w:hAnsiTheme="minorHAnsi"/>
          <w:sz w:val="28"/>
          <w:szCs w:val="28"/>
        </w:rPr>
        <w:t xml:space="preserve">  But these </w:t>
      </w:r>
      <w:r w:rsidR="007D0A40" w:rsidRPr="005F3119">
        <w:rPr>
          <w:rFonts w:asciiTheme="minorHAnsi" w:hAnsiTheme="minorHAnsi"/>
          <w:sz w:val="28"/>
          <w:szCs w:val="28"/>
        </w:rPr>
        <w:t>make up</w:t>
      </w:r>
      <w:r w:rsidR="00645838" w:rsidRPr="005F3119">
        <w:rPr>
          <w:rFonts w:asciiTheme="minorHAnsi" w:hAnsiTheme="minorHAnsi"/>
          <w:sz w:val="28"/>
          <w:szCs w:val="28"/>
        </w:rPr>
        <w:t xml:space="preserve"> only a small part of </w:t>
      </w:r>
      <w:r w:rsidR="00E2710B" w:rsidRPr="005F3119">
        <w:rPr>
          <w:rFonts w:asciiTheme="minorHAnsi" w:hAnsiTheme="minorHAnsi"/>
          <w:i/>
          <w:sz w:val="28"/>
          <w:szCs w:val="28"/>
        </w:rPr>
        <w:t>S</w:t>
      </w:r>
      <w:r w:rsidR="00645838" w:rsidRPr="005F3119">
        <w:rPr>
          <w:rFonts w:asciiTheme="minorHAnsi" w:hAnsiTheme="minorHAnsi"/>
          <w:i/>
          <w:sz w:val="28"/>
          <w:szCs w:val="28"/>
        </w:rPr>
        <w:t>pirituality.</w:t>
      </w:r>
      <w:r>
        <w:rPr>
          <w:rFonts w:asciiTheme="minorHAnsi" w:hAnsiTheme="minorHAnsi"/>
          <w:i/>
          <w:sz w:val="28"/>
          <w:szCs w:val="28"/>
        </w:rPr>
        <w:t xml:space="preserve"> </w:t>
      </w:r>
    </w:p>
    <w:p w:rsidR="007C7DB9" w:rsidRDefault="007C7DB9" w:rsidP="005F3119">
      <w:pPr>
        <w:pStyle w:val="Title"/>
        <w:jc w:val="left"/>
      </w:pPr>
      <w:r w:rsidRPr="000955A8">
        <w:rPr>
          <w:rFonts w:asciiTheme="minorHAnsi" w:hAnsiTheme="minorHAnsi"/>
          <w:i/>
        </w:rPr>
        <w:t xml:space="preserve">  </w:t>
      </w:r>
      <w:r w:rsidR="001C6147" w:rsidRPr="000955A8">
        <w:rPr>
          <w:rFonts w:asciiTheme="minorHAnsi" w:hAnsiTheme="minorHAnsi"/>
          <w:i/>
        </w:rPr>
        <w:t xml:space="preserve"> </w:t>
      </w:r>
      <w:r w:rsidR="00666A6B" w:rsidRPr="005F3119">
        <w:rPr>
          <w:sz w:val="28"/>
          <w:szCs w:val="28"/>
        </w:rPr>
        <w:tab/>
      </w:r>
      <w:r w:rsidR="0041794B" w:rsidRPr="005F3119">
        <w:rPr>
          <w:rFonts w:asciiTheme="minorHAnsi" w:hAnsiTheme="minorHAnsi"/>
          <w:sz w:val="28"/>
          <w:szCs w:val="28"/>
        </w:rPr>
        <w:t>Remember, w</w:t>
      </w:r>
      <w:r w:rsidRPr="005F3119">
        <w:rPr>
          <w:rFonts w:asciiTheme="minorHAnsi" w:hAnsiTheme="minorHAnsi"/>
          <w:sz w:val="28"/>
          <w:szCs w:val="28"/>
        </w:rPr>
        <w:t xml:space="preserve">e are more than just the physical body.  </w:t>
      </w:r>
      <w:r w:rsidR="00872ED7" w:rsidRPr="005F3119">
        <w:rPr>
          <w:rFonts w:asciiTheme="minorHAnsi" w:hAnsiTheme="minorHAnsi"/>
          <w:sz w:val="28"/>
          <w:szCs w:val="28"/>
        </w:rPr>
        <w:t xml:space="preserve">We are also </w:t>
      </w:r>
      <w:r w:rsidR="000955A8" w:rsidRPr="005F3119">
        <w:rPr>
          <w:rFonts w:asciiTheme="minorHAnsi" w:hAnsiTheme="minorHAnsi"/>
          <w:sz w:val="28"/>
          <w:szCs w:val="28"/>
        </w:rPr>
        <w:t xml:space="preserve">personality, mind, and spirit </w:t>
      </w:r>
      <w:r w:rsidR="005F3119">
        <w:rPr>
          <w:rFonts w:asciiTheme="minorHAnsi" w:hAnsiTheme="minorHAnsi"/>
          <w:sz w:val="28"/>
          <w:szCs w:val="28"/>
        </w:rPr>
        <w:t>–</w:t>
      </w:r>
      <w:r w:rsidR="000955A8" w:rsidRPr="005F3119">
        <w:rPr>
          <w:rFonts w:asciiTheme="minorHAnsi" w:hAnsiTheme="minorHAnsi"/>
          <w:sz w:val="28"/>
          <w:szCs w:val="28"/>
        </w:rPr>
        <w:t xml:space="preserve"> p</w:t>
      </w:r>
      <w:r w:rsidR="00872ED7" w:rsidRPr="005F3119">
        <w:rPr>
          <w:rFonts w:asciiTheme="minorHAnsi" w:hAnsiTheme="minorHAnsi"/>
          <w:sz w:val="28"/>
          <w:szCs w:val="28"/>
        </w:rPr>
        <w:t xml:space="preserve">arts of us that we cannot reach through our </w:t>
      </w:r>
      <w:r w:rsidR="007F63D0" w:rsidRPr="005F3119">
        <w:rPr>
          <w:rFonts w:asciiTheme="minorHAnsi" w:hAnsiTheme="minorHAnsi"/>
          <w:sz w:val="28"/>
          <w:szCs w:val="28"/>
        </w:rPr>
        <w:t xml:space="preserve">physical </w:t>
      </w:r>
      <w:r w:rsidR="00872ED7" w:rsidRPr="005F3119">
        <w:rPr>
          <w:rFonts w:asciiTheme="minorHAnsi" w:hAnsiTheme="minorHAnsi"/>
          <w:sz w:val="28"/>
          <w:szCs w:val="28"/>
        </w:rPr>
        <w:t xml:space="preserve">senses, the invisible parts of us.  </w:t>
      </w:r>
      <w:r w:rsidR="00645838" w:rsidRPr="005F3119">
        <w:rPr>
          <w:rFonts w:asciiTheme="minorHAnsi" w:hAnsiTheme="minorHAnsi"/>
          <w:sz w:val="28"/>
          <w:szCs w:val="28"/>
        </w:rPr>
        <w:t xml:space="preserve">One aspect of this </w:t>
      </w:r>
      <w:r w:rsidR="00872ED7" w:rsidRPr="005F3119">
        <w:rPr>
          <w:rFonts w:asciiTheme="minorHAnsi" w:hAnsiTheme="minorHAnsi"/>
          <w:sz w:val="28"/>
          <w:szCs w:val="28"/>
        </w:rPr>
        <w:t xml:space="preserve">is </w:t>
      </w:r>
      <w:r w:rsidR="00666A6B" w:rsidRPr="005F3119">
        <w:rPr>
          <w:rFonts w:asciiTheme="minorHAnsi" w:hAnsiTheme="minorHAnsi"/>
          <w:sz w:val="28"/>
          <w:szCs w:val="28"/>
        </w:rPr>
        <w:t>called</w:t>
      </w:r>
      <w:r w:rsidR="00872ED7" w:rsidRPr="005F3119">
        <w:rPr>
          <w:rFonts w:asciiTheme="minorHAnsi" w:hAnsiTheme="minorHAnsi"/>
          <w:sz w:val="28"/>
          <w:szCs w:val="28"/>
        </w:rPr>
        <w:t xml:space="preserve"> </w:t>
      </w:r>
      <w:r w:rsidR="00E2710B" w:rsidRPr="005F3119">
        <w:rPr>
          <w:rFonts w:asciiTheme="minorHAnsi" w:hAnsiTheme="minorHAnsi"/>
          <w:i/>
          <w:sz w:val="28"/>
          <w:szCs w:val="28"/>
        </w:rPr>
        <w:t>I</w:t>
      </w:r>
      <w:r w:rsidR="00872ED7" w:rsidRPr="005F3119">
        <w:rPr>
          <w:rFonts w:asciiTheme="minorHAnsi" w:hAnsiTheme="minorHAnsi"/>
          <w:i/>
          <w:sz w:val="28"/>
          <w:szCs w:val="28"/>
        </w:rPr>
        <w:t>ntuiti</w:t>
      </w:r>
      <w:r w:rsidR="00666A6B" w:rsidRPr="005F3119">
        <w:rPr>
          <w:rFonts w:asciiTheme="minorHAnsi" w:hAnsiTheme="minorHAnsi"/>
          <w:i/>
          <w:sz w:val="28"/>
          <w:szCs w:val="28"/>
        </w:rPr>
        <w:t>on</w:t>
      </w:r>
      <w:r w:rsidR="00872ED7" w:rsidRPr="005F3119">
        <w:rPr>
          <w:rFonts w:asciiTheme="minorHAnsi" w:hAnsiTheme="minorHAnsi"/>
          <w:sz w:val="28"/>
          <w:szCs w:val="28"/>
        </w:rPr>
        <w:t xml:space="preserve">, the part of us that </w:t>
      </w:r>
      <w:r w:rsidR="00AA2CF5" w:rsidRPr="005F3119">
        <w:rPr>
          <w:rFonts w:asciiTheme="minorHAnsi" w:hAnsiTheme="minorHAnsi"/>
          <w:sz w:val="28"/>
          <w:szCs w:val="28"/>
        </w:rPr>
        <w:t>“</w:t>
      </w:r>
      <w:r w:rsidR="00872ED7" w:rsidRPr="005F3119">
        <w:rPr>
          <w:rFonts w:asciiTheme="minorHAnsi" w:hAnsiTheme="minorHAnsi"/>
          <w:sz w:val="28"/>
          <w:szCs w:val="28"/>
        </w:rPr>
        <w:t>know</w:t>
      </w:r>
      <w:r w:rsidR="00B61F80" w:rsidRPr="005F3119">
        <w:rPr>
          <w:rFonts w:asciiTheme="minorHAnsi" w:hAnsiTheme="minorHAnsi"/>
          <w:sz w:val="28"/>
          <w:szCs w:val="28"/>
        </w:rPr>
        <w:t>s</w:t>
      </w:r>
      <w:r w:rsidR="00AA2CF5" w:rsidRPr="005F3119">
        <w:rPr>
          <w:rFonts w:asciiTheme="minorHAnsi" w:hAnsiTheme="minorHAnsi"/>
          <w:sz w:val="28"/>
          <w:szCs w:val="28"/>
        </w:rPr>
        <w:t>”</w:t>
      </w:r>
      <w:r w:rsidR="00872ED7" w:rsidRPr="005F3119">
        <w:rPr>
          <w:rFonts w:asciiTheme="minorHAnsi" w:hAnsiTheme="minorHAnsi"/>
          <w:sz w:val="28"/>
          <w:szCs w:val="28"/>
        </w:rPr>
        <w:t xml:space="preserve"> </w:t>
      </w:r>
      <w:r w:rsidR="00C712B3">
        <w:rPr>
          <w:sz w:val="28"/>
          <w:szCs w:val="28"/>
        </w:rPr>
        <w:t>what</w:t>
      </w:r>
      <w:r w:rsidR="0041794B" w:rsidRPr="005F3119">
        <w:rPr>
          <w:sz w:val="28"/>
          <w:szCs w:val="28"/>
        </w:rPr>
        <w:t xml:space="preserve"> </w:t>
      </w:r>
      <w:r w:rsidR="00872ED7" w:rsidRPr="005F3119">
        <w:rPr>
          <w:rFonts w:asciiTheme="minorHAnsi" w:hAnsiTheme="minorHAnsi"/>
          <w:sz w:val="28"/>
          <w:szCs w:val="28"/>
        </w:rPr>
        <w:t xml:space="preserve">the physical cannot.  This </w:t>
      </w:r>
      <w:r w:rsidR="00645838" w:rsidRPr="005F3119">
        <w:rPr>
          <w:rFonts w:asciiTheme="minorHAnsi" w:hAnsiTheme="minorHAnsi"/>
          <w:sz w:val="28"/>
          <w:szCs w:val="28"/>
        </w:rPr>
        <w:t xml:space="preserve">is </w:t>
      </w:r>
      <w:r w:rsidR="000955A8" w:rsidRPr="005F3119">
        <w:rPr>
          <w:sz w:val="28"/>
          <w:szCs w:val="28"/>
        </w:rPr>
        <w:t xml:space="preserve">also </w:t>
      </w:r>
      <w:r w:rsidR="00C712B3">
        <w:rPr>
          <w:sz w:val="28"/>
          <w:szCs w:val="28"/>
        </w:rPr>
        <w:t xml:space="preserve">part of </w:t>
      </w:r>
      <w:r w:rsidR="00E2710B" w:rsidRPr="005F3119">
        <w:rPr>
          <w:rFonts w:asciiTheme="minorHAnsi" w:hAnsiTheme="minorHAnsi"/>
          <w:i/>
          <w:sz w:val="28"/>
          <w:szCs w:val="28"/>
        </w:rPr>
        <w:t>S</w:t>
      </w:r>
      <w:r w:rsidR="00872ED7" w:rsidRPr="005F3119">
        <w:rPr>
          <w:rFonts w:asciiTheme="minorHAnsi" w:hAnsiTheme="minorHAnsi"/>
          <w:i/>
          <w:sz w:val="28"/>
          <w:szCs w:val="28"/>
        </w:rPr>
        <w:t>pirituality</w:t>
      </w:r>
      <w:r w:rsidR="00872ED7" w:rsidRPr="005F3119">
        <w:rPr>
          <w:rFonts w:asciiTheme="minorHAnsi" w:hAnsiTheme="minorHAnsi"/>
          <w:sz w:val="28"/>
          <w:szCs w:val="28"/>
        </w:rPr>
        <w:t>.</w:t>
      </w:r>
      <w:r w:rsidR="00872ED7" w:rsidRPr="000955A8">
        <w:rPr>
          <w:rFonts w:asciiTheme="minorHAnsi" w:hAnsiTheme="minorHAnsi"/>
        </w:rPr>
        <w:t xml:space="preserve">  </w:t>
      </w:r>
    </w:p>
    <w:p w:rsidR="000955A8" w:rsidRDefault="0041794B" w:rsidP="005F3119">
      <w:pPr>
        <w:pStyle w:val="Heading2"/>
      </w:pPr>
      <w:r>
        <w:lastRenderedPageBreak/>
        <w:tab/>
        <w:t xml:space="preserve">Both </w:t>
      </w:r>
      <w:r w:rsidR="00E2710B">
        <w:rPr>
          <w:i/>
        </w:rPr>
        <w:t>S</w:t>
      </w:r>
      <w:r w:rsidR="000955A8" w:rsidRPr="00B61F80">
        <w:rPr>
          <w:i/>
        </w:rPr>
        <w:t>pirituality</w:t>
      </w:r>
      <w:r w:rsidR="000955A8" w:rsidRPr="000955A8">
        <w:t xml:space="preserve"> and </w:t>
      </w:r>
      <w:r w:rsidR="00E2710B">
        <w:rPr>
          <w:i/>
        </w:rPr>
        <w:t>R</w:t>
      </w:r>
      <w:r w:rsidR="000955A8" w:rsidRPr="00B61F80">
        <w:rPr>
          <w:i/>
        </w:rPr>
        <w:t>eligion</w:t>
      </w:r>
      <w:r w:rsidR="000955A8" w:rsidRPr="000955A8">
        <w:t xml:space="preserve"> </w:t>
      </w:r>
      <w:r w:rsidR="00B61F80">
        <w:t xml:space="preserve">try to answer </w:t>
      </w:r>
      <w:r w:rsidR="000955A8">
        <w:t>the deep</w:t>
      </w:r>
      <w:r w:rsidR="00E2710B">
        <w:t>,</w:t>
      </w:r>
      <w:r w:rsidR="000955A8">
        <w:t xml:space="preserve"> seemingly unanswerable questions like:  Who </w:t>
      </w:r>
      <w:r w:rsidR="004705A7">
        <w:t>a</w:t>
      </w:r>
      <w:r w:rsidR="003C2C1A">
        <w:t>m</w:t>
      </w:r>
      <w:r w:rsidR="004705A7">
        <w:t xml:space="preserve"> </w:t>
      </w:r>
      <w:r w:rsidR="003C2C1A">
        <w:t>I</w:t>
      </w:r>
      <w:r w:rsidR="004705A7">
        <w:t xml:space="preserve">? </w:t>
      </w:r>
      <w:r w:rsidR="003C2C1A">
        <w:t xml:space="preserve"> </w:t>
      </w:r>
      <w:r w:rsidR="004705A7">
        <w:t>W</w:t>
      </w:r>
      <w:r w:rsidR="000955A8">
        <w:t>hy a</w:t>
      </w:r>
      <w:r w:rsidR="003C2C1A">
        <w:t>m I</w:t>
      </w:r>
      <w:r w:rsidR="004705A7">
        <w:t xml:space="preserve"> </w:t>
      </w:r>
      <w:r w:rsidR="000955A8">
        <w:t>h</w:t>
      </w:r>
      <w:r w:rsidR="004705A7">
        <w:t>ere on earth?</w:t>
      </w:r>
      <w:r w:rsidR="000955A8">
        <w:t xml:space="preserve"> </w:t>
      </w:r>
      <w:r w:rsidR="004705A7">
        <w:t>What happens to us when we die?</w:t>
      </w:r>
      <w:r w:rsidR="000955A8">
        <w:t xml:space="preserve"> </w:t>
      </w:r>
      <w:r>
        <w:t xml:space="preserve"> </w:t>
      </w:r>
      <w:r w:rsidR="004705A7">
        <w:t>Is</w:t>
      </w:r>
      <w:r w:rsidR="000955A8">
        <w:t xml:space="preserve"> there a being</w:t>
      </w:r>
      <w:r w:rsidR="004705A7">
        <w:t xml:space="preserve"> </w:t>
      </w:r>
      <w:r w:rsidR="00C712B3">
        <w:t xml:space="preserve">or power </w:t>
      </w:r>
      <w:r w:rsidR="004705A7">
        <w:t xml:space="preserve">that controls </w:t>
      </w:r>
      <w:r w:rsidR="007F63D0">
        <w:t>the world</w:t>
      </w:r>
      <w:r w:rsidR="004705A7">
        <w:t xml:space="preserve"> and our lives? </w:t>
      </w:r>
      <w:r w:rsidR="000955A8">
        <w:t xml:space="preserve"> </w:t>
      </w:r>
      <w:r w:rsidR="004705A7">
        <w:t>What a</w:t>
      </w:r>
      <w:r w:rsidR="000955A8">
        <w:t>re the</w:t>
      </w:r>
      <w:r w:rsidR="004705A7">
        <w:t xml:space="preserve"> </w:t>
      </w:r>
      <w:r w:rsidR="000955A8">
        <w:t>laws of the universe</w:t>
      </w:r>
      <w:r w:rsidR="004705A7">
        <w:t xml:space="preserve">?  What </w:t>
      </w:r>
      <w:r>
        <w:t xml:space="preserve">are the </w:t>
      </w:r>
      <w:r w:rsidR="004705A7">
        <w:t xml:space="preserve">laws of our </w:t>
      </w:r>
      <w:r w:rsidR="000955A8">
        <w:t>behav</w:t>
      </w:r>
      <w:r w:rsidR="004705A7">
        <w:t>ior</w:t>
      </w:r>
      <w:r w:rsidR="000955A8">
        <w:t xml:space="preserve"> and </w:t>
      </w:r>
      <w:r w:rsidR="004705A7">
        <w:t xml:space="preserve">what </w:t>
      </w:r>
      <w:r w:rsidR="000955A8">
        <w:t>duties must</w:t>
      </w:r>
      <w:r w:rsidR="004705A7">
        <w:t xml:space="preserve"> we</w:t>
      </w:r>
      <w:r w:rsidR="000955A8">
        <w:t xml:space="preserve"> </w:t>
      </w:r>
      <w:r>
        <w:t>perform</w:t>
      </w:r>
      <w:r w:rsidR="004705A7">
        <w:t>?</w:t>
      </w:r>
      <w:r w:rsidR="000955A8">
        <w:t xml:space="preserve"> </w:t>
      </w:r>
      <w:r w:rsidR="004705A7">
        <w:t xml:space="preserve"> Both </w:t>
      </w:r>
      <w:r w:rsidR="00E2710B">
        <w:rPr>
          <w:i/>
        </w:rPr>
        <w:t>R</w:t>
      </w:r>
      <w:r w:rsidR="004705A7" w:rsidRPr="00B61F80">
        <w:rPr>
          <w:i/>
        </w:rPr>
        <w:t>eligion</w:t>
      </w:r>
      <w:r w:rsidR="004705A7">
        <w:t xml:space="preserve"> and </w:t>
      </w:r>
      <w:r w:rsidR="00E2710B">
        <w:rPr>
          <w:i/>
        </w:rPr>
        <w:t>S</w:t>
      </w:r>
      <w:r w:rsidR="004705A7" w:rsidRPr="00B61F80">
        <w:rPr>
          <w:i/>
        </w:rPr>
        <w:t>pirituality</w:t>
      </w:r>
      <w:r w:rsidR="004705A7">
        <w:t xml:space="preserve"> ask these questions, but the answers can be quite different.  </w:t>
      </w:r>
      <w:r w:rsidR="004705A7" w:rsidRPr="00B61F80">
        <w:rPr>
          <w:i/>
        </w:rPr>
        <w:t>Religion</w:t>
      </w:r>
      <w:r w:rsidR="00645838" w:rsidRPr="00B61F80">
        <w:rPr>
          <w:i/>
        </w:rPr>
        <w:t>s</w:t>
      </w:r>
      <w:r w:rsidR="004705A7">
        <w:t xml:space="preserve"> often deal with the literal interpretation </w:t>
      </w:r>
      <w:r w:rsidR="00CD60BC">
        <w:t xml:space="preserve">or the exact meaning of the words </w:t>
      </w:r>
      <w:r w:rsidR="004705A7">
        <w:t xml:space="preserve">of the </w:t>
      </w:r>
      <w:r w:rsidR="00CD60BC">
        <w:t>L</w:t>
      </w:r>
      <w:r w:rsidR="004705A7">
        <w:t>aws</w:t>
      </w:r>
      <w:r w:rsidR="00E454FF">
        <w:t xml:space="preserve"> they set</w:t>
      </w:r>
      <w:r w:rsidR="00D67D91">
        <w:t xml:space="preserve">, </w:t>
      </w:r>
      <w:r w:rsidR="00A60B83">
        <w:t>k</w:t>
      </w:r>
      <w:r w:rsidR="005A6F22">
        <w:t xml:space="preserve">nown as </w:t>
      </w:r>
      <w:r w:rsidR="00D67D91">
        <w:t xml:space="preserve">the </w:t>
      </w:r>
      <w:r w:rsidR="00D67D91" w:rsidRPr="00D67D91">
        <w:rPr>
          <w:i/>
        </w:rPr>
        <w:t>Letter of the Law</w:t>
      </w:r>
      <w:r w:rsidR="00D67D91">
        <w:t xml:space="preserve">.  </w:t>
      </w:r>
      <w:r w:rsidR="00E2710B">
        <w:rPr>
          <w:i/>
        </w:rPr>
        <w:t>S</w:t>
      </w:r>
      <w:r w:rsidR="004705A7" w:rsidRPr="00B61F80">
        <w:rPr>
          <w:i/>
        </w:rPr>
        <w:t>pirituality</w:t>
      </w:r>
      <w:r w:rsidR="004705A7">
        <w:t xml:space="preserve"> usually deals with the </w:t>
      </w:r>
      <w:r w:rsidRPr="00CD60BC">
        <w:rPr>
          <w:i/>
        </w:rPr>
        <w:t>meaning</w:t>
      </w:r>
      <w:r>
        <w:t xml:space="preserve"> </w:t>
      </w:r>
      <w:r w:rsidR="004705A7">
        <w:t xml:space="preserve">understood to be behind the </w:t>
      </w:r>
      <w:r w:rsidR="00CD60BC">
        <w:t>L</w:t>
      </w:r>
      <w:r w:rsidR="004705A7">
        <w:t>aw</w:t>
      </w:r>
      <w:r w:rsidR="005A6F22">
        <w:t>s; known as</w:t>
      </w:r>
      <w:r w:rsidR="00CD60BC">
        <w:t xml:space="preserve"> the </w:t>
      </w:r>
      <w:r w:rsidR="00CD60BC" w:rsidRPr="00CD60BC">
        <w:rPr>
          <w:i/>
        </w:rPr>
        <w:t>Spirit of the Law</w:t>
      </w:r>
      <w:r w:rsidR="004705A7">
        <w:t>.  One is based in fear, the other in love.</w:t>
      </w:r>
      <w:r>
        <w:t xml:space="preserve">  </w:t>
      </w:r>
    </w:p>
    <w:p w:rsidR="00E2710B" w:rsidRDefault="00E2710B" w:rsidP="005F3119">
      <w:pPr>
        <w:pStyle w:val="BodyText"/>
        <w:spacing w:after="0"/>
      </w:pPr>
      <w:r>
        <w:tab/>
      </w:r>
      <w:r w:rsidRPr="00E2710B">
        <w:t xml:space="preserve">Today </w:t>
      </w:r>
      <w:r>
        <w:t>a lot of people who don’t go to church or follow any particular religion often say, “I’m spiritual, not religious!”  Just what do they mean by this?</w:t>
      </w:r>
    </w:p>
    <w:p w:rsidR="00AB269C" w:rsidRDefault="00CD60BC" w:rsidP="005F3119">
      <w:pPr>
        <w:pStyle w:val="BodyText"/>
        <w:spacing w:after="0"/>
      </w:pPr>
      <w:r>
        <w:t xml:space="preserve">It usually means that that person does not follow any </w:t>
      </w:r>
      <w:r w:rsidRPr="000016BF">
        <w:rPr>
          <w:i/>
        </w:rPr>
        <w:t>Religion’s</w:t>
      </w:r>
      <w:r>
        <w:t xml:space="preserve"> Laws, but may agree with the </w:t>
      </w:r>
      <w:r w:rsidRPr="00CD60BC">
        <w:rPr>
          <w:i/>
        </w:rPr>
        <w:t>Spirit of the Law</w:t>
      </w:r>
      <w:r>
        <w:rPr>
          <w:i/>
        </w:rPr>
        <w:t xml:space="preserve">s </w:t>
      </w:r>
      <w:r>
        <w:t xml:space="preserve">of some or all </w:t>
      </w:r>
      <w:r w:rsidRPr="000016BF">
        <w:rPr>
          <w:i/>
        </w:rPr>
        <w:t>Religions</w:t>
      </w:r>
      <w:r>
        <w:t xml:space="preserve">.  This usually includes the idea of </w:t>
      </w:r>
      <w:r w:rsidRPr="00CD60BC">
        <w:rPr>
          <w:i/>
        </w:rPr>
        <w:t>God</w:t>
      </w:r>
      <w:r>
        <w:t xml:space="preserve">, whatever name </w:t>
      </w:r>
      <w:r w:rsidR="000016BF">
        <w:t>is</w:t>
      </w:r>
      <w:r>
        <w:t xml:space="preserve"> use</w:t>
      </w:r>
      <w:r w:rsidR="000016BF">
        <w:t>d</w:t>
      </w:r>
      <w:r>
        <w:t xml:space="preserve"> </w:t>
      </w:r>
      <w:r w:rsidR="005F3119">
        <w:t>–</w:t>
      </w:r>
      <w:r w:rsidR="000016BF">
        <w:t xml:space="preserve"> </w:t>
      </w:r>
      <w:r w:rsidR="000016BF" w:rsidRPr="000016BF">
        <w:rPr>
          <w:i/>
        </w:rPr>
        <w:t xml:space="preserve">Great Spirit, </w:t>
      </w:r>
      <w:r w:rsidR="000016BF">
        <w:rPr>
          <w:i/>
        </w:rPr>
        <w:t xml:space="preserve">Father, </w:t>
      </w:r>
      <w:r w:rsidR="000016BF" w:rsidRPr="000016BF">
        <w:rPr>
          <w:i/>
        </w:rPr>
        <w:t xml:space="preserve">Creator, One Power, God, Goddess, Supreme Being, </w:t>
      </w:r>
      <w:r w:rsidR="000016BF">
        <w:rPr>
          <w:i/>
        </w:rPr>
        <w:t xml:space="preserve">Source, </w:t>
      </w:r>
      <w:r w:rsidR="000016BF" w:rsidRPr="000016BF">
        <w:rPr>
          <w:i/>
        </w:rPr>
        <w:t>Allah, Buddha, the Universe</w:t>
      </w:r>
      <w:r w:rsidR="000016BF">
        <w:t xml:space="preserve">, and more.  We’ll discuss this concept of </w:t>
      </w:r>
      <w:r w:rsidR="000016BF" w:rsidRPr="000016BF">
        <w:rPr>
          <w:i/>
        </w:rPr>
        <w:t>God</w:t>
      </w:r>
      <w:r w:rsidR="000016BF">
        <w:t xml:space="preserve"> in more depth later in Lesson 4.  </w:t>
      </w:r>
    </w:p>
    <w:p w:rsidR="00D67D91" w:rsidRPr="00624CD3" w:rsidRDefault="00D67D91" w:rsidP="005F3119">
      <w:pPr>
        <w:pStyle w:val="BodyText"/>
        <w:spacing w:after="0"/>
        <w:rPr>
          <w:sz w:val="16"/>
          <w:szCs w:val="16"/>
        </w:rPr>
      </w:pPr>
    </w:p>
    <w:p w:rsidR="0071234A" w:rsidRDefault="00AB269C" w:rsidP="005F3119">
      <w:pPr>
        <w:pStyle w:val="BodyText"/>
        <w:spacing w:after="0"/>
        <w:rPr>
          <w:sz w:val="16"/>
          <w:szCs w:val="16"/>
        </w:rPr>
      </w:pPr>
      <w:r>
        <w:tab/>
      </w:r>
      <w:r w:rsidR="000016BF">
        <w:t xml:space="preserve">To be spiritual </w:t>
      </w:r>
      <w:r w:rsidR="00D83323">
        <w:t>(</w:t>
      </w:r>
      <w:r w:rsidR="00D67D91">
        <w:t>or</w:t>
      </w:r>
      <w:r w:rsidR="00383B25">
        <w:t xml:space="preserve"> religious</w:t>
      </w:r>
      <w:r w:rsidR="00D83323">
        <w:t>)</w:t>
      </w:r>
      <w:r w:rsidR="00383B25">
        <w:t xml:space="preserve"> </w:t>
      </w:r>
      <w:r w:rsidR="000016BF">
        <w:t xml:space="preserve">suggests that the person believes that there is a power greater than </w:t>
      </w:r>
      <w:r w:rsidR="005A6F22">
        <w:t>t</w:t>
      </w:r>
      <w:r w:rsidR="00624CD3">
        <w:t>he</w:t>
      </w:r>
      <w:r w:rsidR="005A6F22">
        <w:t>i</w:t>
      </w:r>
      <w:r w:rsidR="00624CD3">
        <w:t>r</w:t>
      </w:r>
      <w:r>
        <w:t xml:space="preserve"> own that can and does control life and people’s lives.  This </w:t>
      </w:r>
      <w:r w:rsidRPr="0071234A">
        <w:rPr>
          <w:i/>
        </w:rPr>
        <w:t>Power</w:t>
      </w:r>
      <w:r>
        <w:t xml:space="preserve"> is </w:t>
      </w:r>
      <w:r w:rsidR="004D646E">
        <w:t xml:space="preserve">usually </w:t>
      </w:r>
      <w:r>
        <w:t xml:space="preserve">seen as something outside </w:t>
      </w:r>
      <w:r w:rsidR="001D4C6F">
        <w:t>themselves.</w:t>
      </w:r>
      <w:r w:rsidR="004D646E">
        <w:t xml:space="preserve">  </w:t>
      </w:r>
      <w:r>
        <w:t xml:space="preserve">This is usually seen as a good thing and that’s why people </w:t>
      </w:r>
      <w:r w:rsidRPr="00D83323">
        <w:rPr>
          <w:i/>
        </w:rPr>
        <w:t>pray</w:t>
      </w:r>
      <w:r>
        <w:t xml:space="preserve">, to ask this </w:t>
      </w:r>
      <w:r w:rsidRPr="00AB269C">
        <w:rPr>
          <w:i/>
        </w:rPr>
        <w:t xml:space="preserve">Power </w:t>
      </w:r>
      <w:r>
        <w:t xml:space="preserve">to do something for </w:t>
      </w:r>
      <w:r w:rsidR="001D4C6F">
        <w:t>them</w:t>
      </w:r>
      <w:r>
        <w:t xml:space="preserve">.  It can be for things like clothes, cars, houses, toys or money, or for favors like a better job, good grades, win the game, </w:t>
      </w:r>
      <w:r w:rsidR="00F40EBB">
        <w:t>heal</w:t>
      </w:r>
      <w:r>
        <w:t xml:space="preserve"> someone </w:t>
      </w:r>
      <w:r w:rsidR="00F40EBB">
        <w:t>sick</w:t>
      </w:r>
      <w:r>
        <w:t xml:space="preserve">, </w:t>
      </w:r>
      <w:proofErr w:type="gramStart"/>
      <w:r>
        <w:t>find</w:t>
      </w:r>
      <w:proofErr w:type="gramEnd"/>
      <w:r>
        <w:t xml:space="preserve"> a</w:t>
      </w:r>
      <w:r w:rsidR="00F40EBB">
        <w:t xml:space="preserve"> new</w:t>
      </w:r>
      <w:r>
        <w:t xml:space="preserve"> friend and more.  </w:t>
      </w:r>
      <w:r w:rsidR="00C712B3">
        <w:t>It i</w:t>
      </w:r>
      <w:r w:rsidR="0071234A">
        <w:t xml:space="preserve">s mostly asking out of lack or need or desire.  </w:t>
      </w:r>
      <w:r w:rsidR="00383B25">
        <w:t xml:space="preserve">The spiritual person simply sees this </w:t>
      </w:r>
      <w:r w:rsidR="00D83323" w:rsidRPr="00D83323">
        <w:rPr>
          <w:i/>
        </w:rPr>
        <w:t>prayer</w:t>
      </w:r>
      <w:r w:rsidR="00D83323">
        <w:t xml:space="preserve"> </w:t>
      </w:r>
      <w:r w:rsidR="00383B25">
        <w:t xml:space="preserve">as </w:t>
      </w:r>
      <w:r w:rsidR="0071234A">
        <w:t>“</w:t>
      </w:r>
      <w:r w:rsidR="00383B25">
        <w:t>natural</w:t>
      </w:r>
      <w:r w:rsidR="0071234A">
        <w:t>”</w:t>
      </w:r>
      <w:r w:rsidR="00383B25">
        <w:t xml:space="preserve"> </w:t>
      </w:r>
      <w:r w:rsidR="00D36A77">
        <w:t xml:space="preserve">a conversation with </w:t>
      </w:r>
      <w:proofErr w:type="gramStart"/>
      <w:r w:rsidR="00D36A77" w:rsidRPr="00D36A77">
        <w:rPr>
          <w:i/>
        </w:rPr>
        <w:t>God</w:t>
      </w:r>
      <w:r w:rsidR="00D36A77">
        <w:t xml:space="preserve">  </w:t>
      </w:r>
      <w:r w:rsidR="00383B25">
        <w:t>that</w:t>
      </w:r>
      <w:proofErr w:type="gramEnd"/>
      <w:r w:rsidR="00383B25">
        <w:t xml:space="preserve"> </w:t>
      </w:r>
      <w:r w:rsidR="00D36A77">
        <w:t xml:space="preserve">hopes </w:t>
      </w:r>
      <w:r w:rsidR="00383B25">
        <w:t xml:space="preserve">this </w:t>
      </w:r>
      <w:r w:rsidR="001D4C6F">
        <w:t>P</w:t>
      </w:r>
      <w:r w:rsidR="00383B25">
        <w:t xml:space="preserve">ower will </w:t>
      </w:r>
      <w:r w:rsidR="0071234A">
        <w:t>hear</w:t>
      </w:r>
      <w:r w:rsidR="00383B25">
        <w:t xml:space="preserve"> </w:t>
      </w:r>
      <w:r w:rsidR="001D4C6F">
        <w:t>their</w:t>
      </w:r>
      <w:r w:rsidR="00383B25">
        <w:t xml:space="preserve"> request and will comply</w:t>
      </w:r>
      <w:r w:rsidR="00C712B3">
        <w:t xml:space="preserve"> if it is for </w:t>
      </w:r>
      <w:r w:rsidR="00F40EBB">
        <w:t>their</w:t>
      </w:r>
      <w:r w:rsidR="00C712B3">
        <w:t xml:space="preserve"> </w:t>
      </w:r>
      <w:r w:rsidR="00D36A77">
        <w:t>high</w:t>
      </w:r>
      <w:r w:rsidR="00C712B3">
        <w:t>er good.</w:t>
      </w:r>
      <w:r w:rsidR="00383B25">
        <w:t xml:space="preserve">  </w:t>
      </w:r>
      <w:r w:rsidR="00D67D91">
        <w:t>But i</w:t>
      </w:r>
      <w:r w:rsidR="00383B25">
        <w:t xml:space="preserve">f </w:t>
      </w:r>
      <w:r w:rsidR="001D4C6F">
        <w:t>their</w:t>
      </w:r>
      <w:r w:rsidR="00383B25">
        <w:t xml:space="preserve"> expectations are not met, </w:t>
      </w:r>
      <w:r w:rsidR="00F40EBB">
        <w:t>many people</w:t>
      </w:r>
      <w:r w:rsidR="00383B25">
        <w:t xml:space="preserve"> often become</w:t>
      </w:r>
      <w:r w:rsidR="00D67D91">
        <w:t>s</w:t>
      </w:r>
      <w:r w:rsidR="00383B25">
        <w:t xml:space="preserve"> angry </w:t>
      </w:r>
      <w:r w:rsidR="004D646E">
        <w:t xml:space="preserve">at this </w:t>
      </w:r>
      <w:r w:rsidR="004D646E" w:rsidRPr="0071234A">
        <w:rPr>
          <w:i/>
        </w:rPr>
        <w:t>Being</w:t>
      </w:r>
      <w:r w:rsidR="004D646E">
        <w:t xml:space="preserve"> </w:t>
      </w:r>
      <w:r w:rsidR="00383B25">
        <w:t>and start acting like spoiled child</w:t>
      </w:r>
      <w:r w:rsidR="00F40EBB">
        <w:t>ren</w:t>
      </w:r>
      <w:r w:rsidR="00383B25">
        <w:t xml:space="preserve"> </w:t>
      </w:r>
      <w:r w:rsidR="004D646E">
        <w:t>throwing temper tantrum</w:t>
      </w:r>
      <w:r w:rsidR="00F40EBB">
        <w:t>s</w:t>
      </w:r>
      <w:r w:rsidR="004D646E">
        <w:t xml:space="preserve">, </w:t>
      </w:r>
      <w:r w:rsidR="00F40EBB">
        <w:t>cry</w:t>
      </w:r>
      <w:r w:rsidR="004D646E">
        <w:t xml:space="preserve">ing </w:t>
      </w:r>
      <w:r w:rsidR="00624CD3">
        <w:t xml:space="preserve">that </w:t>
      </w:r>
      <w:r w:rsidR="004D646E" w:rsidRPr="0071234A">
        <w:rPr>
          <w:i/>
        </w:rPr>
        <w:t>God</w:t>
      </w:r>
      <w:r w:rsidR="004D646E">
        <w:t xml:space="preserve"> is </w:t>
      </w:r>
      <w:r w:rsidR="00F40EBB">
        <w:t xml:space="preserve">not </w:t>
      </w:r>
      <w:r w:rsidR="004D646E">
        <w:t xml:space="preserve">fair or </w:t>
      </w:r>
      <w:r w:rsidR="00F40EBB">
        <w:t xml:space="preserve">denying </w:t>
      </w:r>
      <w:r w:rsidR="0071234A">
        <w:t xml:space="preserve">that </w:t>
      </w:r>
      <w:r w:rsidR="003B1F7A">
        <w:t>He</w:t>
      </w:r>
      <w:r w:rsidR="0071234A">
        <w:t xml:space="preserve"> </w:t>
      </w:r>
      <w:r w:rsidR="004D646E">
        <w:t>even exists.  O</w:t>
      </w:r>
      <w:r w:rsidR="00383B25">
        <w:t xml:space="preserve">ften </w:t>
      </w:r>
      <w:r w:rsidR="002C77CE">
        <w:t>r</w:t>
      </w:r>
      <w:r w:rsidR="00383B25">
        <w:t>eligious pe</w:t>
      </w:r>
      <w:r w:rsidR="002C77CE">
        <w:t>ople</w:t>
      </w:r>
      <w:r w:rsidR="00383B25">
        <w:t xml:space="preserve"> will think that </w:t>
      </w:r>
      <w:r w:rsidR="004D646E" w:rsidRPr="0071234A">
        <w:rPr>
          <w:i/>
        </w:rPr>
        <w:t>God</w:t>
      </w:r>
      <w:r w:rsidR="004D646E">
        <w:t xml:space="preserve"> </w:t>
      </w:r>
      <w:r w:rsidR="004D646E">
        <w:lastRenderedPageBreak/>
        <w:t xml:space="preserve">didn’t hear </w:t>
      </w:r>
      <w:r w:rsidR="00F40EBB">
        <w:t xml:space="preserve">them </w:t>
      </w:r>
      <w:r w:rsidR="00D67D91">
        <w:t xml:space="preserve">or grant </w:t>
      </w:r>
      <w:r w:rsidR="001D4C6F">
        <w:t>their</w:t>
      </w:r>
      <w:r w:rsidR="00D67D91">
        <w:t xml:space="preserve"> </w:t>
      </w:r>
      <w:r w:rsidR="00C712B3">
        <w:t>prayer</w:t>
      </w:r>
      <w:r w:rsidR="002C77CE">
        <w:t>s</w:t>
      </w:r>
      <w:r w:rsidR="00D67D91">
        <w:t xml:space="preserve"> </w:t>
      </w:r>
      <w:r w:rsidR="004D646E">
        <w:t xml:space="preserve">because </w:t>
      </w:r>
      <w:r w:rsidR="00D67D91">
        <w:t xml:space="preserve">of </w:t>
      </w:r>
      <w:r w:rsidR="00383B25">
        <w:t xml:space="preserve">something </w:t>
      </w:r>
      <w:r w:rsidR="001D4C6F">
        <w:t>they</w:t>
      </w:r>
      <w:r w:rsidR="00D67D91">
        <w:t xml:space="preserve"> did </w:t>
      </w:r>
      <w:r w:rsidR="00383B25">
        <w:t>wrong</w:t>
      </w:r>
      <w:r w:rsidR="00C712B3">
        <w:t>,</w:t>
      </w:r>
      <w:r w:rsidR="00383B25">
        <w:t xml:space="preserve"> </w:t>
      </w:r>
      <w:r w:rsidR="004D646E">
        <w:t xml:space="preserve">or </w:t>
      </w:r>
      <w:r w:rsidR="00D67D91">
        <w:t xml:space="preserve">because </w:t>
      </w:r>
      <w:r w:rsidR="001D4C6F">
        <w:t>t</w:t>
      </w:r>
      <w:r w:rsidR="00D67D91">
        <w:t>he</w:t>
      </w:r>
      <w:r w:rsidR="001D4C6F">
        <w:t>y</w:t>
      </w:r>
      <w:r w:rsidR="00D67D91">
        <w:t xml:space="preserve"> </w:t>
      </w:r>
      <w:r w:rsidR="004D646E">
        <w:t xml:space="preserve">didn’t follow the </w:t>
      </w:r>
      <w:r w:rsidR="004D646E" w:rsidRPr="0071234A">
        <w:rPr>
          <w:i/>
        </w:rPr>
        <w:t>Law</w:t>
      </w:r>
      <w:r w:rsidR="004D646E">
        <w:t xml:space="preserve"> </w:t>
      </w:r>
      <w:r w:rsidR="00383B25">
        <w:t xml:space="preserve">and </w:t>
      </w:r>
      <w:r w:rsidR="001D4C6F">
        <w:t>are</w:t>
      </w:r>
      <w:r w:rsidR="00383B25">
        <w:t xml:space="preserve"> </w:t>
      </w:r>
      <w:r w:rsidR="00CE380D">
        <w:t xml:space="preserve">so </w:t>
      </w:r>
      <w:r w:rsidR="00383B25">
        <w:t xml:space="preserve">being punished.  </w:t>
      </w:r>
    </w:p>
    <w:p w:rsidR="00E454FF" w:rsidRPr="00E454FF" w:rsidRDefault="00E454FF" w:rsidP="005F3119">
      <w:pPr>
        <w:pStyle w:val="BodyText"/>
        <w:spacing w:after="0"/>
        <w:rPr>
          <w:sz w:val="16"/>
          <w:szCs w:val="16"/>
        </w:rPr>
      </w:pPr>
    </w:p>
    <w:p w:rsidR="0063638A" w:rsidRDefault="00624CD3" w:rsidP="005F3119">
      <w:pPr>
        <w:pStyle w:val="BodyText"/>
        <w:spacing w:after="0"/>
      </w:pPr>
      <w:r>
        <w:tab/>
      </w:r>
      <w:r w:rsidR="0063638A" w:rsidRPr="00D76E10">
        <w:rPr>
          <w:i/>
        </w:rPr>
        <w:t>Spirituality</w:t>
      </w:r>
      <w:r w:rsidR="0063638A">
        <w:t xml:space="preserve"> is the belief that there is more to life than just what can </w:t>
      </w:r>
      <w:r>
        <w:t xml:space="preserve">be </w:t>
      </w:r>
      <w:r w:rsidR="0063638A">
        <w:t>explain</w:t>
      </w:r>
      <w:r w:rsidR="00E454FF">
        <w:t>ed</w:t>
      </w:r>
      <w:r w:rsidR="0063638A">
        <w:t xml:space="preserve"> through the 5 senses</w:t>
      </w:r>
      <w:r w:rsidR="00F40EBB">
        <w:t xml:space="preserve"> or even science</w:t>
      </w:r>
      <w:r w:rsidR="0063638A">
        <w:t xml:space="preserve">.  </w:t>
      </w:r>
      <w:r w:rsidR="00D36A77" w:rsidRPr="00D76E10">
        <w:rPr>
          <w:i/>
        </w:rPr>
        <w:t>Spirituality</w:t>
      </w:r>
      <w:r w:rsidR="0063638A">
        <w:t xml:space="preserve"> is a belief that our spirits are more than just the physical and belong to a Power </w:t>
      </w:r>
      <w:r w:rsidR="001D4C6F">
        <w:t xml:space="preserve">that is </w:t>
      </w:r>
      <w:r w:rsidR="0063638A">
        <w:t>greater than the physical.</w:t>
      </w:r>
      <w:r w:rsidR="00D36A77">
        <w:t xml:space="preserve">  </w:t>
      </w:r>
    </w:p>
    <w:p w:rsidR="00CE380D" w:rsidRDefault="00CE380D" w:rsidP="005F3119">
      <w:pPr>
        <w:pStyle w:val="BodyText"/>
        <w:spacing w:after="0"/>
      </w:pPr>
    </w:p>
    <w:p w:rsidR="005F3119" w:rsidRDefault="005F3119" w:rsidP="005F3119">
      <w:pPr>
        <w:pStyle w:val="BodyText"/>
        <w:spacing w:after="0"/>
        <w:jc w:val="center"/>
      </w:pPr>
      <w:r>
        <w:t>***</w:t>
      </w:r>
    </w:p>
    <w:p w:rsidR="00AD78D7" w:rsidRPr="000E1937" w:rsidRDefault="0063638A" w:rsidP="005F3119">
      <w:pPr>
        <w:pStyle w:val="BodyText"/>
        <w:spacing w:after="0"/>
        <w:jc w:val="center"/>
        <w:rPr>
          <w:b/>
          <w:sz w:val="48"/>
          <w:szCs w:val="48"/>
          <w:u w:val="single"/>
        </w:rPr>
      </w:pPr>
      <w:r w:rsidRPr="000E1937">
        <w:rPr>
          <w:b/>
          <w:sz w:val="48"/>
          <w:szCs w:val="48"/>
          <w:u w:val="single"/>
        </w:rPr>
        <w:t>R</w:t>
      </w:r>
      <w:r w:rsidR="00AA12B9" w:rsidRPr="000E1937">
        <w:rPr>
          <w:b/>
          <w:sz w:val="48"/>
          <w:szCs w:val="48"/>
          <w:u w:val="single"/>
        </w:rPr>
        <w:t xml:space="preserve">eflection </w:t>
      </w:r>
      <w:proofErr w:type="gramStart"/>
      <w:r w:rsidR="00AA12B9" w:rsidRPr="000E1937">
        <w:rPr>
          <w:b/>
          <w:sz w:val="48"/>
          <w:szCs w:val="48"/>
          <w:u w:val="single"/>
        </w:rPr>
        <w:t>For</w:t>
      </w:r>
      <w:proofErr w:type="gramEnd"/>
      <w:r w:rsidR="00AA12B9" w:rsidRPr="000E1937">
        <w:rPr>
          <w:b/>
          <w:sz w:val="48"/>
          <w:szCs w:val="48"/>
          <w:u w:val="single"/>
        </w:rPr>
        <w:t xml:space="preserve"> Deeper Understanding</w:t>
      </w:r>
    </w:p>
    <w:p w:rsidR="00AA12B9" w:rsidRDefault="00AA12B9" w:rsidP="005F3119">
      <w:pPr>
        <w:pStyle w:val="BodyText"/>
        <w:spacing w:after="0"/>
        <w:rPr>
          <w:sz w:val="24"/>
          <w:szCs w:val="24"/>
        </w:rPr>
      </w:pPr>
    </w:p>
    <w:p w:rsidR="00B540BE" w:rsidRDefault="002C77CE" w:rsidP="00B540BE">
      <w:pPr>
        <w:pStyle w:val="BodyText"/>
        <w:tabs>
          <w:tab w:val="left" w:pos="1440"/>
          <w:tab w:val="left" w:pos="1530"/>
          <w:tab w:val="left" w:pos="2160"/>
        </w:tabs>
        <w:spacing w:after="0"/>
        <w:ind w:left="2160" w:hanging="2160"/>
        <w:rPr>
          <w:sz w:val="16"/>
          <w:szCs w:val="16"/>
        </w:rPr>
      </w:pPr>
      <w:r w:rsidRPr="000E1937">
        <w:rPr>
          <w:b/>
          <w:sz w:val="32"/>
          <w:szCs w:val="32"/>
        </w:rPr>
        <w:t>I</w:t>
      </w:r>
      <w:r w:rsidRPr="000E1937">
        <w:rPr>
          <w:sz w:val="32"/>
          <w:szCs w:val="32"/>
        </w:rPr>
        <w:t>.</w:t>
      </w:r>
      <w:r>
        <w:rPr>
          <w:sz w:val="24"/>
          <w:szCs w:val="24"/>
        </w:rPr>
        <w:t xml:space="preserve">  </w:t>
      </w:r>
      <w:r w:rsidR="00B540BE" w:rsidRPr="000E1937">
        <w:rPr>
          <w:b/>
          <w:sz w:val="32"/>
          <w:szCs w:val="32"/>
        </w:rPr>
        <w:t>Meditation</w:t>
      </w:r>
      <w:r w:rsidR="00B540BE">
        <w:t xml:space="preserve"> </w:t>
      </w:r>
      <w:proofErr w:type="gramStart"/>
      <w:r w:rsidR="00B540BE">
        <w:t xml:space="preserve">-  </w:t>
      </w:r>
      <w:r w:rsidR="00B540BE" w:rsidRPr="000E1937">
        <w:rPr>
          <w:i/>
          <w:sz w:val="32"/>
          <w:szCs w:val="32"/>
        </w:rPr>
        <w:t>Deep</w:t>
      </w:r>
      <w:proofErr w:type="gramEnd"/>
      <w:r w:rsidR="00B540BE" w:rsidRPr="000E1937">
        <w:rPr>
          <w:i/>
          <w:sz w:val="32"/>
          <w:szCs w:val="32"/>
        </w:rPr>
        <w:t xml:space="preserve"> Breathing</w:t>
      </w:r>
    </w:p>
    <w:p w:rsidR="00B540BE" w:rsidRPr="00E561FF" w:rsidRDefault="00B540BE" w:rsidP="00B540BE">
      <w:pPr>
        <w:pStyle w:val="BodyText"/>
        <w:tabs>
          <w:tab w:val="left" w:pos="1440"/>
          <w:tab w:val="left" w:pos="1530"/>
          <w:tab w:val="left" w:pos="2160"/>
        </w:tabs>
        <w:spacing w:after="0"/>
        <w:ind w:left="2160" w:hanging="2160"/>
        <w:rPr>
          <w:sz w:val="16"/>
          <w:szCs w:val="16"/>
        </w:rPr>
      </w:pPr>
    </w:p>
    <w:p w:rsidR="00B540BE" w:rsidRDefault="00B540BE" w:rsidP="00B540BE">
      <w:pPr>
        <w:pStyle w:val="BodyText"/>
        <w:tabs>
          <w:tab w:val="left" w:pos="0"/>
          <w:tab w:val="left" w:pos="90"/>
          <w:tab w:val="left" w:pos="1530"/>
        </w:tabs>
        <w:spacing w:after="0"/>
      </w:pPr>
      <w:r>
        <w:t xml:space="preserve">     Sit on the floor with your legs crossed or in a chair with your feet on the floor.  </w:t>
      </w:r>
    </w:p>
    <w:p w:rsidR="00B540BE" w:rsidRDefault="00B540BE" w:rsidP="00B540BE">
      <w:pPr>
        <w:pStyle w:val="BodyText"/>
        <w:tabs>
          <w:tab w:val="left" w:pos="0"/>
          <w:tab w:val="left" w:pos="90"/>
          <w:tab w:val="left" w:pos="1530"/>
        </w:tabs>
        <w:spacing w:after="0"/>
        <w:rPr>
          <w:sz w:val="16"/>
          <w:szCs w:val="16"/>
        </w:rPr>
      </w:pPr>
      <w:r>
        <w:t xml:space="preserve">Don’t cross your ankles or sit with your feet straight out.  Let your hands lie quietly in your lap, palms up.  Take a few deep breaths and feel the air move through your body.  Continue breathing deeply until you feel your body relax.  Now close your eyes and focus on the stillness inside.  Let your thoughts float by when they appear.  Don’t follow your thoughts, just let them go.  See them drifting away like in a bubble or a balloon in the breeze. </w:t>
      </w:r>
    </w:p>
    <w:p w:rsidR="00B540BE" w:rsidRPr="00E561FF" w:rsidRDefault="00B540BE" w:rsidP="00B540BE">
      <w:pPr>
        <w:pStyle w:val="BodyText"/>
        <w:tabs>
          <w:tab w:val="left" w:pos="0"/>
          <w:tab w:val="left" w:pos="90"/>
          <w:tab w:val="left" w:pos="1530"/>
        </w:tabs>
        <w:spacing w:after="0"/>
        <w:rPr>
          <w:sz w:val="16"/>
          <w:szCs w:val="16"/>
        </w:rPr>
      </w:pPr>
    </w:p>
    <w:p w:rsidR="00B540BE" w:rsidRDefault="00B540BE" w:rsidP="00B540BE">
      <w:pPr>
        <w:pStyle w:val="BodyText"/>
        <w:tabs>
          <w:tab w:val="left" w:pos="0"/>
          <w:tab w:val="left" w:pos="90"/>
          <w:tab w:val="left" w:pos="1530"/>
        </w:tabs>
        <w:spacing w:after="0"/>
      </w:pPr>
      <w:r>
        <w:t xml:space="preserve">     Breathe again with your mouth closed.  Feel the air moving in and out of your nose.  Use your breathing to distract you from the thoughts or pictures that come into your mind.  Continue to sit quietly breathing in </w:t>
      </w:r>
      <w:r w:rsidRPr="00E561FF">
        <w:rPr>
          <w:i/>
        </w:rPr>
        <w:t>comfort</w:t>
      </w:r>
      <w:r>
        <w:t xml:space="preserve"> to yourself and breathing out </w:t>
      </w:r>
      <w:r w:rsidRPr="00E561FF">
        <w:rPr>
          <w:i/>
        </w:rPr>
        <w:t>happiness</w:t>
      </w:r>
      <w:r>
        <w:rPr>
          <w:i/>
        </w:rPr>
        <w:t xml:space="preserve"> </w:t>
      </w:r>
      <w:r>
        <w:t xml:space="preserve">to the world.  </w:t>
      </w:r>
    </w:p>
    <w:p w:rsidR="00B540BE" w:rsidRDefault="00B540BE" w:rsidP="00B540BE">
      <w:pPr>
        <w:pStyle w:val="BodyText"/>
        <w:tabs>
          <w:tab w:val="left" w:pos="0"/>
          <w:tab w:val="left" w:pos="90"/>
          <w:tab w:val="left" w:pos="1530"/>
        </w:tabs>
        <w:spacing w:after="0"/>
        <w:rPr>
          <w:sz w:val="16"/>
          <w:szCs w:val="16"/>
        </w:rPr>
      </w:pPr>
    </w:p>
    <w:p w:rsidR="00D36A77" w:rsidRDefault="00B540BE" w:rsidP="00D36A77">
      <w:pPr>
        <w:pStyle w:val="BodyText"/>
        <w:tabs>
          <w:tab w:val="left" w:pos="0"/>
          <w:tab w:val="left" w:pos="90"/>
          <w:tab w:val="left" w:pos="450"/>
          <w:tab w:val="left" w:pos="1530"/>
        </w:tabs>
        <w:spacing w:after="0"/>
      </w:pPr>
      <w:r>
        <w:t xml:space="preserve">     Do this for 10 – 15 minutes or as long as you feel comfortable doing it.  Then gently bring your attention back to your body, back to the floor or chair, back into the room, and when you feel ready, you can open your eyes.   </w:t>
      </w:r>
    </w:p>
    <w:p w:rsidR="00B540BE" w:rsidRPr="000E1937" w:rsidRDefault="00D36A77" w:rsidP="00B540BE">
      <w:pPr>
        <w:pStyle w:val="BodyText"/>
        <w:tabs>
          <w:tab w:val="left" w:pos="0"/>
          <w:tab w:val="left" w:pos="90"/>
          <w:tab w:val="left" w:pos="1530"/>
        </w:tabs>
        <w:spacing w:after="0"/>
      </w:pPr>
      <w:r>
        <w:lastRenderedPageBreak/>
        <w:tab/>
        <w:t xml:space="preserve">    </w:t>
      </w:r>
      <w:r w:rsidR="00B540BE" w:rsidRPr="000E1937">
        <w:t>H</w:t>
      </w:r>
      <w:r w:rsidR="00B540BE">
        <w:t xml:space="preserve">ow do you feel right now?  What did you feel during the meditation?  Were you able to quiet your thoughts?  What did </w:t>
      </w:r>
      <w:r w:rsidR="00B540BE" w:rsidRPr="000E1937">
        <w:rPr>
          <w:i/>
        </w:rPr>
        <w:t>comfort</w:t>
      </w:r>
      <w:r w:rsidR="00B540BE">
        <w:t xml:space="preserve"> feel like on the in breath?</w:t>
      </w:r>
      <w:r w:rsidR="00B540BE" w:rsidRPr="000E1937">
        <w:t xml:space="preserve">  </w:t>
      </w:r>
      <w:r w:rsidR="00B540BE">
        <w:t xml:space="preserve">What did </w:t>
      </w:r>
      <w:r w:rsidR="00B540BE" w:rsidRPr="000E1937">
        <w:rPr>
          <w:i/>
        </w:rPr>
        <w:t>happiness</w:t>
      </w:r>
      <w:r w:rsidR="00B540BE">
        <w:t xml:space="preserve"> feel like on the out breath?  </w:t>
      </w:r>
    </w:p>
    <w:p w:rsidR="00B540BE" w:rsidRDefault="00B540BE" w:rsidP="005F3119">
      <w:pPr>
        <w:pStyle w:val="BodyText"/>
        <w:spacing w:after="0"/>
        <w:rPr>
          <w:b/>
          <w:sz w:val="32"/>
          <w:szCs w:val="32"/>
        </w:rPr>
      </w:pPr>
    </w:p>
    <w:p w:rsidR="0071234A" w:rsidRPr="000E1937" w:rsidRDefault="00B540BE" w:rsidP="005F3119">
      <w:pPr>
        <w:pStyle w:val="BodyText"/>
        <w:spacing w:after="0"/>
      </w:pPr>
      <w:r>
        <w:rPr>
          <w:b/>
          <w:sz w:val="32"/>
          <w:szCs w:val="32"/>
        </w:rPr>
        <w:t xml:space="preserve">II. </w:t>
      </w:r>
      <w:r w:rsidR="00AA12B9" w:rsidRPr="000E1937">
        <w:rPr>
          <w:b/>
          <w:sz w:val="32"/>
          <w:szCs w:val="32"/>
        </w:rPr>
        <w:t xml:space="preserve">Contemplate and </w:t>
      </w:r>
      <w:r w:rsidR="0071234A" w:rsidRPr="000E1937">
        <w:rPr>
          <w:b/>
          <w:sz w:val="32"/>
          <w:szCs w:val="32"/>
        </w:rPr>
        <w:t>Research</w:t>
      </w:r>
      <w:r w:rsidR="0071234A" w:rsidRPr="00AD78D7">
        <w:rPr>
          <w:sz w:val="24"/>
          <w:szCs w:val="24"/>
        </w:rPr>
        <w:t xml:space="preserve"> </w:t>
      </w:r>
      <w:r w:rsidR="0071234A" w:rsidRPr="000E1937">
        <w:t xml:space="preserve">the following </w:t>
      </w:r>
      <w:r w:rsidR="00AD78D7" w:rsidRPr="000E1937">
        <w:t>questions – ask your</w:t>
      </w:r>
      <w:r w:rsidR="00AA12B9" w:rsidRPr="000E1937">
        <w:t>self, your</w:t>
      </w:r>
      <w:r w:rsidR="00AD78D7" w:rsidRPr="000E1937">
        <w:t xml:space="preserve"> parents, other adults, your friends, look it up on</w:t>
      </w:r>
      <w:r w:rsidR="0063638A" w:rsidRPr="000E1937">
        <w:t xml:space="preserve"> the internet</w:t>
      </w:r>
      <w:r w:rsidR="00AD78D7" w:rsidRPr="000E1937">
        <w:t xml:space="preserve"> </w:t>
      </w:r>
      <w:r w:rsidR="00AA12B9" w:rsidRPr="000E1937">
        <w:t xml:space="preserve">or </w:t>
      </w:r>
      <w:r w:rsidR="00AD78D7" w:rsidRPr="000E1937">
        <w:t>find it in a book</w:t>
      </w:r>
      <w:r w:rsidR="00F77940" w:rsidRPr="000E1937">
        <w:t>.  Make sure you understand the ideas</w:t>
      </w:r>
      <w:r w:rsidR="00AD78D7" w:rsidRPr="000E1937">
        <w:t>:</w:t>
      </w:r>
      <w:r w:rsidR="00F77940" w:rsidRPr="000E1937">
        <w:t xml:space="preserve"> </w:t>
      </w:r>
    </w:p>
    <w:p w:rsidR="00AD78D7" w:rsidRPr="005F3119" w:rsidRDefault="00AD78D7" w:rsidP="005F3119">
      <w:pPr>
        <w:pStyle w:val="BodyText"/>
        <w:spacing w:after="0"/>
        <w:rPr>
          <w:sz w:val="16"/>
          <w:szCs w:val="16"/>
        </w:rPr>
      </w:pPr>
    </w:p>
    <w:p w:rsidR="002C77CE" w:rsidRDefault="002C77CE" w:rsidP="002C77CE">
      <w:pPr>
        <w:pStyle w:val="BodyText"/>
        <w:spacing w:after="0"/>
        <w:ind w:left="720"/>
      </w:pPr>
      <w:r>
        <w:t xml:space="preserve">1. </w:t>
      </w:r>
      <w:r w:rsidR="00AD78D7">
        <w:t>How do your parents see their beliefs – spiritual or religious</w:t>
      </w:r>
      <w:r w:rsidR="00EC5A23">
        <w:t xml:space="preserve"> (or other)</w:t>
      </w:r>
      <w:r w:rsidR="00AD78D7">
        <w:t>?</w:t>
      </w:r>
    </w:p>
    <w:p w:rsidR="00D36A77" w:rsidRPr="00D36A77" w:rsidRDefault="00D36A77" w:rsidP="002C77CE">
      <w:pPr>
        <w:pStyle w:val="BodyText"/>
        <w:spacing w:after="0"/>
        <w:ind w:left="720"/>
        <w:rPr>
          <w:sz w:val="16"/>
          <w:szCs w:val="16"/>
        </w:rPr>
      </w:pPr>
    </w:p>
    <w:p w:rsidR="00AD78D7" w:rsidRDefault="002C77CE" w:rsidP="002C77CE">
      <w:pPr>
        <w:pStyle w:val="BodyText"/>
        <w:spacing w:after="0"/>
        <w:ind w:left="720"/>
      </w:pPr>
      <w:r>
        <w:t xml:space="preserve">2. </w:t>
      </w:r>
      <w:r w:rsidR="00AD78D7">
        <w:t>Do you or your family belong to a religion?  Which one?  What are its main beliefs?  Why do you agree or not agree with them?</w:t>
      </w:r>
    </w:p>
    <w:p w:rsidR="00D36A77" w:rsidRPr="00D36A77" w:rsidRDefault="00D36A77" w:rsidP="002C77CE">
      <w:pPr>
        <w:pStyle w:val="BodyText"/>
        <w:spacing w:after="0"/>
        <w:ind w:left="720"/>
        <w:rPr>
          <w:sz w:val="16"/>
          <w:szCs w:val="16"/>
        </w:rPr>
      </w:pPr>
    </w:p>
    <w:p w:rsidR="002C77CE" w:rsidRDefault="002C77CE" w:rsidP="002C77CE">
      <w:pPr>
        <w:pStyle w:val="BodyText"/>
        <w:spacing w:after="0"/>
        <w:ind w:left="720"/>
      </w:pPr>
      <w:r>
        <w:t xml:space="preserve">3. </w:t>
      </w:r>
      <w:r w:rsidR="00EC5A23">
        <w:t>Are you spiritual or religious?  Why or why not?</w:t>
      </w:r>
    </w:p>
    <w:p w:rsidR="00D36A77" w:rsidRPr="00D36A77" w:rsidRDefault="00D36A77" w:rsidP="002C77CE">
      <w:pPr>
        <w:pStyle w:val="BodyText"/>
        <w:spacing w:after="0"/>
        <w:ind w:left="720"/>
        <w:rPr>
          <w:sz w:val="16"/>
          <w:szCs w:val="16"/>
        </w:rPr>
      </w:pPr>
    </w:p>
    <w:p w:rsidR="00D67D91" w:rsidRDefault="002C77CE" w:rsidP="002C77CE">
      <w:pPr>
        <w:pStyle w:val="BodyText"/>
        <w:spacing w:after="0"/>
        <w:ind w:left="720"/>
      </w:pPr>
      <w:r>
        <w:t xml:space="preserve">4. </w:t>
      </w:r>
      <w:r w:rsidR="00D67D91">
        <w:t xml:space="preserve">Think about how you react if your parents say “NO!” to your request or just don’t do what you want.  How do you feel?  What do you think?  How do you act? </w:t>
      </w:r>
    </w:p>
    <w:p w:rsidR="00D36A77" w:rsidRPr="00D36A77" w:rsidRDefault="00D36A77" w:rsidP="002C77CE">
      <w:pPr>
        <w:pStyle w:val="BodyText"/>
        <w:spacing w:after="0"/>
        <w:ind w:left="720"/>
        <w:rPr>
          <w:sz w:val="16"/>
          <w:szCs w:val="16"/>
        </w:rPr>
      </w:pPr>
    </w:p>
    <w:p w:rsidR="00F77940" w:rsidRDefault="002C77CE" w:rsidP="002C77CE">
      <w:pPr>
        <w:pStyle w:val="BodyText"/>
        <w:spacing w:after="0"/>
        <w:ind w:left="720"/>
      </w:pPr>
      <w:r>
        <w:t xml:space="preserve">5. </w:t>
      </w:r>
      <w:r w:rsidR="00EC5A23">
        <w:t xml:space="preserve">Look up these </w:t>
      </w:r>
      <w:r w:rsidR="0002561F">
        <w:t xml:space="preserve">15 </w:t>
      </w:r>
      <w:r w:rsidR="00EC5A23">
        <w:t>words in a dictionary</w:t>
      </w:r>
      <w:r w:rsidR="00F77940">
        <w:t>:</w:t>
      </w:r>
      <w:r w:rsidR="0002561F">
        <w:t xml:space="preserve">  </w:t>
      </w:r>
    </w:p>
    <w:p w:rsidR="005F3119" w:rsidRDefault="005F3119" w:rsidP="005F3119">
      <w:pPr>
        <w:pStyle w:val="BodyText"/>
        <w:numPr>
          <w:ilvl w:val="0"/>
          <w:numId w:val="5"/>
        </w:numPr>
        <w:spacing w:after="0"/>
        <w:ind w:left="2160" w:hanging="630"/>
      </w:pPr>
      <w:r>
        <w:t xml:space="preserve"> Spirituality</w:t>
      </w:r>
    </w:p>
    <w:p w:rsidR="005F3119" w:rsidRDefault="005F3119" w:rsidP="005F3119">
      <w:pPr>
        <w:pStyle w:val="BodyText"/>
        <w:numPr>
          <w:ilvl w:val="0"/>
          <w:numId w:val="5"/>
        </w:numPr>
        <w:spacing w:after="0"/>
        <w:ind w:left="2160" w:hanging="630"/>
      </w:pPr>
      <w:r>
        <w:t xml:space="preserve"> Religion</w:t>
      </w:r>
    </w:p>
    <w:p w:rsidR="005F3119" w:rsidRDefault="005F3119" w:rsidP="005F3119">
      <w:pPr>
        <w:pStyle w:val="BodyText"/>
        <w:numPr>
          <w:ilvl w:val="0"/>
          <w:numId w:val="5"/>
        </w:numPr>
        <w:spacing w:after="0"/>
        <w:ind w:left="2160" w:hanging="630"/>
      </w:pPr>
      <w:r>
        <w:t xml:space="preserve"> </w:t>
      </w:r>
      <w:r w:rsidRPr="00EC5A23">
        <w:t>Imagination</w:t>
      </w:r>
    </w:p>
    <w:p w:rsidR="005F3119" w:rsidRPr="00EC5A23" w:rsidRDefault="005F3119" w:rsidP="005F3119">
      <w:pPr>
        <w:pStyle w:val="BodyText"/>
        <w:numPr>
          <w:ilvl w:val="0"/>
          <w:numId w:val="5"/>
        </w:numPr>
        <w:spacing w:after="0"/>
        <w:ind w:left="2160" w:hanging="630"/>
      </w:pPr>
      <w:r>
        <w:t xml:space="preserve"> </w:t>
      </w:r>
      <w:r w:rsidRPr="00EC5A23">
        <w:t>Creativity</w:t>
      </w:r>
    </w:p>
    <w:p w:rsidR="005F3119" w:rsidRPr="00EC5A23" w:rsidRDefault="005F3119" w:rsidP="005F3119">
      <w:pPr>
        <w:pStyle w:val="BodyText"/>
        <w:numPr>
          <w:ilvl w:val="0"/>
          <w:numId w:val="5"/>
        </w:numPr>
        <w:spacing w:after="0"/>
        <w:ind w:left="2160" w:hanging="630"/>
      </w:pPr>
      <w:r>
        <w:t xml:space="preserve"> </w:t>
      </w:r>
      <w:r w:rsidRPr="00EC5A23">
        <w:t>Mind</w:t>
      </w:r>
    </w:p>
    <w:p w:rsidR="005F3119" w:rsidRDefault="005F3119" w:rsidP="005F3119">
      <w:pPr>
        <w:pStyle w:val="BodyText"/>
        <w:numPr>
          <w:ilvl w:val="0"/>
          <w:numId w:val="5"/>
        </w:numPr>
        <w:spacing w:after="0"/>
        <w:ind w:left="2160" w:hanging="630"/>
      </w:pPr>
      <w:r>
        <w:t xml:space="preserve"> </w:t>
      </w:r>
      <w:r w:rsidRPr="00EC5A23">
        <w:t>Awareness</w:t>
      </w:r>
      <w:r>
        <w:tab/>
      </w:r>
    </w:p>
    <w:p w:rsidR="005F3119" w:rsidRDefault="005F3119" w:rsidP="005F3119">
      <w:pPr>
        <w:pStyle w:val="BodyText"/>
        <w:numPr>
          <w:ilvl w:val="0"/>
          <w:numId w:val="5"/>
        </w:numPr>
        <w:spacing w:after="0"/>
        <w:ind w:left="2160" w:hanging="630"/>
      </w:pPr>
      <w:r>
        <w:t xml:space="preserve"> Spirit</w:t>
      </w:r>
    </w:p>
    <w:p w:rsidR="005F3119" w:rsidRPr="00D67D91" w:rsidRDefault="005F3119" w:rsidP="005F3119">
      <w:pPr>
        <w:pStyle w:val="BodyText"/>
        <w:numPr>
          <w:ilvl w:val="0"/>
          <w:numId w:val="5"/>
        </w:numPr>
        <w:spacing w:after="0"/>
        <w:ind w:left="2160" w:hanging="630"/>
      </w:pPr>
      <w:r>
        <w:t xml:space="preserve"> </w:t>
      </w:r>
      <w:r w:rsidRPr="00D67D91">
        <w:t>Clairvoyance</w:t>
      </w:r>
    </w:p>
    <w:p w:rsidR="005F3119" w:rsidRDefault="005F3119" w:rsidP="005F3119">
      <w:pPr>
        <w:pStyle w:val="BodyText"/>
        <w:numPr>
          <w:ilvl w:val="0"/>
          <w:numId w:val="5"/>
        </w:numPr>
        <w:spacing w:after="0"/>
        <w:ind w:left="2160" w:hanging="630"/>
      </w:pPr>
      <w:r>
        <w:t xml:space="preserve"> </w:t>
      </w:r>
      <w:r w:rsidRPr="00D67D91">
        <w:t>Intuition</w:t>
      </w:r>
    </w:p>
    <w:p w:rsidR="005F3119" w:rsidRDefault="005F3119" w:rsidP="005F3119">
      <w:pPr>
        <w:pStyle w:val="BodyText"/>
        <w:numPr>
          <w:ilvl w:val="0"/>
          <w:numId w:val="5"/>
        </w:numPr>
        <w:spacing w:after="0"/>
        <w:ind w:left="2160" w:hanging="630"/>
      </w:pPr>
      <w:r>
        <w:t xml:space="preserve"> God</w:t>
      </w:r>
    </w:p>
    <w:p w:rsidR="005F3119" w:rsidRDefault="005F3119" w:rsidP="005F3119">
      <w:pPr>
        <w:pStyle w:val="BodyText"/>
        <w:numPr>
          <w:ilvl w:val="0"/>
          <w:numId w:val="5"/>
        </w:numPr>
        <w:spacing w:after="0"/>
        <w:ind w:left="2160" w:hanging="630"/>
      </w:pPr>
      <w:r>
        <w:t xml:space="preserve"> Law</w:t>
      </w:r>
    </w:p>
    <w:p w:rsidR="005F3119" w:rsidRDefault="005F3119" w:rsidP="005F3119">
      <w:pPr>
        <w:pStyle w:val="BodyText"/>
        <w:numPr>
          <w:ilvl w:val="0"/>
          <w:numId w:val="5"/>
        </w:numPr>
        <w:spacing w:after="0"/>
        <w:ind w:left="2160" w:hanging="630"/>
      </w:pPr>
      <w:r>
        <w:t xml:space="preserve"> Pray/Prayer</w:t>
      </w:r>
    </w:p>
    <w:p w:rsidR="005F3119" w:rsidRPr="00D67D91" w:rsidRDefault="005F3119" w:rsidP="005F3119">
      <w:pPr>
        <w:pStyle w:val="BodyText"/>
        <w:numPr>
          <w:ilvl w:val="0"/>
          <w:numId w:val="5"/>
        </w:numPr>
        <w:tabs>
          <w:tab w:val="left" w:pos="1530"/>
        </w:tabs>
        <w:spacing w:after="0"/>
        <w:ind w:left="2160" w:hanging="630"/>
      </w:pPr>
      <w:r>
        <w:lastRenderedPageBreak/>
        <w:t xml:space="preserve"> Reflection</w:t>
      </w:r>
    </w:p>
    <w:p w:rsidR="005F3119" w:rsidRDefault="005F3119" w:rsidP="005F3119">
      <w:pPr>
        <w:pStyle w:val="BodyText"/>
        <w:numPr>
          <w:ilvl w:val="0"/>
          <w:numId w:val="5"/>
        </w:numPr>
        <w:tabs>
          <w:tab w:val="left" w:pos="1530"/>
        </w:tabs>
        <w:spacing w:after="0"/>
        <w:ind w:left="2160" w:hanging="630"/>
      </w:pPr>
      <w:r>
        <w:t xml:space="preserve"> Contemplate</w:t>
      </w:r>
    </w:p>
    <w:p w:rsidR="002C77CE" w:rsidRDefault="005F3119" w:rsidP="002C77CE">
      <w:pPr>
        <w:pStyle w:val="BodyText"/>
        <w:numPr>
          <w:ilvl w:val="0"/>
          <w:numId w:val="5"/>
        </w:numPr>
        <w:tabs>
          <w:tab w:val="left" w:pos="1440"/>
          <w:tab w:val="left" w:pos="1530"/>
          <w:tab w:val="left" w:pos="2160"/>
        </w:tabs>
        <w:spacing w:after="0"/>
        <w:ind w:left="2160" w:hanging="630"/>
      </w:pPr>
      <w:r>
        <w:t xml:space="preserve"> Research</w:t>
      </w:r>
    </w:p>
    <w:p w:rsidR="002C77CE" w:rsidRDefault="002C77CE" w:rsidP="002C77CE">
      <w:pPr>
        <w:pStyle w:val="BodyText"/>
        <w:tabs>
          <w:tab w:val="left" w:pos="1440"/>
          <w:tab w:val="left" w:pos="1530"/>
          <w:tab w:val="left" w:pos="2160"/>
        </w:tabs>
        <w:spacing w:after="0"/>
        <w:ind w:left="2160"/>
      </w:pPr>
    </w:p>
    <w:p w:rsidR="002C77CE" w:rsidRDefault="002C77CE" w:rsidP="00B540BE">
      <w:pPr>
        <w:pStyle w:val="BodyText"/>
        <w:tabs>
          <w:tab w:val="left" w:pos="1440"/>
          <w:tab w:val="left" w:pos="1530"/>
          <w:tab w:val="left" w:pos="2160"/>
        </w:tabs>
        <w:spacing w:after="0"/>
        <w:ind w:left="2160" w:hanging="2160"/>
        <w:rPr>
          <w:b/>
          <w:sz w:val="32"/>
          <w:szCs w:val="32"/>
        </w:rPr>
      </w:pPr>
      <w:r w:rsidRPr="000E1937">
        <w:rPr>
          <w:b/>
          <w:sz w:val="32"/>
          <w:szCs w:val="32"/>
        </w:rPr>
        <w:t>II</w:t>
      </w:r>
      <w:r w:rsidR="00B540BE">
        <w:rPr>
          <w:b/>
          <w:sz w:val="32"/>
          <w:szCs w:val="32"/>
        </w:rPr>
        <w:t>I</w:t>
      </w:r>
      <w:r w:rsidR="000E1937" w:rsidRPr="000E1937">
        <w:rPr>
          <w:b/>
          <w:sz w:val="32"/>
          <w:szCs w:val="32"/>
        </w:rPr>
        <w:t xml:space="preserve">. </w:t>
      </w:r>
      <w:r w:rsidR="00B540BE">
        <w:rPr>
          <w:b/>
          <w:sz w:val="32"/>
          <w:szCs w:val="32"/>
        </w:rPr>
        <w:t xml:space="preserve">Activities </w:t>
      </w:r>
    </w:p>
    <w:p w:rsidR="00D36A77" w:rsidRPr="00622C6B" w:rsidRDefault="00622C6B" w:rsidP="00D36A77">
      <w:pPr>
        <w:pStyle w:val="BodyText"/>
        <w:numPr>
          <w:ilvl w:val="0"/>
          <w:numId w:val="7"/>
        </w:numPr>
        <w:tabs>
          <w:tab w:val="left" w:pos="1440"/>
          <w:tab w:val="left" w:pos="1530"/>
          <w:tab w:val="left" w:pos="2160"/>
        </w:tabs>
        <w:spacing w:after="0"/>
      </w:pPr>
      <w:r w:rsidRPr="00622C6B">
        <w:rPr>
          <w:b/>
        </w:rPr>
        <w:t xml:space="preserve">The Characteristics of Spirituality </w:t>
      </w:r>
    </w:p>
    <w:p w:rsidR="00D36A77" w:rsidRPr="00D36A77" w:rsidRDefault="00D36A77" w:rsidP="00D36A77">
      <w:pPr>
        <w:pStyle w:val="NoSpacing"/>
        <w:spacing w:after="200"/>
        <w:ind w:left="720"/>
        <w:jc w:val="center"/>
        <w:rPr>
          <w:sz w:val="16"/>
          <w:szCs w:val="16"/>
        </w:rPr>
      </w:pPr>
    </w:p>
    <w:p w:rsidR="00D36A77" w:rsidRPr="00A76796" w:rsidRDefault="00D36A77" w:rsidP="00D36A77">
      <w:pPr>
        <w:pStyle w:val="NoSpacing"/>
        <w:spacing w:after="200"/>
        <w:ind w:left="720"/>
        <w:jc w:val="center"/>
        <w:rPr>
          <w:sz w:val="20"/>
          <w:szCs w:val="20"/>
        </w:rPr>
      </w:pPr>
      <w:r w:rsidRPr="00A76796">
        <w:rPr>
          <w:sz w:val="20"/>
          <w:szCs w:val="20"/>
        </w:rPr>
        <w:t xml:space="preserve">Put an X in the boxes that apply to Spirituality </w:t>
      </w:r>
    </w:p>
    <w:p w:rsidR="00622C6B" w:rsidRPr="003E6DB8" w:rsidRDefault="00622C6B" w:rsidP="00D36A77">
      <w:pPr>
        <w:pStyle w:val="BodyText"/>
        <w:tabs>
          <w:tab w:val="left" w:pos="1440"/>
          <w:tab w:val="left" w:pos="1530"/>
          <w:tab w:val="left" w:pos="2160"/>
        </w:tabs>
        <w:spacing w:after="0"/>
      </w:pPr>
    </w:p>
    <w:tbl>
      <w:tblPr>
        <w:tblStyle w:val="TableGrid"/>
        <w:tblpPr w:leftFromText="180" w:rightFromText="180" w:vertAnchor="page" w:horzAnchor="margin" w:tblpY="4564"/>
        <w:tblW w:w="0" w:type="auto"/>
        <w:tblLook w:val="06A0" w:firstRow="1" w:lastRow="0" w:firstColumn="1" w:lastColumn="0" w:noHBand="1" w:noVBand="1"/>
      </w:tblPr>
      <w:tblGrid>
        <w:gridCol w:w="1258"/>
        <w:gridCol w:w="1014"/>
        <w:gridCol w:w="949"/>
        <w:gridCol w:w="575"/>
        <w:gridCol w:w="641"/>
        <w:gridCol w:w="516"/>
        <w:gridCol w:w="729"/>
        <w:gridCol w:w="765"/>
        <w:gridCol w:w="849"/>
        <w:gridCol w:w="721"/>
        <w:gridCol w:w="1009"/>
        <w:gridCol w:w="1019"/>
        <w:gridCol w:w="971"/>
      </w:tblGrid>
      <w:tr w:rsidR="00A77BBE" w:rsidTr="00D36A77">
        <w:trPr>
          <w:trHeight w:val="836"/>
        </w:trPr>
        <w:tc>
          <w:tcPr>
            <w:tcW w:w="0" w:type="auto"/>
            <w:vAlign w:val="center"/>
          </w:tcPr>
          <w:p w:rsidR="00622C6B" w:rsidRDefault="00622C6B" w:rsidP="00D36A77">
            <w:pPr>
              <w:jc w:val="center"/>
            </w:pPr>
          </w:p>
          <w:p w:rsidR="00622C6B" w:rsidRDefault="00622C6B" w:rsidP="00D36A77">
            <w:pPr>
              <w:jc w:val="center"/>
            </w:pPr>
          </w:p>
        </w:tc>
        <w:tc>
          <w:tcPr>
            <w:tcW w:w="0" w:type="auto"/>
          </w:tcPr>
          <w:p w:rsidR="00622C6B" w:rsidRDefault="00622C6B" w:rsidP="00D36A77">
            <w:pPr>
              <w:jc w:val="center"/>
              <w:rPr>
                <w:b/>
                <w:sz w:val="20"/>
                <w:szCs w:val="20"/>
              </w:rPr>
            </w:pPr>
            <w:r w:rsidRPr="00622C6B">
              <w:rPr>
                <w:b/>
                <w:sz w:val="20"/>
                <w:szCs w:val="20"/>
              </w:rPr>
              <w:t>Letter</w:t>
            </w:r>
            <w:r w:rsidRPr="00C131F4">
              <w:rPr>
                <w:b/>
                <w:sz w:val="18"/>
                <w:szCs w:val="18"/>
              </w:rPr>
              <w:t xml:space="preserve"> </w:t>
            </w:r>
            <w:r w:rsidRPr="00095E0F">
              <w:rPr>
                <w:b/>
                <w:sz w:val="20"/>
                <w:szCs w:val="20"/>
              </w:rPr>
              <w:t>of</w:t>
            </w:r>
          </w:p>
          <w:p w:rsidR="00622C6B" w:rsidRDefault="00622C6B" w:rsidP="00D36A77">
            <w:pPr>
              <w:jc w:val="center"/>
              <w:rPr>
                <w:b/>
                <w:sz w:val="20"/>
                <w:szCs w:val="20"/>
              </w:rPr>
            </w:pPr>
            <w:r w:rsidRPr="00095E0F">
              <w:rPr>
                <w:b/>
                <w:sz w:val="20"/>
                <w:szCs w:val="20"/>
              </w:rPr>
              <w:t>the</w:t>
            </w:r>
          </w:p>
          <w:p w:rsidR="00622C6B" w:rsidRPr="00095E0F" w:rsidRDefault="00622C6B" w:rsidP="00D36A77">
            <w:pPr>
              <w:jc w:val="center"/>
              <w:rPr>
                <w:b/>
                <w:sz w:val="20"/>
                <w:szCs w:val="20"/>
              </w:rPr>
            </w:pPr>
            <w:r w:rsidRPr="00095E0F">
              <w:rPr>
                <w:b/>
                <w:sz w:val="20"/>
                <w:szCs w:val="20"/>
              </w:rPr>
              <w:t>Law</w:t>
            </w:r>
          </w:p>
        </w:tc>
        <w:tc>
          <w:tcPr>
            <w:tcW w:w="0" w:type="auto"/>
          </w:tcPr>
          <w:p w:rsidR="00622C6B" w:rsidRDefault="00622C6B" w:rsidP="00D36A77">
            <w:pPr>
              <w:pStyle w:val="BodyText2"/>
              <w:framePr w:hSpace="0" w:wrap="auto" w:vAnchor="margin" w:hAnchor="text" w:yAlign="inline"/>
            </w:pPr>
            <w:r w:rsidRPr="00095E0F">
              <w:t>Spirit of</w:t>
            </w:r>
          </w:p>
          <w:p w:rsidR="00622C6B" w:rsidRDefault="00622C6B" w:rsidP="00D36A77">
            <w:pPr>
              <w:jc w:val="center"/>
              <w:rPr>
                <w:b/>
                <w:sz w:val="20"/>
                <w:szCs w:val="20"/>
              </w:rPr>
            </w:pPr>
            <w:r w:rsidRPr="00095E0F">
              <w:rPr>
                <w:b/>
                <w:sz w:val="20"/>
                <w:szCs w:val="20"/>
              </w:rPr>
              <w:t>the</w:t>
            </w:r>
          </w:p>
          <w:p w:rsidR="00622C6B" w:rsidRPr="00095E0F" w:rsidRDefault="00622C6B" w:rsidP="00D36A77">
            <w:pPr>
              <w:jc w:val="center"/>
              <w:rPr>
                <w:b/>
                <w:sz w:val="20"/>
                <w:szCs w:val="20"/>
              </w:rPr>
            </w:pPr>
            <w:r w:rsidRPr="00095E0F">
              <w:rPr>
                <w:b/>
                <w:sz w:val="20"/>
                <w:szCs w:val="20"/>
              </w:rPr>
              <w:t>Law</w:t>
            </w:r>
          </w:p>
        </w:tc>
        <w:tc>
          <w:tcPr>
            <w:tcW w:w="0" w:type="auto"/>
            <w:vAlign w:val="center"/>
          </w:tcPr>
          <w:p w:rsidR="00622C6B" w:rsidRPr="00622C6B" w:rsidRDefault="00622C6B" w:rsidP="00D36A77">
            <w:pPr>
              <w:pStyle w:val="Heading1"/>
              <w:jc w:val="center"/>
              <w:rPr>
                <w:rFonts w:asciiTheme="minorHAnsi" w:hAnsiTheme="minorHAnsi"/>
                <w:b/>
                <w:i/>
                <w:sz w:val="20"/>
                <w:szCs w:val="20"/>
              </w:rPr>
            </w:pPr>
            <w:r w:rsidRPr="00622C6B">
              <w:rPr>
                <w:rFonts w:asciiTheme="minorHAnsi" w:hAnsiTheme="minorHAnsi"/>
                <w:b/>
                <w:i/>
                <w:sz w:val="20"/>
                <w:szCs w:val="20"/>
              </w:rPr>
              <w:t>God</w:t>
            </w:r>
          </w:p>
        </w:tc>
        <w:tc>
          <w:tcPr>
            <w:tcW w:w="0" w:type="auto"/>
            <w:vAlign w:val="center"/>
          </w:tcPr>
          <w:p w:rsidR="00622C6B" w:rsidRPr="00095E0F" w:rsidRDefault="00622C6B" w:rsidP="00D36A77">
            <w:pPr>
              <w:jc w:val="center"/>
              <w:rPr>
                <w:b/>
                <w:sz w:val="20"/>
                <w:szCs w:val="20"/>
              </w:rPr>
            </w:pPr>
            <w:r w:rsidRPr="00095E0F">
              <w:rPr>
                <w:b/>
                <w:sz w:val="20"/>
                <w:szCs w:val="20"/>
              </w:rPr>
              <w:t>Love</w:t>
            </w:r>
          </w:p>
        </w:tc>
        <w:tc>
          <w:tcPr>
            <w:tcW w:w="0" w:type="auto"/>
            <w:vAlign w:val="center"/>
          </w:tcPr>
          <w:p w:rsidR="00622C6B" w:rsidRPr="00095E0F" w:rsidRDefault="00622C6B" w:rsidP="00D36A77">
            <w:pPr>
              <w:jc w:val="center"/>
              <w:rPr>
                <w:b/>
                <w:sz w:val="20"/>
                <w:szCs w:val="20"/>
              </w:rPr>
            </w:pPr>
            <w:r w:rsidRPr="00095E0F">
              <w:rPr>
                <w:b/>
                <w:sz w:val="20"/>
                <w:szCs w:val="20"/>
              </w:rPr>
              <w:t>Sin</w:t>
            </w:r>
          </w:p>
        </w:tc>
        <w:tc>
          <w:tcPr>
            <w:tcW w:w="0" w:type="auto"/>
            <w:vAlign w:val="center"/>
          </w:tcPr>
          <w:p w:rsidR="00622C6B" w:rsidRPr="00095E0F" w:rsidRDefault="00A77BBE" w:rsidP="00D36A77">
            <w:pPr>
              <w:jc w:val="center"/>
              <w:rPr>
                <w:b/>
                <w:sz w:val="20"/>
                <w:szCs w:val="20"/>
              </w:rPr>
            </w:pPr>
            <w:r>
              <w:rPr>
                <w:b/>
                <w:sz w:val="20"/>
                <w:szCs w:val="20"/>
              </w:rPr>
              <w:t>Unity</w:t>
            </w:r>
            <w:bookmarkStart w:id="0" w:name="_GoBack"/>
            <w:bookmarkEnd w:id="0"/>
          </w:p>
        </w:tc>
        <w:tc>
          <w:tcPr>
            <w:tcW w:w="0" w:type="auto"/>
            <w:vAlign w:val="center"/>
          </w:tcPr>
          <w:p w:rsidR="00622C6B" w:rsidRPr="00095E0F" w:rsidRDefault="00A77BBE" w:rsidP="00D36A77">
            <w:pPr>
              <w:jc w:val="center"/>
              <w:rPr>
                <w:b/>
                <w:sz w:val="20"/>
                <w:szCs w:val="20"/>
              </w:rPr>
            </w:pPr>
            <w:r>
              <w:rPr>
                <w:b/>
                <w:sz w:val="20"/>
                <w:szCs w:val="20"/>
              </w:rPr>
              <w:t>Spirit</w:t>
            </w:r>
          </w:p>
        </w:tc>
        <w:tc>
          <w:tcPr>
            <w:tcW w:w="0" w:type="auto"/>
            <w:vAlign w:val="center"/>
          </w:tcPr>
          <w:p w:rsidR="00622C6B" w:rsidRPr="00095E0F" w:rsidRDefault="00A77BBE" w:rsidP="00D36A77">
            <w:pPr>
              <w:jc w:val="center"/>
              <w:rPr>
                <w:b/>
                <w:sz w:val="20"/>
                <w:szCs w:val="20"/>
              </w:rPr>
            </w:pPr>
            <w:r>
              <w:rPr>
                <w:b/>
                <w:sz w:val="20"/>
                <w:szCs w:val="20"/>
              </w:rPr>
              <w:t>Prayer</w:t>
            </w:r>
          </w:p>
        </w:tc>
        <w:tc>
          <w:tcPr>
            <w:tcW w:w="0" w:type="auto"/>
            <w:vAlign w:val="center"/>
          </w:tcPr>
          <w:p w:rsidR="00622C6B" w:rsidRPr="00095E0F" w:rsidRDefault="00622C6B" w:rsidP="00D36A77">
            <w:pPr>
              <w:jc w:val="center"/>
              <w:rPr>
                <w:b/>
                <w:sz w:val="20"/>
                <w:szCs w:val="20"/>
              </w:rPr>
            </w:pPr>
            <w:r w:rsidRPr="00095E0F">
              <w:rPr>
                <w:b/>
                <w:sz w:val="20"/>
                <w:szCs w:val="20"/>
              </w:rPr>
              <w:t>Being</w:t>
            </w:r>
          </w:p>
        </w:tc>
        <w:tc>
          <w:tcPr>
            <w:tcW w:w="0" w:type="auto"/>
            <w:tcBorders>
              <w:bottom w:val="nil"/>
            </w:tcBorders>
            <w:vAlign w:val="center"/>
          </w:tcPr>
          <w:p w:rsidR="00622C6B" w:rsidRPr="003E6DB8" w:rsidRDefault="003871DF" w:rsidP="00D36A77">
            <w:pPr>
              <w:pStyle w:val="Heading3"/>
              <w:spacing w:before="0"/>
              <w:jc w:val="center"/>
              <w:rPr>
                <w:sz w:val="20"/>
                <w:szCs w:val="20"/>
              </w:rPr>
            </w:pPr>
            <w:r>
              <w:rPr>
                <w:color w:val="auto"/>
                <w:sz w:val="20"/>
                <w:szCs w:val="20"/>
              </w:rPr>
              <w:t>Eternity</w:t>
            </w:r>
          </w:p>
        </w:tc>
        <w:tc>
          <w:tcPr>
            <w:tcW w:w="0" w:type="auto"/>
            <w:vAlign w:val="center"/>
          </w:tcPr>
          <w:p w:rsidR="00622C6B" w:rsidRPr="00095E0F" w:rsidRDefault="00622C6B" w:rsidP="00D36A77">
            <w:pPr>
              <w:jc w:val="center"/>
              <w:rPr>
                <w:b/>
                <w:sz w:val="20"/>
                <w:szCs w:val="20"/>
              </w:rPr>
            </w:pPr>
            <w:r>
              <w:rPr>
                <w:b/>
                <w:sz w:val="20"/>
                <w:szCs w:val="20"/>
              </w:rPr>
              <w:t>Creation</w:t>
            </w:r>
          </w:p>
        </w:tc>
        <w:tc>
          <w:tcPr>
            <w:tcW w:w="0" w:type="auto"/>
            <w:vAlign w:val="center"/>
          </w:tcPr>
          <w:p w:rsidR="00622C6B" w:rsidRDefault="00A77BBE" w:rsidP="00D36A77">
            <w:pPr>
              <w:jc w:val="center"/>
              <w:rPr>
                <w:b/>
                <w:sz w:val="20"/>
                <w:szCs w:val="20"/>
              </w:rPr>
            </w:pPr>
            <w:r>
              <w:rPr>
                <w:b/>
                <w:sz w:val="20"/>
                <w:szCs w:val="20"/>
              </w:rPr>
              <w:t>Physical</w:t>
            </w:r>
          </w:p>
        </w:tc>
      </w:tr>
      <w:tr w:rsidR="00A77BBE" w:rsidTr="00D36A77">
        <w:trPr>
          <w:trHeight w:val="836"/>
        </w:trPr>
        <w:tc>
          <w:tcPr>
            <w:tcW w:w="0" w:type="auto"/>
            <w:vAlign w:val="center"/>
          </w:tcPr>
          <w:p w:rsidR="00622C6B" w:rsidRPr="00095E0F" w:rsidRDefault="00622C6B" w:rsidP="00D36A77">
            <w:pPr>
              <w:pStyle w:val="NoSpacing"/>
              <w:jc w:val="center"/>
              <w:rPr>
                <w:b/>
                <w:sz w:val="20"/>
                <w:szCs w:val="20"/>
              </w:rPr>
            </w:pPr>
            <w:proofErr w:type="spellStart"/>
            <w:r w:rsidRPr="00095E0F">
              <w:rPr>
                <w:b/>
                <w:sz w:val="20"/>
                <w:szCs w:val="20"/>
              </w:rPr>
              <w:t>Spiritu</w:t>
            </w:r>
            <w:r>
              <w:rPr>
                <w:b/>
                <w:sz w:val="20"/>
                <w:szCs w:val="20"/>
              </w:rPr>
              <w:t>-</w:t>
            </w:r>
            <w:r w:rsidRPr="00095E0F">
              <w:rPr>
                <w:b/>
                <w:sz w:val="20"/>
                <w:szCs w:val="20"/>
              </w:rPr>
              <w:t>ality</w:t>
            </w:r>
            <w:proofErr w:type="spellEnd"/>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r>
              <w:t>X</w:t>
            </w: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tcBorders>
              <w:top w:val="nil"/>
            </w:tcBorders>
            <w:vAlign w:val="center"/>
          </w:tcPr>
          <w:p w:rsidR="00622C6B" w:rsidRDefault="00622C6B" w:rsidP="00D36A77">
            <w:pPr>
              <w:jc w:val="center"/>
            </w:pPr>
          </w:p>
        </w:tc>
        <w:tc>
          <w:tcPr>
            <w:tcW w:w="0" w:type="auto"/>
            <w:vAlign w:val="center"/>
          </w:tcPr>
          <w:p w:rsidR="00622C6B" w:rsidRDefault="00622C6B" w:rsidP="00D36A77">
            <w:pPr>
              <w:jc w:val="center"/>
            </w:pPr>
          </w:p>
        </w:tc>
        <w:tc>
          <w:tcPr>
            <w:tcW w:w="0" w:type="auto"/>
            <w:vAlign w:val="center"/>
          </w:tcPr>
          <w:p w:rsidR="00622C6B" w:rsidRDefault="00622C6B" w:rsidP="00D36A77">
            <w:pPr>
              <w:jc w:val="center"/>
            </w:pPr>
          </w:p>
        </w:tc>
      </w:tr>
    </w:tbl>
    <w:p w:rsidR="00B540BE" w:rsidRDefault="00A77BBE" w:rsidP="00A77BBE">
      <w:pPr>
        <w:pStyle w:val="BodyText"/>
        <w:tabs>
          <w:tab w:val="left" w:pos="1440"/>
          <w:tab w:val="left" w:pos="1530"/>
          <w:tab w:val="left" w:pos="2160"/>
        </w:tabs>
        <w:spacing w:after="0"/>
        <w:ind w:left="720"/>
      </w:pPr>
      <w:r>
        <w:t xml:space="preserve">                     </w:t>
      </w:r>
    </w:p>
    <w:p w:rsidR="00B540BE" w:rsidRPr="00B540BE" w:rsidRDefault="00B540BE" w:rsidP="00B540BE">
      <w:pPr>
        <w:pStyle w:val="BodyText"/>
        <w:tabs>
          <w:tab w:val="left" w:pos="1440"/>
          <w:tab w:val="left" w:pos="1530"/>
          <w:tab w:val="left" w:pos="2160"/>
        </w:tabs>
        <w:spacing w:after="0"/>
        <w:rPr>
          <w:b/>
          <w:sz w:val="32"/>
          <w:szCs w:val="32"/>
        </w:rPr>
      </w:pPr>
      <w:r w:rsidRPr="00B540BE">
        <w:rPr>
          <w:b/>
          <w:sz w:val="32"/>
          <w:szCs w:val="32"/>
        </w:rPr>
        <w:t>IV</w:t>
      </w:r>
      <w:proofErr w:type="gramStart"/>
      <w:r w:rsidRPr="00B540BE">
        <w:rPr>
          <w:b/>
          <w:sz w:val="32"/>
          <w:szCs w:val="32"/>
        </w:rPr>
        <w:t>.  Reference</w:t>
      </w:r>
      <w:proofErr w:type="gramEnd"/>
      <w:r>
        <w:rPr>
          <w:b/>
          <w:sz w:val="32"/>
          <w:szCs w:val="32"/>
        </w:rPr>
        <w:t xml:space="preserve"> Materials</w:t>
      </w:r>
    </w:p>
    <w:sectPr w:rsidR="00B540BE" w:rsidRPr="00B540BE" w:rsidSect="0041794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2B" w:rsidRDefault="00440C2B" w:rsidP="0041794B">
      <w:pPr>
        <w:spacing w:after="0" w:line="240" w:lineRule="auto"/>
      </w:pPr>
      <w:r>
        <w:separator/>
      </w:r>
    </w:p>
  </w:endnote>
  <w:endnote w:type="continuationSeparator" w:id="0">
    <w:p w:rsidR="00440C2B" w:rsidRDefault="00440C2B" w:rsidP="0041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78164"/>
      <w:docPartObj>
        <w:docPartGallery w:val="Page Numbers (Bottom of Page)"/>
        <w:docPartUnique/>
      </w:docPartObj>
    </w:sdtPr>
    <w:sdtEndPr>
      <w:rPr>
        <w:noProof/>
      </w:rPr>
    </w:sdtEndPr>
    <w:sdtContent>
      <w:p w:rsidR="0041794B" w:rsidRDefault="0041794B">
        <w:pPr>
          <w:pStyle w:val="Footer"/>
          <w:jc w:val="right"/>
        </w:pPr>
        <w:r>
          <w:fldChar w:fldCharType="begin"/>
        </w:r>
        <w:r>
          <w:instrText xml:space="preserve"> PAGE   \* MERGEFORMAT </w:instrText>
        </w:r>
        <w:r>
          <w:fldChar w:fldCharType="separate"/>
        </w:r>
        <w:r w:rsidR="00A77BBE">
          <w:rPr>
            <w:noProof/>
          </w:rPr>
          <w:t>5</w:t>
        </w:r>
        <w:r>
          <w:rPr>
            <w:noProof/>
          </w:rPr>
          <w:fldChar w:fldCharType="end"/>
        </w:r>
      </w:p>
    </w:sdtContent>
  </w:sdt>
  <w:p w:rsidR="0041794B" w:rsidRDefault="00417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2B" w:rsidRDefault="00440C2B" w:rsidP="0041794B">
      <w:pPr>
        <w:spacing w:after="0" w:line="240" w:lineRule="auto"/>
      </w:pPr>
      <w:r>
        <w:separator/>
      </w:r>
    </w:p>
  </w:footnote>
  <w:footnote w:type="continuationSeparator" w:id="0">
    <w:p w:rsidR="00440C2B" w:rsidRDefault="00440C2B" w:rsidP="00417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144B"/>
    <w:multiLevelType w:val="hybridMultilevel"/>
    <w:tmpl w:val="3A2ACF50"/>
    <w:lvl w:ilvl="0" w:tplc="04090019">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B7E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BD3236"/>
    <w:multiLevelType w:val="hybridMultilevel"/>
    <w:tmpl w:val="F9CC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C49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441313"/>
    <w:multiLevelType w:val="hybridMultilevel"/>
    <w:tmpl w:val="E66ED142"/>
    <w:lvl w:ilvl="0" w:tplc="04090019">
      <w:start w:val="1"/>
      <w:numFmt w:val="lowerLetter"/>
      <w:lvlText w:val="%1."/>
      <w:lvlJc w:val="left"/>
      <w:pPr>
        <w:ind w:left="108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D5F2551"/>
    <w:multiLevelType w:val="hybridMultilevel"/>
    <w:tmpl w:val="D646F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E36472"/>
    <w:multiLevelType w:val="hybridMultilevel"/>
    <w:tmpl w:val="4B183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A8"/>
    <w:rsid w:val="000016BF"/>
    <w:rsid w:val="00002EB7"/>
    <w:rsid w:val="000124CE"/>
    <w:rsid w:val="0002561F"/>
    <w:rsid w:val="000878F9"/>
    <w:rsid w:val="000955A8"/>
    <w:rsid w:val="000A5656"/>
    <w:rsid w:val="000E1937"/>
    <w:rsid w:val="000E4BF8"/>
    <w:rsid w:val="0016761E"/>
    <w:rsid w:val="001C6147"/>
    <w:rsid w:val="001D4C6F"/>
    <w:rsid w:val="00247ABC"/>
    <w:rsid w:val="00294BB4"/>
    <w:rsid w:val="002C77CE"/>
    <w:rsid w:val="002E56D7"/>
    <w:rsid w:val="00352230"/>
    <w:rsid w:val="00383B25"/>
    <w:rsid w:val="003871DF"/>
    <w:rsid w:val="003B1F7A"/>
    <w:rsid w:val="003C2C1A"/>
    <w:rsid w:val="003E6DB8"/>
    <w:rsid w:val="0041794B"/>
    <w:rsid w:val="00440C2B"/>
    <w:rsid w:val="004705A7"/>
    <w:rsid w:val="00493CD8"/>
    <w:rsid w:val="004A64A8"/>
    <w:rsid w:val="004C392E"/>
    <w:rsid w:val="004D646E"/>
    <w:rsid w:val="00533261"/>
    <w:rsid w:val="005903BB"/>
    <w:rsid w:val="005A6F22"/>
    <w:rsid w:val="005D3C0D"/>
    <w:rsid w:val="005F3119"/>
    <w:rsid w:val="00622C6B"/>
    <w:rsid w:val="00624CD3"/>
    <w:rsid w:val="0063638A"/>
    <w:rsid w:val="00636630"/>
    <w:rsid w:val="00645838"/>
    <w:rsid w:val="00666A6B"/>
    <w:rsid w:val="006A0302"/>
    <w:rsid w:val="0071234A"/>
    <w:rsid w:val="007B2911"/>
    <w:rsid w:val="007C7DB9"/>
    <w:rsid w:val="007D0A40"/>
    <w:rsid w:val="007F63D0"/>
    <w:rsid w:val="00872ED7"/>
    <w:rsid w:val="009641F3"/>
    <w:rsid w:val="00975FB5"/>
    <w:rsid w:val="009C3052"/>
    <w:rsid w:val="00A32921"/>
    <w:rsid w:val="00A375D3"/>
    <w:rsid w:val="00A60B83"/>
    <w:rsid w:val="00A77BBE"/>
    <w:rsid w:val="00A95573"/>
    <w:rsid w:val="00AA12B9"/>
    <w:rsid w:val="00AA2CF5"/>
    <w:rsid w:val="00AB269C"/>
    <w:rsid w:val="00AD78D7"/>
    <w:rsid w:val="00B540BE"/>
    <w:rsid w:val="00B61F80"/>
    <w:rsid w:val="00BB0ED4"/>
    <w:rsid w:val="00BF11E7"/>
    <w:rsid w:val="00C53A81"/>
    <w:rsid w:val="00C712B3"/>
    <w:rsid w:val="00C73B57"/>
    <w:rsid w:val="00CD60BC"/>
    <w:rsid w:val="00CE01F1"/>
    <w:rsid w:val="00CE380D"/>
    <w:rsid w:val="00D21ABB"/>
    <w:rsid w:val="00D36A77"/>
    <w:rsid w:val="00D67D91"/>
    <w:rsid w:val="00D76E10"/>
    <w:rsid w:val="00D83323"/>
    <w:rsid w:val="00E2710B"/>
    <w:rsid w:val="00E454FF"/>
    <w:rsid w:val="00E561FF"/>
    <w:rsid w:val="00EC5A23"/>
    <w:rsid w:val="00F40EBB"/>
    <w:rsid w:val="00F56285"/>
    <w:rsid w:val="00F77940"/>
    <w:rsid w:val="00FF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57"/>
  </w:style>
  <w:style w:type="paragraph" w:styleId="Heading1">
    <w:name w:val="heading 1"/>
    <w:basedOn w:val="Normal"/>
    <w:next w:val="Normal"/>
    <w:link w:val="Heading1Char"/>
    <w:uiPriority w:val="9"/>
    <w:qFormat/>
    <w:rsid w:val="004A64A8"/>
    <w:pPr>
      <w:keepNext/>
      <w:outlineLvl w:val="0"/>
    </w:pPr>
    <w:rPr>
      <w:rFonts w:ascii="Trebuchet MS" w:hAnsi="Trebuchet MS"/>
      <w:color w:val="202020"/>
      <w:sz w:val="28"/>
      <w:szCs w:val="28"/>
    </w:rPr>
  </w:style>
  <w:style w:type="paragraph" w:styleId="Heading2">
    <w:name w:val="heading 2"/>
    <w:basedOn w:val="Normal"/>
    <w:next w:val="Normal"/>
    <w:link w:val="Heading2Char"/>
    <w:uiPriority w:val="9"/>
    <w:unhideWhenUsed/>
    <w:qFormat/>
    <w:rsid w:val="00872ED7"/>
    <w:pPr>
      <w:keepNext/>
      <w:outlineLvl w:val="1"/>
    </w:pPr>
    <w:rPr>
      <w:sz w:val="28"/>
      <w:szCs w:val="28"/>
    </w:rPr>
  </w:style>
  <w:style w:type="paragraph" w:styleId="Heading3">
    <w:name w:val="heading 3"/>
    <w:basedOn w:val="Normal"/>
    <w:next w:val="Normal"/>
    <w:link w:val="Heading3Char"/>
    <w:uiPriority w:val="9"/>
    <w:semiHidden/>
    <w:unhideWhenUsed/>
    <w:qFormat/>
    <w:rsid w:val="00622C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B57"/>
    <w:pPr>
      <w:spacing w:after="0" w:line="240" w:lineRule="auto"/>
    </w:pPr>
  </w:style>
  <w:style w:type="paragraph" w:styleId="Title">
    <w:name w:val="Title"/>
    <w:basedOn w:val="Normal"/>
    <w:next w:val="Normal"/>
    <w:link w:val="TitleChar"/>
    <w:uiPriority w:val="10"/>
    <w:qFormat/>
    <w:rsid w:val="004A64A8"/>
    <w:pPr>
      <w:jc w:val="center"/>
    </w:pPr>
    <w:rPr>
      <w:rFonts w:ascii="Trebuchet MS" w:hAnsi="Trebuchet MS"/>
      <w:color w:val="202020"/>
      <w:sz w:val="72"/>
      <w:szCs w:val="72"/>
    </w:rPr>
  </w:style>
  <w:style w:type="character" w:customStyle="1" w:styleId="TitleChar">
    <w:name w:val="Title Char"/>
    <w:basedOn w:val="DefaultParagraphFont"/>
    <w:link w:val="Title"/>
    <w:uiPriority w:val="10"/>
    <w:rsid w:val="004A64A8"/>
    <w:rPr>
      <w:rFonts w:ascii="Trebuchet MS" w:hAnsi="Trebuchet MS"/>
      <w:color w:val="202020"/>
      <w:sz w:val="72"/>
      <w:szCs w:val="72"/>
    </w:rPr>
  </w:style>
  <w:style w:type="character" w:customStyle="1" w:styleId="Heading1Char">
    <w:name w:val="Heading 1 Char"/>
    <w:basedOn w:val="DefaultParagraphFont"/>
    <w:link w:val="Heading1"/>
    <w:uiPriority w:val="9"/>
    <w:rsid w:val="004A64A8"/>
    <w:rPr>
      <w:rFonts w:ascii="Trebuchet MS" w:hAnsi="Trebuchet MS"/>
      <w:color w:val="202020"/>
      <w:sz w:val="28"/>
      <w:szCs w:val="28"/>
    </w:rPr>
  </w:style>
  <w:style w:type="character" w:customStyle="1" w:styleId="Heading2Char">
    <w:name w:val="Heading 2 Char"/>
    <w:basedOn w:val="DefaultParagraphFont"/>
    <w:link w:val="Heading2"/>
    <w:uiPriority w:val="9"/>
    <w:rsid w:val="00872ED7"/>
    <w:rPr>
      <w:sz w:val="28"/>
      <w:szCs w:val="28"/>
    </w:rPr>
  </w:style>
  <w:style w:type="paragraph" w:styleId="Header">
    <w:name w:val="header"/>
    <w:basedOn w:val="Normal"/>
    <w:link w:val="HeaderChar"/>
    <w:uiPriority w:val="99"/>
    <w:unhideWhenUsed/>
    <w:rsid w:val="0041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4B"/>
  </w:style>
  <w:style w:type="paragraph" w:styleId="Footer">
    <w:name w:val="footer"/>
    <w:basedOn w:val="Normal"/>
    <w:link w:val="FooterChar"/>
    <w:uiPriority w:val="99"/>
    <w:unhideWhenUsed/>
    <w:rsid w:val="0041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4B"/>
  </w:style>
  <w:style w:type="paragraph" w:styleId="BodyText">
    <w:name w:val="Body Text"/>
    <w:basedOn w:val="Normal"/>
    <w:link w:val="BodyTextChar"/>
    <w:uiPriority w:val="99"/>
    <w:unhideWhenUsed/>
    <w:rsid w:val="00E2710B"/>
    <w:rPr>
      <w:sz w:val="28"/>
      <w:szCs w:val="28"/>
    </w:rPr>
  </w:style>
  <w:style w:type="character" w:customStyle="1" w:styleId="BodyTextChar">
    <w:name w:val="Body Text Char"/>
    <w:basedOn w:val="DefaultParagraphFont"/>
    <w:link w:val="BodyText"/>
    <w:uiPriority w:val="99"/>
    <w:rsid w:val="00E2710B"/>
    <w:rPr>
      <w:sz w:val="28"/>
      <w:szCs w:val="28"/>
    </w:rPr>
  </w:style>
  <w:style w:type="paragraph" w:styleId="BalloonText">
    <w:name w:val="Balloon Text"/>
    <w:basedOn w:val="Normal"/>
    <w:link w:val="BalloonTextChar"/>
    <w:uiPriority w:val="99"/>
    <w:unhideWhenUsed/>
    <w:rsid w:val="0002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561F"/>
    <w:rPr>
      <w:rFonts w:ascii="Tahoma" w:hAnsi="Tahoma" w:cs="Tahoma"/>
      <w:sz w:val="16"/>
      <w:szCs w:val="16"/>
    </w:rPr>
  </w:style>
  <w:style w:type="table" w:styleId="TableGrid">
    <w:name w:val="Table Grid"/>
    <w:basedOn w:val="TableNormal"/>
    <w:uiPriority w:val="59"/>
    <w:rsid w:val="00B5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22C6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622C6B"/>
    <w:pPr>
      <w:framePr w:hSpace="180" w:wrap="around" w:vAnchor="page" w:hAnchor="margin" w:y="3505"/>
      <w:spacing w:after="0" w:line="240" w:lineRule="auto"/>
      <w:jc w:val="center"/>
    </w:pPr>
    <w:rPr>
      <w:b/>
      <w:sz w:val="20"/>
      <w:szCs w:val="20"/>
    </w:rPr>
  </w:style>
  <w:style w:type="character" w:customStyle="1" w:styleId="BodyText2Char">
    <w:name w:val="Body Text 2 Char"/>
    <w:basedOn w:val="DefaultParagraphFont"/>
    <w:link w:val="BodyText2"/>
    <w:uiPriority w:val="99"/>
    <w:rsid w:val="00622C6B"/>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57"/>
  </w:style>
  <w:style w:type="paragraph" w:styleId="Heading1">
    <w:name w:val="heading 1"/>
    <w:basedOn w:val="Normal"/>
    <w:next w:val="Normal"/>
    <w:link w:val="Heading1Char"/>
    <w:uiPriority w:val="9"/>
    <w:qFormat/>
    <w:rsid w:val="004A64A8"/>
    <w:pPr>
      <w:keepNext/>
      <w:outlineLvl w:val="0"/>
    </w:pPr>
    <w:rPr>
      <w:rFonts w:ascii="Trebuchet MS" w:hAnsi="Trebuchet MS"/>
      <w:color w:val="202020"/>
      <w:sz w:val="28"/>
      <w:szCs w:val="28"/>
    </w:rPr>
  </w:style>
  <w:style w:type="paragraph" w:styleId="Heading2">
    <w:name w:val="heading 2"/>
    <w:basedOn w:val="Normal"/>
    <w:next w:val="Normal"/>
    <w:link w:val="Heading2Char"/>
    <w:uiPriority w:val="9"/>
    <w:unhideWhenUsed/>
    <w:qFormat/>
    <w:rsid w:val="00872ED7"/>
    <w:pPr>
      <w:keepNext/>
      <w:outlineLvl w:val="1"/>
    </w:pPr>
    <w:rPr>
      <w:sz w:val="28"/>
      <w:szCs w:val="28"/>
    </w:rPr>
  </w:style>
  <w:style w:type="paragraph" w:styleId="Heading3">
    <w:name w:val="heading 3"/>
    <w:basedOn w:val="Normal"/>
    <w:next w:val="Normal"/>
    <w:link w:val="Heading3Char"/>
    <w:uiPriority w:val="9"/>
    <w:semiHidden/>
    <w:unhideWhenUsed/>
    <w:qFormat/>
    <w:rsid w:val="00622C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B57"/>
    <w:pPr>
      <w:spacing w:after="0" w:line="240" w:lineRule="auto"/>
    </w:pPr>
  </w:style>
  <w:style w:type="paragraph" w:styleId="Title">
    <w:name w:val="Title"/>
    <w:basedOn w:val="Normal"/>
    <w:next w:val="Normal"/>
    <w:link w:val="TitleChar"/>
    <w:uiPriority w:val="10"/>
    <w:qFormat/>
    <w:rsid w:val="004A64A8"/>
    <w:pPr>
      <w:jc w:val="center"/>
    </w:pPr>
    <w:rPr>
      <w:rFonts w:ascii="Trebuchet MS" w:hAnsi="Trebuchet MS"/>
      <w:color w:val="202020"/>
      <w:sz w:val="72"/>
      <w:szCs w:val="72"/>
    </w:rPr>
  </w:style>
  <w:style w:type="character" w:customStyle="1" w:styleId="TitleChar">
    <w:name w:val="Title Char"/>
    <w:basedOn w:val="DefaultParagraphFont"/>
    <w:link w:val="Title"/>
    <w:uiPriority w:val="10"/>
    <w:rsid w:val="004A64A8"/>
    <w:rPr>
      <w:rFonts w:ascii="Trebuchet MS" w:hAnsi="Trebuchet MS"/>
      <w:color w:val="202020"/>
      <w:sz w:val="72"/>
      <w:szCs w:val="72"/>
    </w:rPr>
  </w:style>
  <w:style w:type="character" w:customStyle="1" w:styleId="Heading1Char">
    <w:name w:val="Heading 1 Char"/>
    <w:basedOn w:val="DefaultParagraphFont"/>
    <w:link w:val="Heading1"/>
    <w:uiPriority w:val="9"/>
    <w:rsid w:val="004A64A8"/>
    <w:rPr>
      <w:rFonts w:ascii="Trebuchet MS" w:hAnsi="Trebuchet MS"/>
      <w:color w:val="202020"/>
      <w:sz w:val="28"/>
      <w:szCs w:val="28"/>
    </w:rPr>
  </w:style>
  <w:style w:type="character" w:customStyle="1" w:styleId="Heading2Char">
    <w:name w:val="Heading 2 Char"/>
    <w:basedOn w:val="DefaultParagraphFont"/>
    <w:link w:val="Heading2"/>
    <w:uiPriority w:val="9"/>
    <w:rsid w:val="00872ED7"/>
    <w:rPr>
      <w:sz w:val="28"/>
      <w:szCs w:val="28"/>
    </w:rPr>
  </w:style>
  <w:style w:type="paragraph" w:styleId="Header">
    <w:name w:val="header"/>
    <w:basedOn w:val="Normal"/>
    <w:link w:val="HeaderChar"/>
    <w:uiPriority w:val="99"/>
    <w:unhideWhenUsed/>
    <w:rsid w:val="0041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4B"/>
  </w:style>
  <w:style w:type="paragraph" w:styleId="Footer">
    <w:name w:val="footer"/>
    <w:basedOn w:val="Normal"/>
    <w:link w:val="FooterChar"/>
    <w:uiPriority w:val="99"/>
    <w:unhideWhenUsed/>
    <w:rsid w:val="0041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4B"/>
  </w:style>
  <w:style w:type="paragraph" w:styleId="BodyText">
    <w:name w:val="Body Text"/>
    <w:basedOn w:val="Normal"/>
    <w:link w:val="BodyTextChar"/>
    <w:uiPriority w:val="99"/>
    <w:unhideWhenUsed/>
    <w:rsid w:val="00E2710B"/>
    <w:rPr>
      <w:sz w:val="28"/>
      <w:szCs w:val="28"/>
    </w:rPr>
  </w:style>
  <w:style w:type="character" w:customStyle="1" w:styleId="BodyTextChar">
    <w:name w:val="Body Text Char"/>
    <w:basedOn w:val="DefaultParagraphFont"/>
    <w:link w:val="BodyText"/>
    <w:uiPriority w:val="99"/>
    <w:rsid w:val="00E2710B"/>
    <w:rPr>
      <w:sz w:val="28"/>
      <w:szCs w:val="28"/>
    </w:rPr>
  </w:style>
  <w:style w:type="paragraph" w:styleId="BalloonText">
    <w:name w:val="Balloon Text"/>
    <w:basedOn w:val="Normal"/>
    <w:link w:val="BalloonTextChar"/>
    <w:uiPriority w:val="99"/>
    <w:unhideWhenUsed/>
    <w:rsid w:val="0002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561F"/>
    <w:rPr>
      <w:rFonts w:ascii="Tahoma" w:hAnsi="Tahoma" w:cs="Tahoma"/>
      <w:sz w:val="16"/>
      <w:szCs w:val="16"/>
    </w:rPr>
  </w:style>
  <w:style w:type="table" w:styleId="TableGrid">
    <w:name w:val="Table Grid"/>
    <w:basedOn w:val="TableNormal"/>
    <w:uiPriority w:val="59"/>
    <w:rsid w:val="00B5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22C6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622C6B"/>
    <w:pPr>
      <w:framePr w:hSpace="180" w:wrap="around" w:vAnchor="page" w:hAnchor="margin" w:y="3505"/>
      <w:spacing w:after="0" w:line="240" w:lineRule="auto"/>
      <w:jc w:val="center"/>
    </w:pPr>
    <w:rPr>
      <w:b/>
      <w:sz w:val="20"/>
      <w:szCs w:val="20"/>
    </w:rPr>
  </w:style>
  <w:style w:type="character" w:customStyle="1" w:styleId="BodyText2Char">
    <w:name w:val="Body Text 2 Char"/>
    <w:basedOn w:val="DefaultParagraphFont"/>
    <w:link w:val="BodyText2"/>
    <w:uiPriority w:val="99"/>
    <w:rsid w:val="00622C6B"/>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7210-825E-441E-8F15-D7489A05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6</cp:revision>
  <dcterms:created xsi:type="dcterms:W3CDTF">2016-12-02T17:54:00Z</dcterms:created>
  <dcterms:modified xsi:type="dcterms:W3CDTF">2016-12-06T17:37:00Z</dcterms:modified>
</cp:coreProperties>
</file>