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17580" w14:textId="7C632A34" w:rsidR="0018686F" w:rsidRPr="0018686F" w:rsidRDefault="002012D5" w:rsidP="0018686F">
      <w:pPr>
        <w:pStyle w:val="Title"/>
        <w:jc w:val="center"/>
        <w:rPr>
          <w:sz w:val="40"/>
          <w:szCs w:val="40"/>
        </w:rPr>
      </w:pPr>
      <w:sdt>
        <w:sdtPr>
          <w:rPr>
            <w:sz w:val="40"/>
            <w:szCs w:val="40"/>
          </w:rPr>
          <w:alias w:val="Title"/>
          <w:id w:val="-119991962"/>
          <w:placeholder>
            <w:docPart w:val="C593CEEBE5324238AED13130470717B4"/>
          </w:placeholder>
          <w:dataBinding w:prefixMappings="xmlns:ns0='http://schemas.openxmlformats.org/package/2006/metadata/core-properties' xmlns:ns1='http://purl.org/dc/elements/1.1/'" w:xpath="/ns0:coreProperties[1]/ns1:title[1]" w:storeItemID="{6C3C8BC8-F283-45AE-878A-BAB7291924A1}"/>
          <w:text/>
        </w:sdtPr>
        <w:sdtEndPr/>
        <w:sdtContent>
          <w:r w:rsidR="00820DEE">
            <w:rPr>
              <w:sz w:val="40"/>
              <w:szCs w:val="40"/>
            </w:rPr>
            <w:t>Intervention and Support for pupils with SpLD (Dyslexia) and literacy difficulties</w:t>
          </w:r>
        </w:sdtContent>
      </w:sdt>
    </w:p>
    <w:p w14:paraId="7ED5A80E" w14:textId="3E395C7B" w:rsidR="00753D62" w:rsidRDefault="0018686F" w:rsidP="0018686F">
      <w:pPr>
        <w:pStyle w:val="ListParagraph"/>
        <w:jc w:val="center"/>
        <w:rPr>
          <w:rFonts w:ascii="Comic Sans MS" w:hAnsi="Comic Sans MS"/>
          <w:sz w:val="24"/>
          <w:szCs w:val="24"/>
        </w:rPr>
      </w:pPr>
      <w:r>
        <w:rPr>
          <w:rFonts w:ascii="Arial" w:hAnsi="Arial" w:cs="Arial"/>
          <w:noProof/>
          <w:color w:val="1E0FBE"/>
          <w:sz w:val="20"/>
          <w:szCs w:val="20"/>
          <w:lang w:eastAsia="en-GB"/>
        </w:rPr>
        <w:t xml:space="preserve"> </w:t>
      </w:r>
    </w:p>
    <w:p w14:paraId="659D2B54" w14:textId="77777777" w:rsidR="0018686F" w:rsidRPr="0018686F" w:rsidRDefault="0018686F" w:rsidP="0018686F">
      <w:pPr>
        <w:rPr>
          <w:rFonts w:ascii="Comic Sans MS" w:hAnsi="Comic Sans MS"/>
          <w:sz w:val="26"/>
          <w:szCs w:val="26"/>
        </w:rPr>
      </w:pPr>
      <w:r w:rsidRPr="0018686F">
        <w:rPr>
          <w:rFonts w:ascii="Comic Sans MS" w:hAnsi="Comic Sans MS"/>
          <w:sz w:val="26"/>
          <w:szCs w:val="26"/>
        </w:rPr>
        <w:t>Dyslexia is a high incident, special educational need with between 10 and 14% of the population affected. As most children with SpLD dyslexia are taught in mainstream schools, it is crucial that teachers are equipped with the knowledge and skills to support children with Dyslexia in their class.</w:t>
      </w:r>
    </w:p>
    <w:p w14:paraId="5994144C" w14:textId="38E4656C" w:rsidR="0018686F" w:rsidRPr="0018686F" w:rsidRDefault="0018686F" w:rsidP="0018686F">
      <w:pPr>
        <w:rPr>
          <w:rFonts w:ascii="Comic Sans MS" w:hAnsi="Comic Sans MS"/>
          <w:sz w:val="26"/>
          <w:szCs w:val="26"/>
        </w:rPr>
      </w:pPr>
      <w:r w:rsidRPr="0018686F">
        <w:rPr>
          <w:rFonts w:ascii="Comic Sans MS" w:hAnsi="Comic Sans MS"/>
          <w:sz w:val="26"/>
          <w:szCs w:val="26"/>
        </w:rPr>
        <w:t xml:space="preserve">The aim of this booklet is to provide schools with up to date information around </w:t>
      </w:r>
      <w:r w:rsidR="00820DEE">
        <w:rPr>
          <w:rFonts w:ascii="Comic Sans MS" w:hAnsi="Comic Sans MS"/>
          <w:sz w:val="26"/>
          <w:szCs w:val="26"/>
        </w:rPr>
        <w:t xml:space="preserve">interentions and </w:t>
      </w:r>
      <w:r w:rsidRPr="0018686F">
        <w:rPr>
          <w:rFonts w:ascii="Comic Sans MS" w:hAnsi="Comic Sans MS"/>
          <w:sz w:val="26"/>
          <w:szCs w:val="26"/>
        </w:rPr>
        <w:t>training available for pupils with SpLD dyslexia.</w:t>
      </w:r>
    </w:p>
    <w:p w14:paraId="20DB9F32" w14:textId="77777777" w:rsidR="0018686F" w:rsidRPr="0018686F" w:rsidRDefault="0018686F" w:rsidP="0018686F">
      <w:pPr>
        <w:rPr>
          <w:rFonts w:ascii="Comic Sans MS" w:hAnsi="Comic Sans MS"/>
          <w:sz w:val="26"/>
          <w:szCs w:val="26"/>
        </w:rPr>
      </w:pPr>
      <w:r w:rsidRPr="0018686F">
        <w:rPr>
          <w:rFonts w:ascii="Comic Sans MS" w:hAnsi="Comic Sans MS"/>
          <w:sz w:val="26"/>
          <w:szCs w:val="26"/>
        </w:rPr>
        <w:t xml:space="preserve">It includes a range of programmes suitable for children with dyslexia and literacy difficulties. </w:t>
      </w:r>
    </w:p>
    <w:p w14:paraId="2477171C" w14:textId="77777777" w:rsidR="0018686F" w:rsidRPr="0018686F" w:rsidRDefault="0018686F" w:rsidP="0018686F">
      <w:pPr>
        <w:rPr>
          <w:rFonts w:ascii="Comic Sans MS" w:hAnsi="Comic Sans MS"/>
          <w:sz w:val="26"/>
          <w:szCs w:val="26"/>
        </w:rPr>
      </w:pPr>
      <w:r w:rsidRPr="0018686F">
        <w:rPr>
          <w:rFonts w:ascii="Comic Sans MS" w:hAnsi="Comic Sans MS"/>
          <w:sz w:val="26"/>
          <w:szCs w:val="26"/>
        </w:rPr>
        <w:t>All of the programmes follow a structured multi-sensory phonic-based programme and focus on developing the mechanics of literacy. They focus on:</w:t>
      </w:r>
    </w:p>
    <w:p w14:paraId="07BE4DC4" w14:textId="77777777" w:rsidR="0018686F" w:rsidRPr="0018686F" w:rsidRDefault="0018686F" w:rsidP="0018686F">
      <w:pPr>
        <w:pStyle w:val="ListParagraph"/>
        <w:numPr>
          <w:ilvl w:val="0"/>
          <w:numId w:val="12"/>
        </w:numPr>
        <w:rPr>
          <w:rFonts w:ascii="Comic Sans MS" w:hAnsi="Comic Sans MS"/>
          <w:sz w:val="26"/>
          <w:szCs w:val="26"/>
        </w:rPr>
      </w:pPr>
      <w:r w:rsidRPr="0018686F">
        <w:rPr>
          <w:rFonts w:ascii="Comic Sans MS" w:hAnsi="Comic Sans MS"/>
          <w:sz w:val="26"/>
          <w:szCs w:val="26"/>
        </w:rPr>
        <w:t>Developing phonological awareness</w:t>
      </w:r>
    </w:p>
    <w:p w14:paraId="2AB9FB59" w14:textId="77777777" w:rsidR="0018686F" w:rsidRPr="0018686F" w:rsidRDefault="0018686F" w:rsidP="0018686F">
      <w:pPr>
        <w:pStyle w:val="ListParagraph"/>
        <w:numPr>
          <w:ilvl w:val="0"/>
          <w:numId w:val="12"/>
        </w:numPr>
        <w:rPr>
          <w:rFonts w:ascii="Comic Sans MS" w:hAnsi="Comic Sans MS"/>
          <w:sz w:val="26"/>
          <w:szCs w:val="26"/>
        </w:rPr>
      </w:pPr>
      <w:r w:rsidRPr="0018686F">
        <w:rPr>
          <w:rFonts w:ascii="Comic Sans MS" w:hAnsi="Comic Sans MS"/>
          <w:sz w:val="26"/>
          <w:szCs w:val="26"/>
        </w:rPr>
        <w:t>Memory training (including strategy use)</w:t>
      </w:r>
    </w:p>
    <w:p w14:paraId="3BEC4014" w14:textId="77777777" w:rsidR="00753D62" w:rsidRDefault="0018686F" w:rsidP="0018686F">
      <w:pPr>
        <w:pStyle w:val="ListParagraph"/>
        <w:numPr>
          <w:ilvl w:val="0"/>
          <w:numId w:val="12"/>
        </w:numPr>
        <w:rPr>
          <w:rFonts w:ascii="Comic Sans MS" w:hAnsi="Comic Sans MS"/>
          <w:sz w:val="26"/>
          <w:szCs w:val="26"/>
        </w:rPr>
      </w:pPr>
      <w:r w:rsidRPr="0018686F">
        <w:rPr>
          <w:rFonts w:ascii="Comic Sans MS" w:hAnsi="Comic Sans MS"/>
          <w:sz w:val="26"/>
          <w:szCs w:val="26"/>
        </w:rPr>
        <w:t>Developing automaticity for reading and spelling</w:t>
      </w:r>
    </w:p>
    <w:p w14:paraId="20DE43F8" w14:textId="77777777" w:rsidR="00820DEE" w:rsidRDefault="00820DEE" w:rsidP="00820DEE">
      <w:pPr>
        <w:rPr>
          <w:rFonts w:ascii="Comic Sans MS" w:hAnsi="Comic Sans MS"/>
          <w:sz w:val="26"/>
          <w:szCs w:val="26"/>
        </w:rPr>
      </w:pPr>
    </w:p>
    <w:p w14:paraId="5B890C22" w14:textId="77777777" w:rsidR="00820DEE" w:rsidRPr="00820DEE" w:rsidRDefault="00820DEE" w:rsidP="00820DEE">
      <w:pPr>
        <w:rPr>
          <w:rFonts w:ascii="Comic Sans MS" w:hAnsi="Comic Sans MS"/>
          <w:sz w:val="26"/>
          <w:szCs w:val="26"/>
        </w:rPr>
      </w:pPr>
    </w:p>
    <w:tbl>
      <w:tblPr>
        <w:tblStyle w:val="TableGrid"/>
        <w:tblW w:w="0" w:type="auto"/>
        <w:tblLayout w:type="fixed"/>
        <w:tblLook w:val="04A0" w:firstRow="1" w:lastRow="0" w:firstColumn="1" w:lastColumn="0" w:noHBand="0" w:noVBand="1"/>
      </w:tblPr>
      <w:tblGrid>
        <w:gridCol w:w="1890"/>
        <w:gridCol w:w="1479"/>
        <w:gridCol w:w="1275"/>
        <w:gridCol w:w="1560"/>
        <w:gridCol w:w="1842"/>
      </w:tblGrid>
      <w:tr w:rsidR="00820DEE" w:rsidRPr="00A208DD" w14:paraId="2A2E4E16" w14:textId="77777777" w:rsidTr="0018686F">
        <w:tc>
          <w:tcPr>
            <w:tcW w:w="1890" w:type="dxa"/>
            <w:tcBorders>
              <w:bottom w:val="single" w:sz="4" w:space="0" w:color="auto"/>
            </w:tcBorders>
            <w:shd w:val="clear" w:color="auto" w:fill="8DB3E2" w:themeFill="text2" w:themeFillTint="66"/>
          </w:tcPr>
          <w:p w14:paraId="71630253" w14:textId="77777777" w:rsidR="00820DEE" w:rsidRPr="0018686F" w:rsidRDefault="00820DEE" w:rsidP="008B03A7">
            <w:pPr>
              <w:jc w:val="center"/>
              <w:rPr>
                <w:rFonts w:ascii="Comic Sans MS" w:hAnsi="Comic Sans MS"/>
                <w:b/>
                <w:sz w:val="28"/>
                <w:szCs w:val="28"/>
              </w:rPr>
            </w:pPr>
            <w:r w:rsidRPr="0018686F">
              <w:rPr>
                <w:rFonts w:ascii="Comic Sans MS" w:hAnsi="Comic Sans MS"/>
                <w:b/>
                <w:sz w:val="28"/>
                <w:szCs w:val="28"/>
              </w:rPr>
              <w:lastRenderedPageBreak/>
              <w:t>Programme</w:t>
            </w:r>
          </w:p>
        </w:tc>
        <w:tc>
          <w:tcPr>
            <w:tcW w:w="1479" w:type="dxa"/>
            <w:tcBorders>
              <w:bottom w:val="single" w:sz="4" w:space="0" w:color="auto"/>
            </w:tcBorders>
            <w:shd w:val="clear" w:color="auto" w:fill="8DB3E2" w:themeFill="text2" w:themeFillTint="66"/>
          </w:tcPr>
          <w:p w14:paraId="7E5D19CB" w14:textId="77777777" w:rsidR="00820DEE" w:rsidRPr="0018686F" w:rsidRDefault="00820DEE" w:rsidP="008B03A7">
            <w:pPr>
              <w:jc w:val="center"/>
              <w:rPr>
                <w:rFonts w:ascii="Comic Sans MS" w:hAnsi="Comic Sans MS"/>
                <w:b/>
                <w:sz w:val="28"/>
                <w:szCs w:val="28"/>
              </w:rPr>
            </w:pPr>
            <w:r w:rsidRPr="0018686F">
              <w:rPr>
                <w:rFonts w:ascii="Comic Sans MS" w:hAnsi="Comic Sans MS"/>
                <w:b/>
                <w:sz w:val="28"/>
                <w:szCs w:val="28"/>
              </w:rPr>
              <w:t>Focus</w:t>
            </w:r>
          </w:p>
        </w:tc>
        <w:tc>
          <w:tcPr>
            <w:tcW w:w="1275" w:type="dxa"/>
            <w:tcBorders>
              <w:bottom w:val="single" w:sz="4" w:space="0" w:color="auto"/>
            </w:tcBorders>
            <w:shd w:val="clear" w:color="auto" w:fill="8DB3E2" w:themeFill="text2" w:themeFillTint="66"/>
          </w:tcPr>
          <w:p w14:paraId="54B37376" w14:textId="77777777" w:rsidR="00820DEE" w:rsidRPr="0018686F" w:rsidRDefault="00820DEE" w:rsidP="008B03A7">
            <w:pPr>
              <w:jc w:val="center"/>
              <w:rPr>
                <w:rFonts w:ascii="Comic Sans MS" w:hAnsi="Comic Sans MS"/>
                <w:b/>
                <w:sz w:val="28"/>
                <w:szCs w:val="28"/>
              </w:rPr>
            </w:pPr>
            <w:r w:rsidRPr="0018686F">
              <w:rPr>
                <w:rFonts w:ascii="Comic Sans MS" w:hAnsi="Comic Sans MS"/>
                <w:b/>
                <w:sz w:val="28"/>
                <w:szCs w:val="28"/>
              </w:rPr>
              <w:t>Age range</w:t>
            </w:r>
          </w:p>
        </w:tc>
        <w:tc>
          <w:tcPr>
            <w:tcW w:w="1560" w:type="dxa"/>
            <w:tcBorders>
              <w:bottom w:val="single" w:sz="4" w:space="0" w:color="auto"/>
            </w:tcBorders>
            <w:shd w:val="clear" w:color="auto" w:fill="8DB3E2" w:themeFill="text2" w:themeFillTint="66"/>
          </w:tcPr>
          <w:p w14:paraId="0361534F" w14:textId="77777777" w:rsidR="00820DEE" w:rsidRPr="0018686F" w:rsidRDefault="00820DEE" w:rsidP="008B03A7">
            <w:pPr>
              <w:jc w:val="center"/>
              <w:rPr>
                <w:rFonts w:ascii="Comic Sans MS" w:hAnsi="Comic Sans MS"/>
                <w:b/>
                <w:sz w:val="24"/>
                <w:szCs w:val="24"/>
              </w:rPr>
            </w:pPr>
            <w:r w:rsidRPr="0018686F">
              <w:rPr>
                <w:rFonts w:ascii="Comic Sans MS" w:hAnsi="Comic Sans MS"/>
                <w:b/>
                <w:sz w:val="24"/>
                <w:szCs w:val="24"/>
              </w:rPr>
              <w:t xml:space="preserve">Levels of attainment* </w:t>
            </w:r>
          </w:p>
        </w:tc>
        <w:tc>
          <w:tcPr>
            <w:tcW w:w="1842" w:type="dxa"/>
            <w:tcBorders>
              <w:bottom w:val="single" w:sz="4" w:space="0" w:color="auto"/>
            </w:tcBorders>
            <w:shd w:val="clear" w:color="auto" w:fill="8DB3E2" w:themeFill="text2" w:themeFillTint="66"/>
          </w:tcPr>
          <w:p w14:paraId="47C59E38" w14:textId="77777777" w:rsidR="00820DEE" w:rsidRPr="0018686F" w:rsidRDefault="00820DEE" w:rsidP="008B03A7">
            <w:pPr>
              <w:jc w:val="center"/>
              <w:rPr>
                <w:rFonts w:ascii="Comic Sans MS" w:hAnsi="Comic Sans MS"/>
                <w:b/>
                <w:sz w:val="26"/>
                <w:szCs w:val="26"/>
              </w:rPr>
            </w:pPr>
            <w:r w:rsidRPr="0018686F">
              <w:rPr>
                <w:rFonts w:ascii="Comic Sans MS" w:hAnsi="Comic Sans MS"/>
                <w:b/>
                <w:sz w:val="26"/>
                <w:szCs w:val="26"/>
              </w:rPr>
              <w:t>Intervention size</w:t>
            </w:r>
          </w:p>
        </w:tc>
      </w:tr>
      <w:tr w:rsidR="00820DEE" w:rsidRPr="00A208DD" w14:paraId="50D28EE7" w14:textId="77777777" w:rsidTr="0018686F">
        <w:trPr>
          <w:trHeight w:val="1699"/>
        </w:trPr>
        <w:tc>
          <w:tcPr>
            <w:tcW w:w="1890" w:type="dxa"/>
            <w:shd w:val="clear" w:color="auto" w:fill="EAF1DD" w:themeFill="accent3" w:themeFillTint="33"/>
          </w:tcPr>
          <w:p w14:paraId="4D7660A2" w14:textId="77777777" w:rsidR="00820DEE" w:rsidRPr="0026581A" w:rsidRDefault="00820DEE" w:rsidP="008B03A7">
            <w:pPr>
              <w:jc w:val="center"/>
              <w:rPr>
                <w:rFonts w:ascii="Comic Sans MS" w:hAnsi="Comic Sans MS"/>
                <w:sz w:val="24"/>
                <w:szCs w:val="24"/>
              </w:rPr>
            </w:pPr>
            <w:r w:rsidRPr="0026581A">
              <w:rPr>
                <w:rFonts w:ascii="Comic Sans MS" w:hAnsi="Comic Sans MS"/>
                <w:noProof/>
                <w:sz w:val="24"/>
                <w:szCs w:val="24"/>
              </w:rPr>
              <w:t>Jelly</w:t>
            </w:r>
            <w:r w:rsidRPr="0026581A">
              <w:rPr>
                <w:rFonts w:ascii="Comic Sans MS" w:hAnsi="Comic Sans MS"/>
                <w:sz w:val="24"/>
                <w:szCs w:val="24"/>
              </w:rPr>
              <w:t xml:space="preserve"> and Bean Reading Intervention </w:t>
            </w:r>
          </w:p>
          <w:p w14:paraId="5165FAFF" w14:textId="77777777" w:rsidR="00820DEE" w:rsidRPr="0026581A" w:rsidRDefault="00820DEE" w:rsidP="008B03A7">
            <w:pPr>
              <w:jc w:val="center"/>
              <w:rPr>
                <w:rFonts w:ascii="Comic Sans MS" w:hAnsi="Comic Sans MS"/>
                <w:sz w:val="24"/>
                <w:szCs w:val="24"/>
              </w:rPr>
            </w:pPr>
            <w:r w:rsidRPr="0026581A">
              <w:rPr>
                <w:rFonts w:ascii="Comic Sans MS" w:hAnsi="Comic Sans MS"/>
                <w:noProof/>
                <w:sz w:val="24"/>
                <w:szCs w:val="24"/>
                <w:lang w:eastAsia="en-GB"/>
              </w:rPr>
              <w:drawing>
                <wp:inline distT="0" distB="0" distL="0" distR="0" wp14:anchorId="653636D4" wp14:editId="6BE24C5D">
                  <wp:extent cx="711200" cy="624703"/>
                  <wp:effectExtent l="0" t="0" r="0" b="4445"/>
                  <wp:docPr id="18" name="Picture 18" descr="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161" cy="625547"/>
                          </a:xfrm>
                          <a:prstGeom prst="rect">
                            <a:avLst/>
                          </a:prstGeom>
                          <a:noFill/>
                          <a:ln>
                            <a:noFill/>
                          </a:ln>
                        </pic:spPr>
                      </pic:pic>
                    </a:graphicData>
                  </a:graphic>
                </wp:inline>
              </w:drawing>
            </w:r>
          </w:p>
        </w:tc>
        <w:tc>
          <w:tcPr>
            <w:tcW w:w="1479" w:type="dxa"/>
            <w:shd w:val="clear" w:color="auto" w:fill="EAF1DD" w:themeFill="accent3" w:themeFillTint="33"/>
          </w:tcPr>
          <w:p w14:paraId="505AE1CD" w14:textId="77777777" w:rsidR="00820DEE" w:rsidRPr="0026581A" w:rsidRDefault="00820DEE" w:rsidP="0026581A">
            <w:pPr>
              <w:jc w:val="center"/>
              <w:rPr>
                <w:sz w:val="24"/>
                <w:szCs w:val="24"/>
              </w:rPr>
            </w:pPr>
            <w:r w:rsidRPr="0026581A">
              <w:rPr>
                <w:sz w:val="24"/>
                <w:szCs w:val="24"/>
              </w:rPr>
              <w:t xml:space="preserve">Reading </w:t>
            </w:r>
          </w:p>
        </w:tc>
        <w:tc>
          <w:tcPr>
            <w:tcW w:w="1275" w:type="dxa"/>
            <w:shd w:val="clear" w:color="auto" w:fill="EAF1DD" w:themeFill="accent3" w:themeFillTint="33"/>
          </w:tcPr>
          <w:p w14:paraId="49955528" w14:textId="77777777" w:rsidR="00820DEE" w:rsidRPr="0026581A" w:rsidRDefault="00820DEE" w:rsidP="008B03A7">
            <w:pPr>
              <w:jc w:val="center"/>
              <w:rPr>
                <w:sz w:val="24"/>
                <w:szCs w:val="24"/>
              </w:rPr>
            </w:pPr>
            <w:r w:rsidRPr="0026581A">
              <w:rPr>
                <w:sz w:val="24"/>
                <w:szCs w:val="24"/>
              </w:rPr>
              <w:t>5-7 years or older children working at P levels in Reading</w:t>
            </w:r>
          </w:p>
        </w:tc>
        <w:tc>
          <w:tcPr>
            <w:tcW w:w="1560" w:type="dxa"/>
            <w:shd w:val="clear" w:color="auto" w:fill="EAF1DD" w:themeFill="accent3" w:themeFillTint="33"/>
          </w:tcPr>
          <w:p w14:paraId="00F0B7A7" w14:textId="77777777" w:rsidR="00820DEE" w:rsidRPr="0026581A" w:rsidRDefault="00820DEE" w:rsidP="008B03A7">
            <w:pPr>
              <w:jc w:val="center"/>
              <w:rPr>
                <w:sz w:val="24"/>
                <w:szCs w:val="24"/>
              </w:rPr>
            </w:pPr>
            <w:r w:rsidRPr="0026581A">
              <w:rPr>
                <w:sz w:val="24"/>
                <w:szCs w:val="24"/>
              </w:rPr>
              <w:t xml:space="preserve">P4 to P8 readers </w:t>
            </w:r>
          </w:p>
        </w:tc>
        <w:tc>
          <w:tcPr>
            <w:tcW w:w="1842" w:type="dxa"/>
            <w:shd w:val="clear" w:color="auto" w:fill="EAF1DD" w:themeFill="accent3" w:themeFillTint="33"/>
          </w:tcPr>
          <w:p w14:paraId="2DC22629" w14:textId="77777777" w:rsidR="00820DEE" w:rsidRPr="0026581A" w:rsidRDefault="00820DEE" w:rsidP="008B03A7">
            <w:pPr>
              <w:jc w:val="center"/>
              <w:rPr>
                <w:sz w:val="24"/>
                <w:szCs w:val="24"/>
              </w:rPr>
            </w:pPr>
            <w:r w:rsidRPr="0026581A">
              <w:rPr>
                <w:sz w:val="24"/>
                <w:szCs w:val="24"/>
              </w:rPr>
              <w:t>1:1 or small group (up to 4)</w:t>
            </w:r>
          </w:p>
        </w:tc>
      </w:tr>
      <w:tr w:rsidR="00820DEE" w:rsidRPr="00A208DD" w14:paraId="6231953F" w14:textId="77777777" w:rsidTr="0018686F">
        <w:tc>
          <w:tcPr>
            <w:tcW w:w="1890" w:type="dxa"/>
            <w:shd w:val="clear" w:color="auto" w:fill="EAF1DD" w:themeFill="accent3" w:themeFillTint="33"/>
          </w:tcPr>
          <w:p w14:paraId="38C116AD" w14:textId="77777777" w:rsidR="00820DEE" w:rsidRPr="0026581A" w:rsidRDefault="00820DEE" w:rsidP="008B03A7">
            <w:pPr>
              <w:pStyle w:val="NoSpacing"/>
              <w:jc w:val="center"/>
              <w:rPr>
                <w:rFonts w:ascii="Comic Sans MS" w:hAnsi="Comic Sans MS"/>
                <w:sz w:val="24"/>
                <w:szCs w:val="24"/>
              </w:rPr>
            </w:pPr>
            <w:r w:rsidRPr="0026581A">
              <w:rPr>
                <w:rFonts w:ascii="Comic Sans MS" w:hAnsi="Comic Sans MS"/>
                <w:sz w:val="24"/>
                <w:szCs w:val="24"/>
              </w:rPr>
              <w:t>Alpha to Omega</w:t>
            </w:r>
          </w:p>
          <w:p w14:paraId="628FADC2" w14:textId="77777777" w:rsidR="00820DEE" w:rsidRPr="0026581A" w:rsidRDefault="00820DEE" w:rsidP="008B03A7">
            <w:pPr>
              <w:pStyle w:val="NoSpacing"/>
              <w:jc w:val="center"/>
              <w:rPr>
                <w:sz w:val="24"/>
                <w:szCs w:val="24"/>
              </w:rPr>
            </w:pPr>
            <w:r w:rsidRPr="0026581A">
              <w:rPr>
                <w:noProof/>
                <w:sz w:val="24"/>
                <w:szCs w:val="24"/>
                <w:lang w:eastAsia="en-GB"/>
              </w:rPr>
              <w:drawing>
                <wp:inline distT="0" distB="0" distL="0" distR="0" wp14:anchorId="63987475" wp14:editId="6AB8A343">
                  <wp:extent cx="685800" cy="685800"/>
                  <wp:effectExtent l="0" t="0" r="0" b="0"/>
                  <wp:docPr id="19" name="Picture 19" descr="https://encrypted-tbn1.gstatic.com/images?q=tbn:ANd9GcTyAkU-luAQUQ6LSJLEZ-A-za5dh-X1_-kL9C0SGjG_fxaKqMsJE_wRq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yAkU-luAQUQ6LSJLEZ-A-za5dh-X1_-kL9C0SGjG_fxaKqMsJE_wRq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479" w:type="dxa"/>
            <w:shd w:val="clear" w:color="auto" w:fill="EAF1DD" w:themeFill="accent3" w:themeFillTint="33"/>
          </w:tcPr>
          <w:p w14:paraId="3D09CD2F" w14:textId="77777777" w:rsidR="00820DEE" w:rsidRPr="0026581A" w:rsidRDefault="00820DEE" w:rsidP="008B03A7">
            <w:pPr>
              <w:jc w:val="center"/>
              <w:rPr>
                <w:sz w:val="24"/>
                <w:szCs w:val="24"/>
              </w:rPr>
            </w:pPr>
            <w:r w:rsidRPr="0026581A">
              <w:rPr>
                <w:sz w:val="24"/>
                <w:szCs w:val="24"/>
              </w:rPr>
              <w:t>Reading &amp; Spelling</w:t>
            </w:r>
          </w:p>
        </w:tc>
        <w:tc>
          <w:tcPr>
            <w:tcW w:w="1275" w:type="dxa"/>
            <w:shd w:val="clear" w:color="auto" w:fill="EAF1DD" w:themeFill="accent3" w:themeFillTint="33"/>
          </w:tcPr>
          <w:p w14:paraId="3C115885" w14:textId="77777777" w:rsidR="00820DEE" w:rsidRPr="0026581A" w:rsidRDefault="00820DEE" w:rsidP="008B03A7">
            <w:pPr>
              <w:jc w:val="center"/>
              <w:rPr>
                <w:sz w:val="24"/>
                <w:szCs w:val="24"/>
              </w:rPr>
            </w:pPr>
            <w:r w:rsidRPr="0026581A">
              <w:rPr>
                <w:sz w:val="24"/>
                <w:szCs w:val="24"/>
              </w:rPr>
              <w:t xml:space="preserve">7 + years </w:t>
            </w:r>
          </w:p>
        </w:tc>
        <w:tc>
          <w:tcPr>
            <w:tcW w:w="1560" w:type="dxa"/>
            <w:shd w:val="clear" w:color="auto" w:fill="EAF1DD" w:themeFill="accent3" w:themeFillTint="33"/>
          </w:tcPr>
          <w:p w14:paraId="007DB4FF" w14:textId="77777777" w:rsidR="00820DEE" w:rsidRPr="0026581A" w:rsidRDefault="00820DEE" w:rsidP="008B03A7">
            <w:pPr>
              <w:jc w:val="center"/>
              <w:rPr>
                <w:sz w:val="24"/>
                <w:szCs w:val="24"/>
              </w:rPr>
            </w:pPr>
            <w:r w:rsidRPr="0026581A">
              <w:rPr>
                <w:sz w:val="24"/>
                <w:szCs w:val="24"/>
              </w:rPr>
              <w:t>P8 to 4C readers</w:t>
            </w:r>
          </w:p>
          <w:p w14:paraId="71954378" w14:textId="77777777" w:rsidR="00820DEE" w:rsidRPr="0026581A" w:rsidRDefault="00820DEE" w:rsidP="008B03A7">
            <w:pPr>
              <w:jc w:val="center"/>
              <w:rPr>
                <w:sz w:val="24"/>
                <w:szCs w:val="24"/>
              </w:rPr>
            </w:pPr>
            <w:r w:rsidRPr="0026581A">
              <w:rPr>
                <w:sz w:val="24"/>
                <w:szCs w:val="24"/>
              </w:rPr>
              <w:t xml:space="preserve">Spelling Age </w:t>
            </w:r>
          </w:p>
          <w:p w14:paraId="064A5294" w14:textId="77777777" w:rsidR="00820DEE" w:rsidRPr="0026581A" w:rsidRDefault="00820DEE" w:rsidP="008B03A7">
            <w:pPr>
              <w:jc w:val="center"/>
              <w:rPr>
                <w:sz w:val="24"/>
                <w:szCs w:val="24"/>
              </w:rPr>
            </w:pPr>
          </w:p>
        </w:tc>
        <w:tc>
          <w:tcPr>
            <w:tcW w:w="1842" w:type="dxa"/>
            <w:shd w:val="clear" w:color="auto" w:fill="EAF1DD" w:themeFill="accent3" w:themeFillTint="33"/>
          </w:tcPr>
          <w:p w14:paraId="6C4E99B5" w14:textId="77777777" w:rsidR="00820DEE" w:rsidRPr="0026581A" w:rsidRDefault="00820DEE" w:rsidP="008B03A7">
            <w:pPr>
              <w:jc w:val="center"/>
              <w:rPr>
                <w:sz w:val="24"/>
                <w:szCs w:val="24"/>
              </w:rPr>
            </w:pPr>
            <w:r w:rsidRPr="0026581A">
              <w:rPr>
                <w:sz w:val="24"/>
                <w:szCs w:val="24"/>
              </w:rPr>
              <w:t>1:1 or small group (up to 6)</w:t>
            </w:r>
          </w:p>
        </w:tc>
      </w:tr>
      <w:tr w:rsidR="00820DEE" w:rsidRPr="00A208DD" w14:paraId="56B5E42B" w14:textId="77777777" w:rsidTr="0018686F">
        <w:trPr>
          <w:trHeight w:val="1337"/>
        </w:trPr>
        <w:tc>
          <w:tcPr>
            <w:tcW w:w="1890" w:type="dxa"/>
            <w:shd w:val="clear" w:color="auto" w:fill="EAF1DD" w:themeFill="accent3" w:themeFillTint="33"/>
          </w:tcPr>
          <w:p w14:paraId="233773D2" w14:textId="77777777" w:rsidR="00820DEE" w:rsidRPr="0026581A" w:rsidRDefault="00820DEE" w:rsidP="008B03A7">
            <w:pPr>
              <w:jc w:val="center"/>
              <w:rPr>
                <w:rFonts w:ascii="Comic Sans MS" w:hAnsi="Comic Sans MS"/>
                <w:sz w:val="24"/>
                <w:szCs w:val="24"/>
              </w:rPr>
            </w:pPr>
            <w:r w:rsidRPr="0026581A">
              <w:rPr>
                <w:rFonts w:ascii="Comic Sans MS" w:hAnsi="Comic Sans MS"/>
                <w:sz w:val="24"/>
                <w:szCs w:val="24"/>
              </w:rPr>
              <w:t>Active Literacy Kit</w:t>
            </w:r>
          </w:p>
          <w:p w14:paraId="21630247" w14:textId="77777777" w:rsidR="00820DEE" w:rsidRPr="0026581A" w:rsidRDefault="00820DEE" w:rsidP="008B03A7">
            <w:pPr>
              <w:jc w:val="center"/>
              <w:rPr>
                <w:rFonts w:ascii="Comic Sans MS" w:hAnsi="Comic Sans MS"/>
                <w:sz w:val="24"/>
                <w:szCs w:val="24"/>
              </w:rPr>
            </w:pPr>
            <w:r w:rsidRPr="0026581A">
              <w:rPr>
                <w:rFonts w:ascii="Comic Sans MS" w:hAnsi="Comic Sans MS"/>
                <w:noProof/>
                <w:sz w:val="24"/>
                <w:szCs w:val="24"/>
                <w:lang w:eastAsia="en-GB"/>
              </w:rPr>
              <w:drawing>
                <wp:inline distT="0" distB="0" distL="0" distR="0" wp14:anchorId="485C3DB8" wp14:editId="15B8A9C4">
                  <wp:extent cx="698500" cy="525915"/>
                  <wp:effectExtent l="0" t="0" r="6350" b="7620"/>
                  <wp:docPr id="20" name="Picture 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581" cy="530493"/>
                          </a:xfrm>
                          <a:prstGeom prst="rect">
                            <a:avLst/>
                          </a:prstGeom>
                          <a:noFill/>
                          <a:ln>
                            <a:noFill/>
                          </a:ln>
                          <a:extLst/>
                        </pic:spPr>
                      </pic:pic>
                    </a:graphicData>
                  </a:graphic>
                </wp:inline>
              </w:drawing>
            </w:r>
          </w:p>
        </w:tc>
        <w:tc>
          <w:tcPr>
            <w:tcW w:w="1479" w:type="dxa"/>
            <w:shd w:val="clear" w:color="auto" w:fill="EAF1DD" w:themeFill="accent3" w:themeFillTint="33"/>
          </w:tcPr>
          <w:p w14:paraId="6E5B201A" w14:textId="77777777" w:rsidR="00820DEE" w:rsidRPr="0026581A" w:rsidRDefault="00820DEE" w:rsidP="008B03A7">
            <w:pPr>
              <w:jc w:val="center"/>
              <w:rPr>
                <w:sz w:val="24"/>
                <w:szCs w:val="24"/>
              </w:rPr>
            </w:pPr>
            <w:r w:rsidRPr="0026581A">
              <w:rPr>
                <w:sz w:val="24"/>
                <w:szCs w:val="24"/>
              </w:rPr>
              <w:t xml:space="preserve">Reading </w:t>
            </w:r>
          </w:p>
        </w:tc>
        <w:tc>
          <w:tcPr>
            <w:tcW w:w="1275" w:type="dxa"/>
            <w:shd w:val="clear" w:color="auto" w:fill="EAF1DD" w:themeFill="accent3" w:themeFillTint="33"/>
          </w:tcPr>
          <w:p w14:paraId="38EB7C22" w14:textId="77777777" w:rsidR="00820DEE" w:rsidRPr="0026581A" w:rsidRDefault="00820DEE" w:rsidP="008B03A7">
            <w:pPr>
              <w:jc w:val="center"/>
              <w:rPr>
                <w:sz w:val="24"/>
                <w:szCs w:val="24"/>
              </w:rPr>
            </w:pPr>
            <w:r w:rsidRPr="0026581A">
              <w:rPr>
                <w:sz w:val="24"/>
                <w:szCs w:val="24"/>
              </w:rPr>
              <w:t>7 + years (has been used successfully in Year 2)</w:t>
            </w:r>
          </w:p>
        </w:tc>
        <w:tc>
          <w:tcPr>
            <w:tcW w:w="1560" w:type="dxa"/>
            <w:shd w:val="clear" w:color="auto" w:fill="EAF1DD" w:themeFill="accent3" w:themeFillTint="33"/>
          </w:tcPr>
          <w:p w14:paraId="3D05F367" w14:textId="77777777" w:rsidR="00820DEE" w:rsidRPr="0026581A" w:rsidRDefault="00820DEE" w:rsidP="008B03A7">
            <w:pPr>
              <w:jc w:val="center"/>
              <w:rPr>
                <w:sz w:val="24"/>
                <w:szCs w:val="24"/>
              </w:rPr>
            </w:pPr>
            <w:r w:rsidRPr="0026581A">
              <w:rPr>
                <w:sz w:val="24"/>
                <w:szCs w:val="24"/>
              </w:rPr>
              <w:t>P8 to Level 2 or children with gaps in their learning</w:t>
            </w:r>
          </w:p>
        </w:tc>
        <w:tc>
          <w:tcPr>
            <w:tcW w:w="1842" w:type="dxa"/>
            <w:shd w:val="clear" w:color="auto" w:fill="EAF1DD" w:themeFill="accent3" w:themeFillTint="33"/>
          </w:tcPr>
          <w:p w14:paraId="28578219" w14:textId="77777777" w:rsidR="00820DEE" w:rsidRPr="0026581A" w:rsidRDefault="00820DEE" w:rsidP="008B03A7">
            <w:pPr>
              <w:jc w:val="center"/>
              <w:rPr>
                <w:sz w:val="24"/>
                <w:szCs w:val="24"/>
              </w:rPr>
            </w:pPr>
            <w:r w:rsidRPr="0026581A">
              <w:rPr>
                <w:sz w:val="24"/>
                <w:szCs w:val="24"/>
              </w:rPr>
              <w:t>1:1 or small group (up to 6)</w:t>
            </w:r>
          </w:p>
        </w:tc>
      </w:tr>
      <w:tr w:rsidR="00820DEE" w:rsidRPr="00A208DD" w14:paraId="433B17ED" w14:textId="77777777" w:rsidTr="0018686F">
        <w:trPr>
          <w:trHeight w:val="1412"/>
        </w:trPr>
        <w:tc>
          <w:tcPr>
            <w:tcW w:w="1890" w:type="dxa"/>
            <w:tcBorders>
              <w:bottom w:val="single" w:sz="4" w:space="0" w:color="auto"/>
            </w:tcBorders>
            <w:shd w:val="clear" w:color="auto" w:fill="EAF1DD" w:themeFill="accent3" w:themeFillTint="33"/>
          </w:tcPr>
          <w:p w14:paraId="1AFF2C93" w14:textId="77777777" w:rsidR="00820DEE" w:rsidRPr="0026581A" w:rsidRDefault="00820DEE" w:rsidP="008B03A7">
            <w:pPr>
              <w:jc w:val="center"/>
              <w:rPr>
                <w:rFonts w:ascii="Comic Sans MS" w:hAnsi="Comic Sans MS"/>
                <w:noProof/>
                <w:sz w:val="24"/>
                <w:szCs w:val="24"/>
                <w:lang w:eastAsia="en-GB"/>
              </w:rPr>
            </w:pPr>
            <w:r w:rsidRPr="0026581A">
              <w:rPr>
                <w:rFonts w:ascii="Comic Sans MS" w:hAnsi="Comic Sans MS"/>
                <w:noProof/>
                <w:sz w:val="24"/>
                <w:szCs w:val="24"/>
                <w:lang w:eastAsia="en-GB"/>
              </w:rPr>
              <w:t>Units of sound</w:t>
            </w:r>
          </w:p>
          <w:p w14:paraId="4A5DCCE8" w14:textId="77777777" w:rsidR="00820DEE" w:rsidRPr="0026581A" w:rsidRDefault="00820DEE" w:rsidP="008B03A7">
            <w:pPr>
              <w:jc w:val="center"/>
              <w:rPr>
                <w:rFonts w:ascii="Comic Sans MS" w:hAnsi="Comic Sans MS"/>
                <w:sz w:val="24"/>
                <w:szCs w:val="24"/>
              </w:rPr>
            </w:pPr>
            <w:r w:rsidRPr="0026581A">
              <w:rPr>
                <w:rFonts w:ascii="Comic Sans MS" w:hAnsi="Comic Sans MS" w:cs="Arial"/>
                <w:noProof/>
                <w:sz w:val="24"/>
                <w:szCs w:val="24"/>
                <w:lang w:eastAsia="en-GB"/>
              </w:rPr>
              <w:drawing>
                <wp:inline distT="0" distB="0" distL="0" distR="0" wp14:anchorId="68558996" wp14:editId="348C20FA">
                  <wp:extent cx="946092" cy="508000"/>
                  <wp:effectExtent l="0" t="0" r="6985" b="6350"/>
                  <wp:docPr id="21" name="Picture 21" descr="http://www.memory4teachers.co.uk/channels/presentations/dyslexiaaction/images/uo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ory4teachers.co.uk/channels/presentations/dyslexiaaction/images/uos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5040" cy="512805"/>
                          </a:xfrm>
                          <a:prstGeom prst="rect">
                            <a:avLst/>
                          </a:prstGeom>
                          <a:noFill/>
                          <a:ln>
                            <a:noFill/>
                          </a:ln>
                        </pic:spPr>
                      </pic:pic>
                    </a:graphicData>
                  </a:graphic>
                </wp:inline>
              </w:drawing>
            </w:r>
          </w:p>
        </w:tc>
        <w:tc>
          <w:tcPr>
            <w:tcW w:w="1479" w:type="dxa"/>
            <w:tcBorders>
              <w:bottom w:val="single" w:sz="4" w:space="0" w:color="auto"/>
            </w:tcBorders>
            <w:shd w:val="clear" w:color="auto" w:fill="EAF1DD" w:themeFill="accent3" w:themeFillTint="33"/>
          </w:tcPr>
          <w:p w14:paraId="0B8AC164" w14:textId="77777777" w:rsidR="00820DEE" w:rsidRPr="0026581A" w:rsidRDefault="00820DEE" w:rsidP="008B03A7">
            <w:pPr>
              <w:jc w:val="center"/>
              <w:rPr>
                <w:sz w:val="24"/>
                <w:szCs w:val="24"/>
              </w:rPr>
            </w:pPr>
            <w:r w:rsidRPr="0026581A">
              <w:rPr>
                <w:sz w:val="24"/>
                <w:szCs w:val="24"/>
              </w:rPr>
              <w:t>Reading &amp; Spelling</w:t>
            </w:r>
          </w:p>
        </w:tc>
        <w:tc>
          <w:tcPr>
            <w:tcW w:w="1275" w:type="dxa"/>
            <w:tcBorders>
              <w:bottom w:val="single" w:sz="4" w:space="0" w:color="auto"/>
            </w:tcBorders>
            <w:shd w:val="clear" w:color="auto" w:fill="EAF1DD" w:themeFill="accent3" w:themeFillTint="33"/>
          </w:tcPr>
          <w:p w14:paraId="6529DC63" w14:textId="77777777" w:rsidR="00820DEE" w:rsidRPr="0026581A" w:rsidRDefault="00820DEE" w:rsidP="008B03A7">
            <w:pPr>
              <w:jc w:val="center"/>
              <w:rPr>
                <w:sz w:val="24"/>
                <w:szCs w:val="24"/>
              </w:rPr>
            </w:pPr>
            <w:r w:rsidRPr="0026581A">
              <w:rPr>
                <w:sz w:val="24"/>
                <w:szCs w:val="24"/>
              </w:rPr>
              <w:t>7+ years</w:t>
            </w:r>
          </w:p>
        </w:tc>
        <w:tc>
          <w:tcPr>
            <w:tcW w:w="1560" w:type="dxa"/>
            <w:tcBorders>
              <w:bottom w:val="single" w:sz="4" w:space="0" w:color="auto"/>
            </w:tcBorders>
            <w:shd w:val="clear" w:color="auto" w:fill="EAF1DD" w:themeFill="accent3" w:themeFillTint="33"/>
          </w:tcPr>
          <w:p w14:paraId="11F8B19C" w14:textId="77777777" w:rsidR="00820DEE" w:rsidRPr="0026581A" w:rsidRDefault="00820DEE" w:rsidP="008B03A7">
            <w:pPr>
              <w:jc w:val="center"/>
              <w:rPr>
                <w:sz w:val="24"/>
                <w:szCs w:val="24"/>
              </w:rPr>
            </w:pPr>
            <w:r w:rsidRPr="0026581A">
              <w:rPr>
                <w:sz w:val="24"/>
                <w:szCs w:val="24"/>
              </w:rPr>
              <w:t>Level 2 +</w:t>
            </w:r>
          </w:p>
        </w:tc>
        <w:tc>
          <w:tcPr>
            <w:tcW w:w="1842" w:type="dxa"/>
            <w:tcBorders>
              <w:bottom w:val="single" w:sz="4" w:space="0" w:color="auto"/>
            </w:tcBorders>
            <w:shd w:val="clear" w:color="auto" w:fill="EAF1DD" w:themeFill="accent3" w:themeFillTint="33"/>
          </w:tcPr>
          <w:p w14:paraId="0CC279E1" w14:textId="77777777" w:rsidR="00820DEE" w:rsidRPr="0026581A" w:rsidRDefault="00820DEE" w:rsidP="008B03A7">
            <w:pPr>
              <w:jc w:val="center"/>
              <w:rPr>
                <w:sz w:val="24"/>
                <w:szCs w:val="24"/>
              </w:rPr>
            </w:pPr>
            <w:r w:rsidRPr="0026581A">
              <w:rPr>
                <w:sz w:val="24"/>
                <w:szCs w:val="24"/>
              </w:rPr>
              <w:t>1:1 computer based programme. 6 licence</w:t>
            </w:r>
          </w:p>
        </w:tc>
      </w:tr>
    </w:tbl>
    <w:p w14:paraId="0DB9762E" w14:textId="77777777" w:rsidR="00753D62" w:rsidRPr="00A208DD" w:rsidRDefault="00753D62" w:rsidP="00753D62">
      <w:pPr>
        <w:rPr>
          <w:sz w:val="18"/>
          <w:szCs w:val="18"/>
        </w:rPr>
      </w:pPr>
      <w:r>
        <w:rPr>
          <w:sz w:val="18"/>
          <w:szCs w:val="18"/>
        </w:rPr>
        <w:t>*At the start of the intervention</w:t>
      </w:r>
    </w:p>
    <w:p w14:paraId="1EF788EC" w14:textId="77777777" w:rsidR="00753D62" w:rsidRDefault="00753D62" w:rsidP="00753D62">
      <w:pPr>
        <w:pStyle w:val="Heading1"/>
        <w:rPr>
          <w:rFonts w:ascii="Comic Sans MS" w:hAnsi="Comic Sans MS"/>
          <w:noProof/>
          <w:sz w:val="24"/>
          <w:szCs w:val="24"/>
        </w:rPr>
        <w:sectPr w:rsidR="00753D62" w:rsidSect="0018686F">
          <w:pgSz w:w="16838" w:h="11906" w:orient="landscape"/>
          <w:pgMar w:top="1440" w:right="1440" w:bottom="1440" w:left="1440" w:header="709" w:footer="709" w:gutter="0"/>
          <w:cols w:space="708"/>
          <w:docGrid w:linePitch="360"/>
        </w:sectPr>
      </w:pPr>
    </w:p>
    <w:p w14:paraId="194C80C8" w14:textId="33A361AC" w:rsidR="00753D62" w:rsidRPr="00753D62" w:rsidRDefault="00753D62" w:rsidP="00753D62">
      <w:pPr>
        <w:rPr>
          <w:rFonts w:ascii="Comic Sans MS" w:hAnsi="Comic Sans MS"/>
          <w:noProof/>
          <w:sz w:val="28"/>
          <w:szCs w:val="28"/>
        </w:rPr>
      </w:pPr>
      <w:r w:rsidRPr="00753D62">
        <w:rPr>
          <w:rFonts w:ascii="Comic Sans MS" w:hAnsi="Comic Sans MS"/>
          <w:noProof/>
          <w:sz w:val="28"/>
          <w:szCs w:val="28"/>
        </w:rPr>
        <w:lastRenderedPageBreak/>
        <w:t xml:space="preserve">Below is a rough guide designed </w:t>
      </w:r>
      <w:r w:rsidR="0018686F">
        <w:rPr>
          <w:rFonts w:ascii="Comic Sans MS" w:hAnsi="Comic Sans MS"/>
          <w:noProof/>
          <w:sz w:val="28"/>
          <w:szCs w:val="28"/>
        </w:rPr>
        <w:t xml:space="preserve">to give of curriculum </w:t>
      </w:r>
      <w:r w:rsidRPr="00753D62">
        <w:rPr>
          <w:rFonts w:ascii="Comic Sans MS" w:hAnsi="Comic Sans MS"/>
          <w:noProof/>
          <w:sz w:val="28"/>
          <w:szCs w:val="28"/>
        </w:rPr>
        <w:t>levels covered in each programme. Many of the programmes however, are also suitable for some children working above the baseline but with gaps in their learning.</w:t>
      </w:r>
    </w:p>
    <w:p w14:paraId="26F5313B" w14:textId="77777777" w:rsidR="00753D62" w:rsidRPr="005F40DE" w:rsidRDefault="0018686F" w:rsidP="00753D62">
      <w:pPr>
        <w:rPr>
          <w:rFonts w:ascii="Comic Sans MS" w:hAnsi="Comic Sans MS"/>
        </w:rPr>
      </w:pPr>
      <w:r>
        <w:rPr>
          <w:rFonts w:ascii="Comic Sans MS" w:hAnsi="Comic Sans MS"/>
          <w:noProof/>
          <w:sz w:val="40"/>
          <w:szCs w:val="40"/>
        </w:rPr>
        <w:t xml:space="preserve">                  </w:t>
      </w:r>
    </w:p>
    <w:p w14:paraId="276E5D3B" w14:textId="77777777" w:rsidR="00753D62" w:rsidRPr="005F40DE" w:rsidRDefault="00753D62" w:rsidP="00753D62">
      <w:pPr>
        <w:rPr>
          <w:rFonts w:ascii="Comic Sans MS" w:hAnsi="Comic Sans MS" w:cs="Arial"/>
        </w:rPr>
      </w:pPr>
      <w:r w:rsidRPr="005F40DE">
        <w:rPr>
          <w:rFonts w:ascii="Comic Sans MS" w:hAnsi="Comic Sans MS" w:cs="Arial"/>
          <w:noProof/>
          <w:lang w:eastAsia="en-GB"/>
        </w:rPr>
        <mc:AlternateContent>
          <mc:Choice Requires="wps">
            <w:drawing>
              <wp:anchor distT="0" distB="0" distL="114300" distR="114300" simplePos="0" relativeHeight="251680768" behindDoc="0" locked="0" layoutInCell="1" allowOverlap="1" wp14:anchorId="7974E731" wp14:editId="14D63140">
                <wp:simplePos x="0" y="0"/>
                <wp:positionH relativeFrom="column">
                  <wp:posOffset>-12700</wp:posOffset>
                </wp:positionH>
                <wp:positionV relativeFrom="paragraph">
                  <wp:posOffset>274955</wp:posOffset>
                </wp:positionV>
                <wp:extent cx="5810250" cy="0"/>
                <wp:effectExtent l="0" t="133350" r="0" b="133350"/>
                <wp:wrapNone/>
                <wp:docPr id="23" name="Straight Arrow Connector 23"/>
                <wp:cNvGraphicFramePr/>
                <a:graphic xmlns:a="http://schemas.openxmlformats.org/drawingml/2006/main">
                  <a:graphicData uri="http://schemas.microsoft.com/office/word/2010/wordprocessingShape">
                    <wps:wsp>
                      <wps:cNvCnPr/>
                      <wps:spPr>
                        <a:xfrm>
                          <a:off x="0" y="0"/>
                          <a:ext cx="5810250" cy="0"/>
                        </a:xfrm>
                        <a:prstGeom prst="straightConnector1">
                          <a:avLst/>
                        </a:prstGeom>
                        <a:ln w="38100" cap="r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pt;margin-top:21.65pt;width:45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yl3QEAABMEAAAOAAAAZHJzL2Uyb0RvYy54bWysU9uO0zAQfUfiHyy/0yRdLVpFTVeoC7wg&#10;qFj4gFnHbiz5prFpmr9n7KRZBAgJxIuvc87MOR7v7i/WsLPEqL3reLOpOZNO+F67U8e/fnn36o6z&#10;mMD1YLyTHZ9k5Pf7ly92Y2jl1g/e9BIZkbjYjqHjQ0qhraooBmkhbnyQji6VRwuJtniqeoSR2K2p&#10;tnX9uho99gG9kDHS6cN8yfeFXykp0ielokzMdJxqS2XEMj7lsdrvoD0hhEGLpQz4hyosaEdJV6oH&#10;SMC+of6FymqBPnqVNsLbyiulhSwaSE1T/6TmcYAgixYyJ4bVpvj/aMXH8xGZ7ju+veHMgaU3ekwI&#10;+jQk9gbRj+zgnSMfPTIKIb/GEFuCHdwRl10MR8ziLwptnkkWuxSPp9VjeUlM0OHtXVNvb+kpxPWu&#10;egYGjOm99JblRcfjUshaQVM8hvOHmCg1Aa+AnNU4Nnb8hvgzO1AzoesLIIE2b13P0hRIHmRVWQjh&#10;jaMpC5ollFWajJz5PktF1lDRc97SlPJgkJ2B2gmEkC41KxNFZ5jSxqzAuuT/I3CJz1BZGvZvwCui&#10;ZPYurWCrncffZU+Xa8lqjr86MOvOFjz5fiqPW6yhziteLb8kt/aP+wJ//sv77wAAAP//AwBQSwME&#10;FAAGAAgAAAAhAPzj0GPbAAAACAEAAA8AAABkcnMvZG93bnJldi54bWxMj8FOwzAQRO9I/IO1SNxa&#10;pw5CJcSpECKIG6JFnJ14iSPidRS7Tfh7FnGgx50Zzb4pd4sfxAmn2AfSsFlnIJDaYHvqNLwf6tUW&#10;REyGrBkCoYZvjLCrLi9KU9gw0xue9qkTXEKxMBpcSmMhZWwdehPXYURi7zNM3iQ+p07aycxc7gep&#10;suxWetMTf3BmxEeH7df+6DXUT416ofF1mQ+dwq1Tz/XYfGh9fbU83INIuKT/MPziMzpUzNSEI9ko&#10;Bg0rxVOShps8B8H+3SZnofkTZFXK8wHVDwAAAP//AwBQSwECLQAUAAYACAAAACEAtoM4kv4AAADh&#10;AQAAEwAAAAAAAAAAAAAAAAAAAAAAW0NvbnRlbnRfVHlwZXNdLnhtbFBLAQItABQABgAIAAAAIQA4&#10;/SH/1gAAAJQBAAALAAAAAAAAAAAAAAAAAC8BAABfcmVscy8ucmVsc1BLAQItABQABgAIAAAAIQBk&#10;1uyl3QEAABMEAAAOAAAAAAAAAAAAAAAAAC4CAABkcnMvZTJvRG9jLnhtbFBLAQItABQABgAIAAAA&#10;IQD849Bj2wAAAAgBAAAPAAAAAAAAAAAAAAAAADcEAABkcnMvZG93bnJldi54bWxQSwUGAAAAAAQA&#10;BADzAAAAPwUAAAAA&#10;" strokecolor="#4579b8 [3044]" strokeweight="3pt">
                <v:stroke endarrow="open" endcap="round"/>
              </v:shape>
            </w:pict>
          </mc:Fallback>
        </mc:AlternateContent>
      </w:r>
    </w:p>
    <w:p w14:paraId="4FFB6E22" w14:textId="0859D652" w:rsidR="00753D62" w:rsidRPr="008E3B7C" w:rsidRDefault="00753D62" w:rsidP="00753D62">
      <w:pPr>
        <w:rPr>
          <w:rFonts w:ascii="Comic Sans MS" w:hAnsi="Comic Sans MS" w:cs="Arial"/>
          <w:b/>
          <w:color w:val="215868" w:themeColor="accent5" w:themeShade="80"/>
          <w:sz w:val="24"/>
          <w:szCs w:val="24"/>
        </w:rPr>
      </w:pP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1792" behindDoc="0" locked="0" layoutInCell="1" allowOverlap="1" wp14:anchorId="2FBD4AA0" wp14:editId="797FBCC3">
                <wp:simplePos x="0" y="0"/>
                <wp:positionH relativeFrom="column">
                  <wp:posOffset>-9525</wp:posOffset>
                </wp:positionH>
                <wp:positionV relativeFrom="paragraph">
                  <wp:posOffset>369570</wp:posOffset>
                </wp:positionV>
                <wp:extent cx="2581275" cy="4572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581275" cy="457200"/>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1FC5D" id="Rectangle 26" o:spid="_x0000_s1026" style="position:absolute;margin-left:-.75pt;margin-top:29.1pt;width:203.2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CJ5kCAACtBQAADgAAAGRycy9lMm9Eb2MueG1srFRLb9swDL4P2H8QdF+dZEkfQZ0iaNFhQNcW&#10;bYeeVVmKDUiiRilxsl8/SnbcoOt2GJaDQ/HxUfxE8vxiaw3bKAwNuJKPj0acKSehatyq5N+frj+d&#10;chaicJUw4FTJdyrwi8XHD+etn6sJ1GAqhYxAXJi3vuR1jH5eFEHWyopwBF45MmpAKyIdcVVUKFpC&#10;t6aYjEbHRQtYeQSpQiDtVWfki4yvtZLxTuugIjMlp7vF/MX8fUnfYnEu5isUvm5kfw3xD7ewonGU&#10;dIC6ElGwNTa/QdlGIgTQ8UiCLUDrRqpcA1UzHr2p5rEWXuVaiJzgB5rC/4OVt5t7ZE1V8skxZ05Y&#10;eqMHYk24lVGMdERQ68Oc/B79PfanQGKqdqvRpn+qg20zqbuBVLWNTJJyMjsdT05mnEmyTWcn9GoJ&#10;tHiN9hjiFwWWJaHkSOkzl2JzE2LnundJyQKYprpujMmH1Cjq0iDbCHpiIaVy8XMON2v7DapOfzyi&#10;X/fYpKaW6NTTvZpuk1suIeW7HSQpUv1dxVmKO6NSauMelCbqUo054YBweJdxZ6pFpTr17I85M2BC&#10;1lTcgN0DvFfnuCey90+hKvf8EDz628U6aoeInBlcHIJt4wDfAzBxyNz5E2UH1CTxBaodNRZCN3HB&#10;y+uGXvdGhHgvkEaMhpHWRryjjzbQlhx6ibMa8Od7+uRPnU9Wzloa2ZKHH2uBijPz1dFMnI2n0zTj&#10;+ZA7jTM8tLwcWtzaXgK1zJgWlJdZpGCMZi9qBPtM22WZspJJOEm5Sy4j7g+XsVsltJ+kWi6zG821&#10;F/HGPXqZwBOrqXufts8Cfd/ikYbjFvbjLeZvOr3zTZEOlusIuslj8MprzzfthNys/f5KS+fwnL1e&#10;t+ziFwAAAP//AwBQSwMEFAAGAAgAAAAhAA0Ln53dAAAACQEAAA8AAABkcnMvZG93bnJldi54bWxM&#10;j8tOwzAQRfdI/IM1SOxaOykpVYhTldeGTUVhwdKNhzgiHkex04a/Z1jBcnSP7pxbbWffixOOsQuk&#10;IVsqEEhNsB21Gt7fnhcbEDEZsqYPhBq+McK2vryoTGnDmV7xdEit4BKKpdHgUhpKKWPj0Ju4DAMS&#10;Z59h9CbxObbSjubM5b6XuVJr6U1H/MGZAR8cNl+HyWvAsN7Hp5fstlhlu/aje7yffHRaX1/NuzsQ&#10;Cef0B8OvPqtDzU7HMJGNotewyAomNRSbHATnN6rgbUcGVyoHWVfy/4L6BwAA//8DAFBLAQItABQA&#10;BgAIAAAAIQDkmcPA+wAAAOEBAAATAAAAAAAAAAAAAAAAAAAAAABbQ29udGVudF9UeXBlc10ueG1s&#10;UEsBAi0AFAAGAAgAAAAhACOyauHXAAAAlAEAAAsAAAAAAAAAAAAAAAAALAEAAF9yZWxzLy5yZWxz&#10;UEsBAi0AFAAGAAgAAAAhAASHgieZAgAArQUAAA4AAAAAAAAAAAAAAAAALAIAAGRycy9lMm9Eb2Mu&#10;eG1sUEsBAi0AFAAGAAgAAAAhAA0Ln53dAAAACQEAAA8AAAAAAAAAAAAAAAAA8QQAAGRycy9kb3du&#10;cmV2LnhtbFBLBQYAAAAABAAEAPMAAAD7BQAAAAA=&#10;" fillcolor="#c2d69b [1942]" strokecolor="#243f60 [1604]" strokeweight="2pt"/>
            </w:pict>
          </mc:Fallback>
        </mc:AlternateContent>
      </w: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8960" behindDoc="0" locked="0" layoutInCell="1" allowOverlap="1" wp14:anchorId="5D9913C2" wp14:editId="5497E1A0">
                <wp:simplePos x="0" y="0"/>
                <wp:positionH relativeFrom="column">
                  <wp:posOffset>2133600</wp:posOffset>
                </wp:positionH>
                <wp:positionV relativeFrom="paragraph">
                  <wp:posOffset>1325880</wp:posOffset>
                </wp:positionV>
                <wp:extent cx="2374265" cy="238125"/>
                <wp:effectExtent l="0" t="0" r="1270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
                        </a:xfrm>
                        <a:prstGeom prst="rect">
                          <a:avLst/>
                        </a:prstGeom>
                        <a:solidFill>
                          <a:srgbClr val="FFFFFF"/>
                        </a:solidFill>
                        <a:ln w="9525">
                          <a:solidFill>
                            <a:srgbClr val="000000"/>
                          </a:solidFill>
                          <a:miter lim="800000"/>
                          <a:headEnd/>
                          <a:tailEnd/>
                        </a:ln>
                      </wps:spPr>
                      <wps:txbx>
                        <w:txbxContent>
                          <w:p w14:paraId="55FFAA74" w14:textId="77777777" w:rsidR="00753D62" w:rsidRPr="008E3B7C" w:rsidRDefault="00753D62" w:rsidP="00753D62">
                            <w:pPr>
                              <w:jc w:val="center"/>
                              <w:rPr>
                                <w:b/>
                                <w:color w:val="215868" w:themeColor="accent5" w:themeShade="80"/>
                              </w:rPr>
                            </w:pPr>
                            <w:r w:rsidRPr="008E3B7C">
                              <w:rPr>
                                <w:b/>
                                <w:color w:val="215868" w:themeColor="accent5" w:themeShade="80"/>
                              </w:rPr>
                              <w:t>Units of Sound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8pt;margin-top:104.4pt;width:186.95pt;height:18.7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dDJQIAAEw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5ovKDFM&#10;Y48eRR/IW+hJHunprC/Q68GiX+jxGtucSvX2Hvg3TwxsWmZ24tY56FrBakxvEl9mF08HHB9Bqu4j&#10;1BiG7QMkoL5xOnKHbBBExzYdz62JqXC8zK8W03w+o4SjLb9aTvJZCsGK59fW+fBegCZRKKnD1id0&#10;drj3IWbDimeXGMyDkvVWKpUUt6s2ypEDwzHZpu+E/pObMqQr6fUMY/8dYpy+P0FoGXDeldQlXZ6d&#10;WBFpe2fqNI2BSTXImLIyJx4jdQOJoa/61LF5DBA5rqA+IrEOhvHGdUShBfeDkg5Hu6T++545QYn6&#10;YLA515PpNO5CUqazRY6Ku7RUlxZmOEKVNFAyiJuQ9icyYOAWm9jIxO9LJqeUcWQT7af1ijtxqSev&#10;l5/A+gkAAP//AwBQSwMEFAAGAAgAAAAhABxGuG7gAAAACwEAAA8AAABkcnMvZG93bnJldi54bWxM&#10;j8FuwjAMhu+T9g6RJ+02EujWQdcUTUhcuK1DG8fQZE2gcaomQHn7eadxtP3r9/eVy9F37GyG6AJK&#10;mE4EMINN0A5bCdvP9dMcWEwKteoCGglXE2FZ3d+VqtDhgh/mXKeWUQnGQkmwKfUF57Gxxqs4Cb1B&#10;uv2EwatE49ByPagLlfuOz4TIuVcO6YNVvVlZ0xzrk5cQj9P1y3c4bO1uc7X1Yee+3GYl5ePD+P4G&#10;LJkx/YfhD5/QoSKmfTihjqyTkGU5uSQJMzEnB0q8isUC2J42z3kGvCr5rUP1CwAA//8DAFBLAQIt&#10;ABQABgAIAAAAIQC2gziS/gAAAOEBAAATAAAAAAAAAAAAAAAAAAAAAABbQ29udGVudF9UeXBlc10u&#10;eG1sUEsBAi0AFAAGAAgAAAAhADj9If/WAAAAlAEAAAsAAAAAAAAAAAAAAAAALwEAAF9yZWxzLy5y&#10;ZWxzUEsBAi0AFAAGAAgAAAAhANLFB0MlAgAATAQAAA4AAAAAAAAAAAAAAAAALgIAAGRycy9lMm9E&#10;b2MueG1sUEsBAi0AFAAGAAgAAAAhABxGuG7gAAAACwEAAA8AAAAAAAAAAAAAAAAAfwQAAGRycy9k&#10;b3ducmV2LnhtbFBLBQYAAAAABAAEAPMAAACMBQAAAAA=&#10;">
                <v:textbox>
                  <w:txbxContent>
                    <w:p w:rsidR="00753D62" w:rsidRPr="008E3B7C" w:rsidRDefault="00753D62" w:rsidP="00753D62">
                      <w:pPr>
                        <w:jc w:val="center"/>
                        <w:rPr>
                          <w:b/>
                          <w:color w:val="215868" w:themeColor="accent5" w:themeShade="80"/>
                        </w:rPr>
                      </w:pPr>
                      <w:r w:rsidRPr="008E3B7C">
                        <w:rPr>
                          <w:b/>
                          <w:color w:val="215868" w:themeColor="accent5" w:themeShade="80"/>
                        </w:rPr>
                        <w:t>Units of Sound</w:t>
                      </w:r>
                    </w:p>
                  </w:txbxContent>
                </v:textbox>
              </v:shape>
            </w:pict>
          </mc:Fallback>
        </mc:AlternateContent>
      </w: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6912" behindDoc="0" locked="0" layoutInCell="1" allowOverlap="1" wp14:anchorId="61B7A365" wp14:editId="5D044596">
                <wp:simplePos x="0" y="0"/>
                <wp:positionH relativeFrom="column">
                  <wp:posOffset>104775</wp:posOffset>
                </wp:positionH>
                <wp:positionV relativeFrom="paragraph">
                  <wp:posOffset>428625</wp:posOffset>
                </wp:positionV>
                <wp:extent cx="2374265" cy="295275"/>
                <wp:effectExtent l="0" t="0" r="1270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solidFill>
                            <a:srgbClr val="000000"/>
                          </a:solidFill>
                          <a:miter lim="800000"/>
                          <a:headEnd/>
                          <a:tailEnd/>
                        </a:ln>
                      </wps:spPr>
                      <wps:txbx>
                        <w:txbxContent>
                          <w:p w14:paraId="12084B80" w14:textId="77777777" w:rsidR="00753D62" w:rsidRPr="008E3B7C" w:rsidRDefault="00753D62" w:rsidP="00753D62">
                            <w:pPr>
                              <w:jc w:val="center"/>
                              <w:rPr>
                                <w:b/>
                                <w:color w:val="215868" w:themeColor="accent5" w:themeShade="80"/>
                              </w:rPr>
                            </w:pPr>
                            <w:r w:rsidRPr="008E3B7C">
                              <w:rPr>
                                <w:b/>
                                <w:color w:val="215868" w:themeColor="accent5" w:themeShade="80"/>
                              </w:rPr>
                              <w:t>Jelly and Bean Reading Intervention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8.25pt;margin-top:33.75pt;width:186.95pt;height:23.2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lLJgIAAEwEAAAOAAAAZHJzL2Uyb0RvYy54bWysVNtu2zAMfR+wfxD0vjjxkqY14hRdugwD&#10;ugvQ7gNoWY6FyaImKbG7rx8lp2l2exnmB4EUqUPykPTqeug0O0jnFZqSzyZTzqQRWCuzK/mXh+2r&#10;S858AFODRiNL/ig9v16/fLHqbSFzbFHX0jECMb7obcnbEGyRZV60sgM/QSsNGRt0HQRS3S6rHfSE&#10;3uksn04vsh5dbR0K6T3d3o5Gvk74TSNF+NQ0XgamS065hXS6dFbxzNYrKHYObKvEMQ34hyw6UIaC&#10;nqBuIQDbO/UbVKeEQ49NmAjsMmwaJWSqgaqZTX+p5r4FK1MtRI63J5r8/4MVHw+fHVN1yXPqlIGO&#10;evQgh8De4MDySE9vfUFe95b8wkDX1OZUqrd3KL56ZnDTgtnJG+ewbyXUlN4svszOno44PoJU/Qes&#10;KQzsAyagoXFd5I7YYIRObXo8tSamIugyf72c5xcLzgTZ8qtFvlykEFA8vbbOh3cSOxaFkjtqfUKH&#10;w50PMRsonlxiMI9a1VuldVLcrtpoxw5AY7JN3xH9JzdtWF9yCr4YCfgrxDR9f4LoVKB516or+eXJ&#10;CYpI21tTp2kMoPQoU8raHHmM1I0khqEaUseWMUDkuML6kYh1OI43rSMJLbrvnPU02iX33/bgJGf6&#10;vaHmXM3m87gLSZkvljkp7txSnVvACIIqeeBsFDch7U/kzeANNbFRid/nTI4p08gm2o/rFXfiXE9e&#10;zz+B9Q8AAAD//wMAUEsDBBQABgAIAAAAIQDzO7Zr3gAAAAkBAAAPAAAAZHJzL2Rvd25yZXYueG1s&#10;TI/BbsIwEETvlfoP1lbqrdhpIYU0DqqQuHBrilqOJt7GhtiOYgPh77s9ldNq9EazM+VydB074xBt&#10;8BKyiQCGvgna+lbC9nP9NAcWk/JadcGjhCtGWFb3d6UqdLj4DzzXqWUU4mOhJJiU+oLz2Bh0Kk5C&#10;j57YTxicSiSHlutBXSjcdfxZiJw7ZT19MKrHlcHmWJ+chHjM1rPvcNia3eZq6sPOftnNSsrHh/H9&#10;DVjCMf2b4a8+VYeKOu3DyevIOtL5jJwS8le6xF8WYgpsTyCbCuBVyW8XVL8AAAD//wMAUEsBAi0A&#10;FAAGAAgAAAAhALaDOJL+AAAA4QEAABMAAAAAAAAAAAAAAAAAAAAAAFtDb250ZW50X1R5cGVzXS54&#10;bWxQSwECLQAUAAYACAAAACEAOP0h/9YAAACUAQAACwAAAAAAAAAAAAAAAAAvAQAAX3JlbHMvLnJl&#10;bHNQSwECLQAUAAYACAAAACEAGk9pSyYCAABMBAAADgAAAAAAAAAAAAAAAAAuAgAAZHJzL2Uyb0Rv&#10;Yy54bWxQSwECLQAUAAYACAAAACEA8zu2a94AAAAJAQAADwAAAAAAAAAAAAAAAACABAAAZHJzL2Rv&#10;d25yZXYueG1sUEsFBgAAAAAEAAQA8wAAAIsFAAAAAA==&#10;">
                <v:textbox>
                  <w:txbxContent>
                    <w:p w:rsidR="00753D62" w:rsidRPr="008E3B7C" w:rsidRDefault="00753D62" w:rsidP="00753D62">
                      <w:pPr>
                        <w:jc w:val="center"/>
                        <w:rPr>
                          <w:b/>
                          <w:color w:val="215868" w:themeColor="accent5" w:themeShade="80"/>
                        </w:rPr>
                      </w:pPr>
                      <w:r w:rsidRPr="008E3B7C">
                        <w:rPr>
                          <w:b/>
                          <w:color w:val="215868" w:themeColor="accent5" w:themeShade="80"/>
                        </w:rPr>
                        <w:t>Jelly and Bean Reading Intervention</w:t>
                      </w:r>
                    </w:p>
                  </w:txbxContent>
                </v:textbox>
              </v:shape>
            </w:pict>
          </mc:Fallback>
        </mc:AlternateContent>
      </w: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3840" behindDoc="0" locked="0" layoutInCell="1" allowOverlap="1" wp14:anchorId="07EE7AEA" wp14:editId="62EE1A4E">
                <wp:simplePos x="0" y="0"/>
                <wp:positionH relativeFrom="column">
                  <wp:posOffset>1590675</wp:posOffset>
                </wp:positionH>
                <wp:positionV relativeFrom="paragraph">
                  <wp:posOffset>1238250</wp:posOffset>
                </wp:positionV>
                <wp:extent cx="4210050" cy="4572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4210050" cy="4572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125.25pt;margin-top:97.5pt;width:331.5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fUiQIAAG8FAAAOAAAAZHJzL2Uyb0RvYy54bWysVEtv2zAMvg/YfxB0X+0E6bYGdYosRYcB&#10;RVv0gZ4VWYoNyKJGKXGyXz9KfiToih2G5aBQJvnxoY+8vNo3hu0U+hpswSdnOWfKSihruyn4y/PN&#10;p6+c+SBsKQxYVfCD8vxq8fHDZevmagoVmFIhIxDr560reBWCm2eZl5VqhD8DpywpNWAjAl1xk5Uo&#10;WkJvTDbN889ZC1g6BKm8p6/XnZIvEr7WSoZ7rb0KzBSccgvpxHSu45ktLsV8g8JVtezTEP+QRSNq&#10;S0FHqGsRBNti/QdUU0sEDzqcSWgy0LqWKtVA1UzyN9U8VcKpVAs1x7uxTf7/wcq73QOyuiz49IIz&#10;Kxp6o0fqmrAboxh9owa1zs/J7sk9YH/zJMZq9xqb+E91sH1q6mFsqtoHJunjbDrJ83PqvSTd7PwL&#10;vVoEzY7eDn34rqBhUSg4UvjUS7G79aEzHUxiMA+mLm9qY9IFN+uVQbYT8YHzbzFS53JilsUKupyT&#10;FA5GRWdjH5Wm4inLaYqYaKdGPCGlsmHSqSpRqi7MeU6/IUokavRIFSXAiKwpvRG7BxgsO5ABu0u2&#10;t4+uKrF2dM7/lljnPHqkyGDD6NzUFvA9AENV9ZE7e0r/pDVRXEN5IGogdDPjnbyp6X1uhQ8PAmlI&#10;6Elp8MM9HdpAW3DoJc4qwF/vfY/2xF3SctbS0BXc/9wKVJyZH5ZYfTGZzeKUpkviCmd4qlmfauy2&#10;WQE9+4RWjJNJJGcMZhA1QvNK+2EZo5JKWEmxCy4DDpdV6JYBbRiplstkRpPpRLi1T05G8NjVyL/n&#10;/atA15M0EL3vYBhQMX/D1c42elpYbgPoOhH52Ne+3zTViTj9Bopr4/SerI57cvEbAAD//wMAUEsD&#10;BBQABgAIAAAAIQCaQpjO3gAAAAsBAAAPAAAAZHJzL2Rvd25yZXYueG1sTI/BTsMwEETvSPyDtUjc&#10;qJNWKSTEqSoklFMPbfkAN97GUeN1FLut+XuWExx3ZjT7pt4kN4obzmHwpCBfZCCQOm8G6hV8HT9f&#10;3kCEqMno0RMq+MYAm+bxodaV8Xfa4+0Qe8ElFCqtwMY4VVKGzqLTYeEnJPbOfnY68jn30sz6zuVu&#10;lMssW0unB+IPVk/4YbG7HK5OQdtuy1WS5+NuuLTlbp9TCrZV6vkpbd9BREzxLwy/+IwODTOd/JVM&#10;EKOCZZEVHGWjLHgUJ8p8xcqJrfVrBrKp5f8NzQ8AAAD//wMAUEsBAi0AFAAGAAgAAAAhALaDOJL+&#10;AAAA4QEAABMAAAAAAAAAAAAAAAAAAAAAAFtDb250ZW50X1R5cGVzXS54bWxQSwECLQAUAAYACAAA&#10;ACEAOP0h/9YAAACUAQAACwAAAAAAAAAAAAAAAAAvAQAAX3JlbHMvLnJlbHNQSwECLQAUAAYACAAA&#10;ACEA8KGn1IkCAABvBQAADgAAAAAAAAAAAAAAAAAuAgAAZHJzL2Uyb0RvYy54bWxQSwECLQAUAAYA&#10;CAAAACEAmkKYzt4AAAALAQAADwAAAAAAAAAAAAAAAADjBAAAZHJzL2Rvd25yZXYueG1sUEsFBgAA&#10;AAAEAAQA8wAAAO4FAAAAAA==&#10;" fillcolor="#00b050" strokecolor="#243f60 [1604]" strokeweight="2pt"/>
            </w:pict>
          </mc:Fallback>
        </mc:AlternateContent>
      </w:r>
      <w:r>
        <w:rPr>
          <w:rFonts w:ascii="Comic Sans MS" w:hAnsi="Comic Sans MS" w:cs="Arial"/>
          <w:b/>
          <w:color w:val="215868" w:themeColor="accent5" w:themeShade="80"/>
          <w:sz w:val="24"/>
          <w:szCs w:val="24"/>
        </w:rPr>
        <w:t xml:space="preserve">P levels      </w:t>
      </w:r>
      <w:r w:rsidRPr="008E3B7C">
        <w:rPr>
          <w:rFonts w:ascii="Comic Sans MS" w:hAnsi="Comic Sans MS" w:cs="Arial"/>
          <w:b/>
          <w:color w:val="215868" w:themeColor="accent5" w:themeShade="80"/>
          <w:sz w:val="24"/>
          <w:szCs w:val="24"/>
        </w:rPr>
        <w:t xml:space="preserve"> </w:t>
      </w:r>
      <w:r>
        <w:rPr>
          <w:rFonts w:ascii="Comic Sans MS" w:hAnsi="Comic Sans MS" w:cs="Arial"/>
          <w:b/>
          <w:color w:val="215868" w:themeColor="accent5" w:themeShade="80"/>
          <w:sz w:val="24"/>
          <w:szCs w:val="24"/>
        </w:rPr>
        <w:t xml:space="preserve">Level 1   </w:t>
      </w:r>
      <w:r w:rsidRPr="008E3B7C">
        <w:rPr>
          <w:rFonts w:ascii="Comic Sans MS" w:hAnsi="Comic Sans MS" w:cs="Arial"/>
          <w:b/>
          <w:color w:val="215868" w:themeColor="accent5" w:themeShade="80"/>
          <w:sz w:val="24"/>
          <w:szCs w:val="24"/>
        </w:rPr>
        <w:t xml:space="preserve">  Level 2  </w:t>
      </w:r>
      <w:r>
        <w:rPr>
          <w:rFonts w:ascii="Comic Sans MS" w:hAnsi="Comic Sans MS" w:cs="Arial"/>
          <w:b/>
          <w:color w:val="215868" w:themeColor="accent5" w:themeShade="80"/>
          <w:sz w:val="24"/>
          <w:szCs w:val="24"/>
        </w:rPr>
        <w:t xml:space="preserve"> </w:t>
      </w:r>
      <w:r w:rsidRPr="008E3B7C">
        <w:rPr>
          <w:rFonts w:ascii="Comic Sans MS" w:hAnsi="Comic Sans MS" w:cs="Arial"/>
          <w:b/>
          <w:color w:val="215868" w:themeColor="accent5" w:themeShade="80"/>
          <w:sz w:val="24"/>
          <w:szCs w:val="24"/>
        </w:rPr>
        <w:t xml:space="preserve"> </w:t>
      </w:r>
      <w:r>
        <w:rPr>
          <w:rFonts w:ascii="Comic Sans MS" w:hAnsi="Comic Sans MS" w:cs="Arial"/>
          <w:b/>
          <w:color w:val="215868" w:themeColor="accent5" w:themeShade="80"/>
          <w:sz w:val="24"/>
          <w:szCs w:val="24"/>
        </w:rPr>
        <w:t>Level 3</w:t>
      </w:r>
      <w:r w:rsidRPr="008E3B7C">
        <w:rPr>
          <w:rFonts w:ascii="Comic Sans MS" w:hAnsi="Comic Sans MS" w:cs="Arial"/>
          <w:b/>
          <w:color w:val="215868" w:themeColor="accent5" w:themeShade="80"/>
          <w:sz w:val="24"/>
          <w:szCs w:val="24"/>
        </w:rPr>
        <w:tab/>
      </w:r>
      <w:r>
        <w:rPr>
          <w:rFonts w:ascii="Comic Sans MS" w:hAnsi="Comic Sans MS" w:cs="Arial"/>
          <w:b/>
          <w:color w:val="215868" w:themeColor="accent5" w:themeShade="80"/>
          <w:sz w:val="24"/>
          <w:szCs w:val="24"/>
        </w:rPr>
        <w:t xml:space="preserve">      Level 4       </w:t>
      </w:r>
      <w:r w:rsidRPr="008E3B7C">
        <w:rPr>
          <w:rFonts w:ascii="Comic Sans MS" w:hAnsi="Comic Sans MS" w:cs="Arial"/>
          <w:b/>
          <w:color w:val="215868" w:themeColor="accent5" w:themeShade="80"/>
          <w:sz w:val="24"/>
          <w:szCs w:val="24"/>
        </w:rPr>
        <w:t>Level 5+</w:t>
      </w: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4864" behindDoc="0" locked="0" layoutInCell="1" allowOverlap="1" wp14:anchorId="6373FE1F" wp14:editId="73E8D8A7">
                <wp:simplePos x="0" y="0"/>
                <wp:positionH relativeFrom="column">
                  <wp:posOffset>-9525</wp:posOffset>
                </wp:positionH>
                <wp:positionV relativeFrom="paragraph">
                  <wp:posOffset>1699895</wp:posOffset>
                </wp:positionV>
                <wp:extent cx="5810250" cy="457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58102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75pt;margin-top:133.85pt;width:457.5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fzcgIAADsFAAAOAAAAZHJzL2Uyb0RvYy54bWysVMFu2zAMvQ/YPwi6r3ayZuuCOEXQosOA&#10;oi3aDj0rshQbkESNUuJkXz9KdtyiLXYY5oMsieQj+Uhqcb63hu0UhhZcxScnJWfKSahbt6n4z8er&#10;T2echShcLQw4VfGDCvx8+fHDovNzNYUGTK2QEYgL885XvInRz4siyEZZEU7AK0dCDWhFpCNuihpF&#10;R+jWFNOy/FJ0gLVHkCoEur3shXyZ8bVWMt5qHVRkpuIUW8wr5nWd1mK5EPMNCt+0cghD/EMUVrSO&#10;nI5QlyIKtsX2DZRtJUIAHU8k2AK0bqXKOVA2k/JVNg+N8CrnQuQEP9IU/h+svNndIWvrin8mepyw&#10;VKN7Yk24jVGM7oigzoc56T34OxxOgbYp271Gm/6UB9tnUg8jqWofmaTL2dmknM4IXJLsdPaVqpZA&#10;i2drjyF+V2BZ2lQcyX3mUuyuQ+xVjypkl6Lp/eddPBiVQjDuXmlKhDxOs3VuIXVhkO0EFV9IqVyc&#10;9KJG1Kq/npX0DfGMFjm6DJiQdWvMiD0ApPZ8i93HOugnU5U7cDQu/xZYbzxaZM/g4mhsWwf4HoCh&#10;rAbPvf6RpJ6axNIa6gOVGaHv/+DlVUtcX4sQ7wRSw1N5aIjjLS3aQFdxGHacNYC/37tP+tSHJOWs&#10;owGqePi1Fag4Mz8cdei3yelpmrh8yHXnDF9K1i8lbmsvgMo0oefCy7wlY4zmuNUI9olmfZW8kkg4&#10;Sb4rLiMeDxexH2x6LaRarbIaTZkX8do9eJnAE6uplx73TwL90HCRWvUGjsMm5q/6rtdNlg5W2wi6&#10;zU35zOvAN01obpzhNUlPwMtz1np+85Z/AAAA//8DAFBLAwQUAAYACAAAACEA5yTP9t8AAAAKAQAA&#10;DwAAAGRycy9kb3ducmV2LnhtbEyPwU7DMAyG70i8Q2QkblvaFdau1J0QEkLigth4gKwxbaFxqiRd&#10;C09POMHR9qff31/tFzOIMznfW0ZI1wkI4sbqnluEt+PjqgDhg2KtBsuE8EUe9vXlRaVKbWd+pfMh&#10;tCKGsC8VQhfCWErpm46M8ms7Esfbu3VGhTi6Vmqn5hhuBrlJkq00quf4oVMjPXTUfB4mg2DTl/B8&#10;nG8mptk9Ff1HM3znBeL11XJ/ByLQEv5g+NWP6lBHp5OdWHsxIKzS20gibLZ5DiICuzSLmxNClu1y&#10;kHUl/1eofwAAAP//AwBQSwECLQAUAAYACAAAACEAtoM4kv4AAADhAQAAEwAAAAAAAAAAAAAAAAAA&#10;AAAAW0NvbnRlbnRfVHlwZXNdLnhtbFBLAQItABQABgAIAAAAIQA4/SH/1gAAAJQBAAALAAAAAAAA&#10;AAAAAAAAAC8BAABfcmVscy8ucmVsc1BLAQItABQABgAIAAAAIQDMkifzcgIAADsFAAAOAAAAAAAA&#10;AAAAAAAAAC4CAABkcnMvZTJvRG9jLnhtbFBLAQItABQABgAIAAAAIQDnJM/23wAAAAoBAAAPAAAA&#10;AAAAAAAAAAAAAMwEAABkcnMvZG93bnJldi54bWxQSwUGAAAAAAQABADzAAAA2AUAAAAA&#10;" fillcolor="#4f81bd [3204]" strokecolor="#243f60 [1604]" strokeweight="2pt"/>
            </w:pict>
          </mc:Fallback>
        </mc:AlternateContent>
      </w: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9984" behindDoc="0" locked="0" layoutInCell="1" allowOverlap="1" wp14:anchorId="46CC865D" wp14:editId="2F4B75D4">
                <wp:simplePos x="0" y="0"/>
                <wp:positionH relativeFrom="column">
                  <wp:posOffset>1776730</wp:posOffset>
                </wp:positionH>
                <wp:positionV relativeFrom="paragraph">
                  <wp:posOffset>1800225</wp:posOffset>
                </wp:positionV>
                <wp:extent cx="2374265" cy="266700"/>
                <wp:effectExtent l="0" t="0" r="1270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14:paraId="6EE0BF0C" w14:textId="77777777" w:rsidR="00753D62" w:rsidRPr="008E3B7C" w:rsidRDefault="00753D62" w:rsidP="00753D62">
                            <w:pPr>
                              <w:jc w:val="center"/>
                              <w:rPr>
                                <w:b/>
                                <w:color w:val="215868" w:themeColor="accent5" w:themeShade="80"/>
                              </w:rPr>
                            </w:pPr>
                            <w:r w:rsidRPr="008E3B7C">
                              <w:rPr>
                                <w:b/>
                                <w:color w:val="215868" w:themeColor="accent5" w:themeShade="80"/>
                              </w:rPr>
                              <w:t>Alpha to Omega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39.9pt;margin-top:141.75pt;width:186.95pt;height:21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slJwIAAEw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UGKY&#10;Ro2eRR/IW+hJHunprC8w6sliXOjxGGVOpXr7CPybJwY2LTM7ce8cdK1gNaY3iTezq6sDjo8gVfcR&#10;anyG7QMkoL5xOnKHbBBER5mOF2liKhwP85vFNJ/PKOHoy+fzxThpl7HifNs6H94L0CRuSupQ+oTO&#10;Do8+xGxYcQ6Jj3lQst5KpZLhdtVGOXJg2Cbb9KUCXoQpQ7qS3s7y2UDAXyHG6fsThJYB+11JXdLl&#10;JYgVkbZ3pk7dGJhUwx5TVubEY6RuIDH0VZ8UW57lqaA+IrEOhvbGccRNC+4HJR22dkn99z1zghL1&#10;waA4t5PpNM5CMqazRY6Gu/ZU1x5mOEKVNFAybDchzU/kzcA9itjIxG9Ue8jklDK2bKL9NF5xJq7t&#10;FPXrJ7D+CQAA//8DAFBLAwQUAAYACAAAACEAextOxuAAAAALAQAADwAAAGRycy9kb3ducmV2Lnht&#10;bEyPwW7CMBBE75X6D9Yi9VYcEgVoiIMqJC7cmqKWo4m3sSG2o9hA+PtuT+W2ox3NvCnXo+3YFYdg&#10;vBMwmybA0DVeGdcK2H9uX5fAQpROyc47FHDHAOvq+amUhfI394HXOraMQlwopAAdY19wHhqNVoap&#10;79HR78cPVkaSQ8vVIG8UbjueJsmcW2kcNWjZ40Zjc64vVkA4z7b5tz/t9WF31/XpYL7MbiPEy2R8&#10;XwGLOMZ/M/zhEzpUxHT0F6cC6wSkizdCj3QssxwYOeZ5tgB2FJCleQ68KvnjhuoXAAD//wMAUEsB&#10;Ai0AFAAGAAgAAAAhALaDOJL+AAAA4QEAABMAAAAAAAAAAAAAAAAAAAAAAFtDb250ZW50X1R5cGVz&#10;XS54bWxQSwECLQAUAAYACAAAACEAOP0h/9YAAACUAQAACwAAAAAAAAAAAAAAAAAvAQAAX3JlbHMv&#10;LnJlbHNQSwECLQAUAAYACAAAACEAFK1bJScCAABMBAAADgAAAAAAAAAAAAAAAAAuAgAAZHJzL2Uy&#10;b0RvYy54bWxQSwECLQAUAAYACAAAACEAextOxuAAAAALAQAADwAAAAAAAAAAAAAAAACBBAAAZHJz&#10;L2Rvd25yZXYueG1sUEsFBgAAAAAEAAQA8wAAAI4FAAAAAA==&#10;">
                <v:textbox>
                  <w:txbxContent>
                    <w:p w:rsidR="00753D62" w:rsidRPr="008E3B7C" w:rsidRDefault="00753D62" w:rsidP="00753D62">
                      <w:pPr>
                        <w:jc w:val="center"/>
                        <w:rPr>
                          <w:b/>
                          <w:color w:val="215868" w:themeColor="accent5" w:themeShade="80"/>
                        </w:rPr>
                      </w:pPr>
                      <w:r w:rsidRPr="008E3B7C">
                        <w:rPr>
                          <w:b/>
                          <w:color w:val="215868" w:themeColor="accent5" w:themeShade="80"/>
                        </w:rPr>
                        <w:t>Alpha to Omega</w:t>
                      </w:r>
                    </w:p>
                  </w:txbxContent>
                </v:textbox>
              </v:shape>
            </w:pict>
          </mc:Fallback>
        </mc:AlternateContent>
      </w: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7936" behindDoc="0" locked="0" layoutInCell="1" allowOverlap="1" wp14:anchorId="7CF409E6" wp14:editId="392CAC20">
                <wp:simplePos x="0" y="0"/>
                <wp:positionH relativeFrom="column">
                  <wp:posOffset>100330</wp:posOffset>
                </wp:positionH>
                <wp:positionV relativeFrom="paragraph">
                  <wp:posOffset>857250</wp:posOffset>
                </wp:positionV>
                <wp:extent cx="2374265" cy="247650"/>
                <wp:effectExtent l="0" t="0" r="12700" b="19050"/>
                <wp:wrapNone/>
                <wp:docPr id="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650"/>
                        </a:xfrm>
                        <a:prstGeom prst="rect">
                          <a:avLst/>
                        </a:prstGeom>
                        <a:solidFill>
                          <a:srgbClr val="FFFFFF"/>
                        </a:solidFill>
                        <a:ln w="9525">
                          <a:solidFill>
                            <a:srgbClr val="000000"/>
                          </a:solidFill>
                          <a:miter lim="800000"/>
                          <a:headEnd/>
                          <a:tailEnd/>
                        </a:ln>
                      </wps:spPr>
                      <wps:txbx>
                        <w:txbxContent>
                          <w:p w14:paraId="1F1B0F70" w14:textId="77777777" w:rsidR="00753D62" w:rsidRPr="008E3B7C" w:rsidRDefault="00753D62" w:rsidP="00753D62">
                            <w:pPr>
                              <w:jc w:val="center"/>
                              <w:rPr>
                                <w:b/>
                                <w:color w:val="215868" w:themeColor="accent5" w:themeShade="80"/>
                              </w:rPr>
                            </w:pPr>
                            <w:r w:rsidRPr="008E3B7C">
                              <w:rPr>
                                <w:b/>
                                <w:color w:val="215868" w:themeColor="accent5" w:themeShade="80"/>
                              </w:rPr>
                              <w:t>Active Literacy Kit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7.9pt;margin-top:67.5pt;width:186.95pt;height:19.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lqKQIAAE4EAAAOAAAAZHJzL2Uyb0RvYy54bWysVNuO0zAQfUfiHyy/06Qhb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5pluao&#10;lWEaVXoSgyfvYCBZIKjvXIFxjx1G+gGPUehYrOsegH93xMCmZWYn7qyFvhWsxgSn4WZydXXEcQGk&#10;6j9Bjc+wvYcINDRWB/aQD4LoKNTxIk5IheNh9naRZ/MZJRx9Wb6Yz6J6CSvOtzvr/AcBmoRNSS2K&#10;H9HZ4cH5kA0rziHhMQdK1lupVDTsrtooSw4MG2Ubv1jAizBlSF/S5SybjQT8FSKN358gtPTY8Urq&#10;kt5cglgRaHtv6tiPnkk17jFlZU48BupGEv1QDVGz5VmeCuojEmthbHAcSNy0YH9S0mNzl9T92DMr&#10;KFEfDYqznOZ5mIZo5LNFhoa99lTXHmY4QpXUUzJuNz5OUODNwB2K2MjIb1B7zOSUMjZtpP00YGEq&#10;ru0Y9es3sH4GAAD//wMAUEsDBBQABgAIAAAAIQBqovhh3wAAAAoBAAAPAAAAZHJzL2Rvd25yZXYu&#10;eG1sTI9BT8MwDIXvSPyHyEjcWDpG2ShNJzRpl90oE+yYNabJ1jhVk23dv8ec4GQ9++n5e+Vy9J04&#10;4xBdIAXTSQYCqQnGUatg+7F+WICISZPRXSBUcMUIy+r2ptSFCRd6x3OdWsEhFAutwKbUF1LGxqLX&#10;cRJ6JL59h8HrxHJopRn0hcN9Jx+z7Fl67Yg/WN3jymJzrE9eQTxO1/lXOGztbnO19WHnPt1mpdT9&#10;3fj2CiLhmP7M8IvP6FAx0z6cyETRsc6ZPPGc5dyJDbPFyxzEnjfzpwxkVcr/FaofAAAA//8DAFBL&#10;AQItABQABgAIAAAAIQC2gziS/gAAAOEBAAATAAAAAAAAAAAAAAAAAAAAAABbQ29udGVudF9UeXBl&#10;c10ueG1sUEsBAi0AFAAGAAgAAAAhADj9If/WAAAAlAEAAAsAAAAAAAAAAAAAAAAALwEAAF9yZWxz&#10;Ly5yZWxzUEsBAi0AFAAGAAgAAAAhACqpWWopAgAATgQAAA4AAAAAAAAAAAAAAAAALgIAAGRycy9l&#10;Mm9Eb2MueG1sUEsBAi0AFAAGAAgAAAAhAGqi+GHfAAAACgEAAA8AAAAAAAAAAAAAAAAAgwQAAGRy&#10;cy9kb3ducmV2LnhtbFBLBQYAAAAABAAEAPMAAACPBQAAAAA=&#10;">
                <v:textbox>
                  <w:txbxContent>
                    <w:p w:rsidR="00753D62" w:rsidRPr="008E3B7C" w:rsidRDefault="00753D62" w:rsidP="00753D62">
                      <w:pPr>
                        <w:jc w:val="center"/>
                        <w:rPr>
                          <w:b/>
                          <w:color w:val="215868" w:themeColor="accent5" w:themeShade="80"/>
                        </w:rPr>
                      </w:pPr>
                      <w:r w:rsidRPr="008E3B7C">
                        <w:rPr>
                          <w:b/>
                          <w:color w:val="215868" w:themeColor="accent5" w:themeShade="80"/>
                        </w:rPr>
                        <w:t>Active Literacy Kit</w:t>
                      </w:r>
                    </w:p>
                  </w:txbxContent>
                </v:textbox>
              </v:shape>
            </w:pict>
          </mc:Fallback>
        </mc:AlternateContent>
      </w:r>
      <w:r w:rsidRPr="008E3B7C">
        <w:rPr>
          <w:rFonts w:ascii="Comic Sans MS" w:hAnsi="Comic Sans MS"/>
          <w:b/>
          <w:noProof/>
          <w:color w:val="215868" w:themeColor="accent5" w:themeShade="80"/>
          <w:sz w:val="24"/>
          <w:szCs w:val="24"/>
          <w:lang w:eastAsia="en-GB"/>
        </w:rPr>
        <mc:AlternateContent>
          <mc:Choice Requires="wps">
            <w:drawing>
              <wp:anchor distT="0" distB="0" distL="114300" distR="114300" simplePos="0" relativeHeight="251682816" behindDoc="0" locked="0" layoutInCell="1" allowOverlap="1" wp14:anchorId="01D40CF0" wp14:editId="3F010757">
                <wp:simplePos x="0" y="0"/>
                <wp:positionH relativeFrom="column">
                  <wp:posOffset>-9525</wp:posOffset>
                </wp:positionH>
                <wp:positionV relativeFrom="paragraph">
                  <wp:posOffset>775970</wp:posOffset>
                </wp:positionV>
                <wp:extent cx="2581275" cy="457200"/>
                <wp:effectExtent l="0" t="0" r="28575" b="19050"/>
                <wp:wrapNone/>
                <wp:docPr id="2049" name="Rectangle 2049"/>
                <wp:cNvGraphicFramePr/>
                <a:graphic xmlns:a="http://schemas.openxmlformats.org/drawingml/2006/main">
                  <a:graphicData uri="http://schemas.microsoft.com/office/word/2010/wordprocessingShape">
                    <wps:wsp>
                      <wps:cNvSpPr/>
                      <wps:spPr>
                        <a:xfrm>
                          <a:off x="0" y="0"/>
                          <a:ext cx="2581275" cy="4572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49" o:spid="_x0000_s1026" style="position:absolute;margin-left:-.75pt;margin-top:61.1pt;width:203.2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2EmgIAALEFAAAOAAAAZHJzL2Uyb0RvYy54bWysVEtv2zAMvg/YfxB0X20HSR9BnSJo0WFA&#10;1xZth55VWYoNSKImKXGyXz9Kctyg7XYYloMj8fGR/ETy/GKrFdkI5zswNa2OSkqE4dB0ZlXTH0/X&#10;X04p8YGZhikwoqY74enF4vOn897OxQRaUI1wBEGMn/e2pm0Idl4UnrdCM38EVhhUSnCaBby6VdE4&#10;1iO6VsWkLI+LHlxjHXDhPUqvspIuEr6Ugoc7Kb0IRNUUcwvp69L3JX6LxTmbrxyzbceHNNg/ZKFZ&#10;ZzDoCHXFAiNr172D0h134EGGIw66ACk7LlINWE1VvqnmsWVWpFqQHG9Hmvz/g+W3m3tHuqamk3J6&#10;RolhGl/pAXljZqUESVIkqbd+jraP9t4NN4/HWPFWOh3/sRayTcTuRmLFNhCOwsnstJqczCjhqJvO&#10;TvDlIvPFq7d1PnwVoEk81NRhAolPtrnxIZvuTWIwD6prrjul0iU2i7hUjmwYPjPjXJgwS+5qrb9D&#10;k+XHJf7yg6MY2yKLp3sxZpPaLiKl3A6CFLH+XHE6hZ0SMbQyD0IifbHGFHBEOMylyqqWNSKLZ3+M&#10;mQAjssTiRuwB4KM6q4HIwT66itT3o3P5t8QytaNHigwmjM66M+A+AlBhjJztkbIDauLxBZodNpeD&#10;PHXe8usOX/eG+XDPHI4ZDiSujnCHH6mgrykMJ0pacL8+kkd77H7UUtLj2NbU/1wzJyhR3wzOxVk1&#10;ncY5T5fUaZS4Q83Locas9SVgy1S4pCxPR3R2Qe2P0oF+xg2zjFFRxQzH2DXlwe0vlyGvE9xRXCyX&#10;yQxn27JwYx4tj+CR1di9T9tn5uzQ4gGH4xb2I87mbzo920ZPA8t1ANmlMXjldeAb90Jq1mGHxcVz&#10;eE9Wr5t28RsAAP//AwBQSwMEFAAGAAgAAAAhAECp8vbdAAAACgEAAA8AAABkcnMvZG93bnJldi54&#10;bWxMjz1PwzAQhnck/oN1SGytE6stJcSpEBITYqAtmd34mgTic7DdNvx7jgnGe+/R+1FuJjeIM4bY&#10;e9KQzzMQSI23PbUa9rvn2RpETIasGTyhhm+MsKmur0pTWH+hNzxvUyvYhGJhNHQpjYWUsenQmTj3&#10;IxL/jj44k/gMrbTBXNjcDVJl2Uo60xMndGbEpw6bz+3JaXilUb5P/Wr9caxVCvuvu7rOX7S+vZke&#10;H0AknNIfDL/1uTpU3OngT2SjGDTM8iWTrCulQDCwyJY87sDK/UKBrEr5f0L1AwAA//8DAFBLAQIt&#10;ABQABgAIAAAAIQC2gziS/gAAAOEBAAATAAAAAAAAAAAAAAAAAAAAAABbQ29udGVudF9UeXBlc10u&#10;eG1sUEsBAi0AFAAGAAgAAAAhADj9If/WAAAAlAEAAAsAAAAAAAAAAAAAAAAALwEAAF9yZWxzLy5y&#10;ZWxzUEsBAi0AFAAGAAgAAAAhALKkHYSaAgAAsQUAAA4AAAAAAAAAAAAAAAAALgIAAGRycy9lMm9E&#10;b2MueG1sUEsBAi0AFAAGAAgAAAAhAECp8vbdAAAACgEAAA8AAAAAAAAAAAAAAAAA9AQAAGRycy9k&#10;b3ducmV2LnhtbFBLBQYAAAAABAAEAPMAAAD+BQAAAAA=&#10;" fillcolor="#92cddc [1944]" strokecolor="#243f60 [1604]" strokeweight="2pt"/>
            </w:pict>
          </mc:Fallback>
        </mc:AlternateContent>
      </w:r>
    </w:p>
    <w:p w14:paraId="7BBCF60D" w14:textId="77777777" w:rsidR="00753D62" w:rsidRDefault="00753D62">
      <w:pPr>
        <w:rPr>
          <w:rFonts w:ascii="Comic Sans MS" w:eastAsiaTheme="majorEastAsia" w:hAnsi="Comic Sans MS" w:cstheme="majorBidi"/>
          <w:b/>
          <w:bCs/>
          <w:noProof/>
          <w:color w:val="365F91" w:themeColor="accent1" w:themeShade="BF"/>
          <w:sz w:val="24"/>
          <w:szCs w:val="24"/>
        </w:rPr>
      </w:pPr>
    </w:p>
    <w:p w14:paraId="1B38398D" w14:textId="77777777" w:rsidR="00753D62" w:rsidRDefault="00753D62">
      <w:pPr>
        <w:rPr>
          <w:rFonts w:ascii="Comic Sans MS" w:eastAsiaTheme="majorEastAsia" w:hAnsi="Comic Sans MS" w:cstheme="majorBidi"/>
          <w:b/>
          <w:bCs/>
          <w:noProof/>
          <w:color w:val="365F91" w:themeColor="accent1" w:themeShade="BF"/>
          <w:sz w:val="24"/>
          <w:szCs w:val="24"/>
        </w:rPr>
      </w:pPr>
    </w:p>
    <w:p w14:paraId="57048E31" w14:textId="77777777" w:rsidR="00753D62" w:rsidRDefault="00753D62">
      <w:pPr>
        <w:rPr>
          <w:rFonts w:ascii="Comic Sans MS" w:eastAsiaTheme="majorEastAsia" w:hAnsi="Comic Sans MS" w:cstheme="majorBidi"/>
          <w:b/>
          <w:bCs/>
          <w:noProof/>
          <w:color w:val="365F91" w:themeColor="accent1" w:themeShade="BF"/>
          <w:sz w:val="24"/>
          <w:szCs w:val="24"/>
        </w:rPr>
      </w:pPr>
    </w:p>
    <w:p w14:paraId="64CFE1F0" w14:textId="77777777" w:rsidR="00753D62" w:rsidRDefault="00753D62">
      <w:pPr>
        <w:rPr>
          <w:rFonts w:ascii="Comic Sans MS" w:eastAsiaTheme="majorEastAsia" w:hAnsi="Comic Sans MS" w:cstheme="majorBidi"/>
          <w:b/>
          <w:bCs/>
          <w:noProof/>
          <w:color w:val="365F91" w:themeColor="accent1" w:themeShade="BF"/>
          <w:sz w:val="24"/>
          <w:szCs w:val="24"/>
        </w:rPr>
      </w:pPr>
    </w:p>
    <w:p w14:paraId="161BA2DC" w14:textId="77777777" w:rsidR="00753D62" w:rsidRDefault="00753D62">
      <w:pPr>
        <w:rPr>
          <w:rFonts w:ascii="Comic Sans MS" w:eastAsiaTheme="majorEastAsia" w:hAnsi="Comic Sans MS" w:cstheme="majorBidi"/>
          <w:b/>
          <w:bCs/>
          <w:noProof/>
          <w:color w:val="365F91" w:themeColor="accent1" w:themeShade="BF"/>
          <w:sz w:val="24"/>
          <w:szCs w:val="24"/>
        </w:rPr>
      </w:pPr>
    </w:p>
    <w:p w14:paraId="3D439043" w14:textId="77777777" w:rsidR="00753D62" w:rsidRDefault="00753D62">
      <w:pPr>
        <w:rPr>
          <w:rFonts w:ascii="Comic Sans MS" w:eastAsiaTheme="majorEastAsia" w:hAnsi="Comic Sans MS" w:cstheme="majorBidi"/>
          <w:b/>
          <w:bCs/>
          <w:noProof/>
          <w:color w:val="365F91" w:themeColor="accent1" w:themeShade="BF"/>
          <w:sz w:val="24"/>
          <w:szCs w:val="24"/>
        </w:rPr>
      </w:pPr>
    </w:p>
    <w:p w14:paraId="640238F9" w14:textId="77777777" w:rsidR="00753D62" w:rsidRDefault="00753D62">
      <w:pPr>
        <w:rPr>
          <w:rFonts w:ascii="Comic Sans MS" w:eastAsiaTheme="majorEastAsia" w:hAnsi="Comic Sans MS" w:cstheme="majorBidi"/>
          <w:b/>
          <w:bCs/>
          <w:noProof/>
          <w:color w:val="365F91" w:themeColor="accent1" w:themeShade="BF"/>
          <w:sz w:val="24"/>
          <w:szCs w:val="24"/>
        </w:rPr>
      </w:pPr>
    </w:p>
    <w:p w14:paraId="4450921B" w14:textId="77777777" w:rsidR="00753D62" w:rsidRDefault="00753D62">
      <w:pPr>
        <w:rPr>
          <w:rFonts w:ascii="Comic Sans MS" w:eastAsiaTheme="majorEastAsia" w:hAnsi="Comic Sans MS" w:cstheme="majorBidi"/>
          <w:b/>
          <w:bCs/>
          <w:noProof/>
          <w:color w:val="365F91" w:themeColor="accent1" w:themeShade="BF"/>
          <w:sz w:val="24"/>
          <w:szCs w:val="24"/>
        </w:rPr>
      </w:pPr>
      <w:r>
        <w:rPr>
          <w:rFonts w:ascii="Comic Sans MS" w:eastAsiaTheme="majorEastAsia" w:hAnsi="Comic Sans MS" w:cstheme="majorBidi"/>
          <w:b/>
          <w:bCs/>
          <w:noProof/>
          <w:color w:val="365F91" w:themeColor="accent1" w:themeShade="BF"/>
          <w:sz w:val="24"/>
          <w:szCs w:val="24"/>
        </w:rPr>
        <w:br w:type="page"/>
      </w:r>
    </w:p>
    <w:p w14:paraId="6201F3FE" w14:textId="77777777" w:rsidR="00FB4E42" w:rsidRPr="005F40DE" w:rsidRDefault="00FB4E42" w:rsidP="00753D62">
      <w:pPr>
        <w:pStyle w:val="Heading1"/>
        <w:jc w:val="center"/>
        <w:rPr>
          <w:rFonts w:ascii="Comic Sans MS" w:hAnsi="Comic Sans MS"/>
        </w:rPr>
      </w:pPr>
      <w:r w:rsidRPr="005F40DE">
        <w:rPr>
          <w:rFonts w:ascii="Comic Sans MS" w:hAnsi="Comic Sans MS"/>
          <w:noProof/>
          <w:sz w:val="24"/>
          <w:szCs w:val="24"/>
        </w:rPr>
        <w:lastRenderedPageBreak/>
        <w:t>Jelly</w:t>
      </w:r>
      <w:r w:rsidRPr="005F40DE">
        <w:rPr>
          <w:rFonts w:ascii="Comic Sans MS" w:hAnsi="Comic Sans MS"/>
        </w:rPr>
        <w:t xml:space="preserve"> and Bean Intervention Programme</w:t>
      </w:r>
    </w:p>
    <w:p w14:paraId="7FFA3D79" w14:textId="77777777" w:rsidR="00D52F49" w:rsidRPr="005F40DE" w:rsidRDefault="00D52F49" w:rsidP="00D52F49">
      <w:pPr>
        <w:pStyle w:val="Heading1"/>
        <w:jc w:val="center"/>
        <w:rPr>
          <w:rFonts w:ascii="Comic Sans MS" w:hAnsi="Comic Sans MS"/>
        </w:rPr>
      </w:pPr>
      <w:r w:rsidRPr="005F40DE">
        <w:rPr>
          <w:rFonts w:ascii="Comic Sans MS" w:hAnsi="Comic Sans MS"/>
          <w:noProof/>
          <w:lang w:eastAsia="en-GB"/>
        </w:rPr>
        <w:drawing>
          <wp:inline distT="0" distB="0" distL="0" distR="0" wp14:anchorId="25835845" wp14:editId="3ADE1A5F">
            <wp:extent cx="939800" cy="825500"/>
            <wp:effectExtent l="0" t="0" r="0" b="0"/>
            <wp:docPr id="7" name="Picture 7" descr="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825500"/>
                    </a:xfrm>
                    <a:prstGeom prst="rect">
                      <a:avLst/>
                    </a:prstGeom>
                    <a:noFill/>
                    <a:ln>
                      <a:noFill/>
                    </a:ln>
                  </pic:spPr>
                </pic:pic>
              </a:graphicData>
            </a:graphic>
          </wp:inline>
        </w:drawing>
      </w:r>
    </w:p>
    <w:p w14:paraId="3E1541DE" w14:textId="77777777" w:rsidR="00FB4E42" w:rsidRPr="005F40DE" w:rsidRDefault="00FB4E42" w:rsidP="00FB4E42">
      <w:pPr>
        <w:pStyle w:val="Heading1"/>
        <w:rPr>
          <w:rFonts w:ascii="Comic Sans MS" w:hAnsi="Comic Sans MS"/>
        </w:rPr>
      </w:pPr>
      <w:r w:rsidRPr="005F40DE">
        <w:rPr>
          <w:rFonts w:ascii="Comic Sans MS" w:hAnsi="Comic Sans MS"/>
        </w:rPr>
        <w:t>What is the programme ?</w:t>
      </w:r>
      <w:r w:rsidRPr="005F40DE">
        <w:rPr>
          <w:rFonts w:ascii="Comic Sans MS" w:hAnsi="Comic Sans MS" w:cs="Arial"/>
        </w:rPr>
        <w:t> </w:t>
      </w:r>
    </w:p>
    <w:p w14:paraId="508CC5AD" w14:textId="77777777" w:rsidR="00FB4E42" w:rsidRPr="005F40DE" w:rsidRDefault="00FB4E42" w:rsidP="00FB4E42">
      <w:pPr>
        <w:jc w:val="both"/>
        <w:rPr>
          <w:rFonts w:ascii="Comic Sans MS" w:hAnsi="Comic Sans MS" w:cs="Arial"/>
        </w:rPr>
      </w:pPr>
      <w:r w:rsidRPr="005F40DE">
        <w:rPr>
          <w:rFonts w:ascii="Comic Sans MS" w:hAnsi="Comic Sans MS" w:cs="Arial"/>
        </w:rPr>
        <w:t>The Jelly and Bean Intervention programme is a taught scheme, designed to work with children on a 1:1 or small group (maximum of 4 children). The programme has been created by the SEN Support Team, following consultation with the scheme’s author. It is based on research into proven multi-sensory teaching strategies for reading.</w:t>
      </w:r>
    </w:p>
    <w:p w14:paraId="43886A7E" w14:textId="77777777" w:rsidR="00FB4E42" w:rsidRPr="005F40DE" w:rsidRDefault="00FB4E42" w:rsidP="00FB4E42">
      <w:pPr>
        <w:pStyle w:val="Heading1"/>
        <w:rPr>
          <w:rFonts w:ascii="Comic Sans MS" w:hAnsi="Comic Sans MS"/>
        </w:rPr>
      </w:pPr>
      <w:r w:rsidRPr="005F40DE">
        <w:rPr>
          <w:rFonts w:ascii="Comic Sans MS" w:hAnsi="Comic Sans MS"/>
        </w:rPr>
        <w:t>Who is the programme aimed at?</w:t>
      </w:r>
    </w:p>
    <w:p w14:paraId="636A4C26" w14:textId="77777777" w:rsidR="00FB4E42" w:rsidRPr="005F40DE" w:rsidRDefault="00FB4E42" w:rsidP="00FB4E42">
      <w:pPr>
        <w:jc w:val="both"/>
        <w:rPr>
          <w:rFonts w:ascii="Comic Sans MS" w:hAnsi="Comic Sans MS" w:cs="Arial"/>
        </w:rPr>
      </w:pPr>
      <w:r w:rsidRPr="005F40DE">
        <w:rPr>
          <w:rFonts w:ascii="Comic Sans MS" w:hAnsi="Comic Sans MS" w:cs="Arial"/>
        </w:rPr>
        <w:t>The programme is suitable for primary aged children aged 5 +, working at P levels or the early stages of level 1. The scheme offers direct teaching to enable children to begin reading and progress through the scheme. The intervention programme focuses on securing a good level 1 although the plans can be adapted to ensure continued progression through the scheme (up to Gold level book band).</w:t>
      </w:r>
    </w:p>
    <w:p w14:paraId="7FF8289D" w14:textId="77777777" w:rsidR="00FB4E42" w:rsidRPr="005F40DE" w:rsidRDefault="00FB4E42" w:rsidP="00FB4E42">
      <w:pPr>
        <w:pStyle w:val="Heading1"/>
        <w:rPr>
          <w:rFonts w:ascii="Comic Sans MS" w:hAnsi="Comic Sans MS"/>
        </w:rPr>
      </w:pPr>
      <w:r w:rsidRPr="005F40DE">
        <w:rPr>
          <w:rFonts w:ascii="Comic Sans MS" w:hAnsi="Comic Sans MS"/>
        </w:rPr>
        <w:t>What does the programme aim to do?</w:t>
      </w:r>
    </w:p>
    <w:p w14:paraId="6E3B14EE" w14:textId="77777777" w:rsidR="00FB4E42" w:rsidRPr="005F40DE" w:rsidRDefault="00FB4E42" w:rsidP="00A32381">
      <w:pPr>
        <w:jc w:val="both"/>
        <w:rPr>
          <w:rFonts w:ascii="Comic Sans MS" w:hAnsi="Comic Sans MS" w:cs="Arial"/>
        </w:rPr>
      </w:pPr>
      <w:r w:rsidRPr="005F40DE">
        <w:rPr>
          <w:rFonts w:ascii="Comic Sans MS" w:hAnsi="Comic Sans MS" w:cs="Arial"/>
        </w:rPr>
        <w:t>Maximise children’s reading potential by……..</w:t>
      </w:r>
    </w:p>
    <w:p w14:paraId="6B9EDF13" w14:textId="77777777" w:rsidR="00FB4E42" w:rsidRPr="005F40DE" w:rsidRDefault="00FB4E42" w:rsidP="00FB4E42">
      <w:pPr>
        <w:numPr>
          <w:ilvl w:val="0"/>
          <w:numId w:val="1"/>
        </w:numPr>
        <w:spacing w:after="0" w:line="240" w:lineRule="auto"/>
        <w:jc w:val="both"/>
        <w:rPr>
          <w:rFonts w:ascii="Comic Sans MS" w:hAnsi="Comic Sans MS" w:cs="Arial"/>
        </w:rPr>
      </w:pPr>
      <w:r w:rsidRPr="005F40DE">
        <w:rPr>
          <w:rFonts w:ascii="Comic Sans MS" w:hAnsi="Comic Sans MS" w:cs="Arial"/>
        </w:rPr>
        <w:t xml:space="preserve">Developing knowledge of letters sounds </w:t>
      </w:r>
    </w:p>
    <w:p w14:paraId="48E0DC67" w14:textId="77777777" w:rsidR="00FB4E42" w:rsidRPr="005F40DE" w:rsidRDefault="00FB4E42" w:rsidP="00FB4E42">
      <w:pPr>
        <w:numPr>
          <w:ilvl w:val="0"/>
          <w:numId w:val="1"/>
        </w:numPr>
        <w:spacing w:after="0" w:line="240" w:lineRule="auto"/>
        <w:jc w:val="both"/>
        <w:rPr>
          <w:rFonts w:ascii="Comic Sans MS" w:hAnsi="Comic Sans MS" w:cs="Arial"/>
        </w:rPr>
      </w:pPr>
      <w:r w:rsidRPr="005F40DE">
        <w:rPr>
          <w:rFonts w:ascii="Comic Sans MS" w:hAnsi="Comic Sans MS" w:cs="Arial"/>
        </w:rPr>
        <w:t>Developing skills of putting letters sounds together in the correct order to build words</w:t>
      </w:r>
    </w:p>
    <w:p w14:paraId="75744909" w14:textId="77777777" w:rsidR="00FB4E42" w:rsidRPr="005F40DE" w:rsidRDefault="00FB4E42" w:rsidP="00FB4E42">
      <w:pPr>
        <w:numPr>
          <w:ilvl w:val="0"/>
          <w:numId w:val="1"/>
        </w:numPr>
        <w:spacing w:after="0" w:line="240" w:lineRule="auto"/>
        <w:jc w:val="both"/>
        <w:rPr>
          <w:rFonts w:ascii="Comic Sans MS" w:hAnsi="Comic Sans MS" w:cs="Arial"/>
        </w:rPr>
      </w:pPr>
      <w:r w:rsidRPr="005F40DE">
        <w:rPr>
          <w:rFonts w:ascii="Comic Sans MS" w:hAnsi="Comic Sans MS" w:cs="Arial"/>
        </w:rPr>
        <w:t xml:space="preserve">Developing whole word recognition </w:t>
      </w:r>
    </w:p>
    <w:p w14:paraId="0922D483" w14:textId="77777777" w:rsidR="00FB4E42" w:rsidRPr="005F40DE" w:rsidRDefault="00FB4E42" w:rsidP="00FB4E42">
      <w:pPr>
        <w:numPr>
          <w:ilvl w:val="0"/>
          <w:numId w:val="1"/>
        </w:numPr>
        <w:spacing w:after="0" w:line="240" w:lineRule="auto"/>
        <w:jc w:val="both"/>
        <w:rPr>
          <w:rFonts w:ascii="Comic Sans MS" w:hAnsi="Comic Sans MS" w:cs="Arial"/>
        </w:rPr>
      </w:pPr>
      <w:r w:rsidRPr="005F40DE">
        <w:rPr>
          <w:rFonts w:ascii="Comic Sans MS" w:hAnsi="Comic Sans MS" w:cs="Arial"/>
        </w:rPr>
        <w:t>Developing memory skills – so that what is taught is remembered</w:t>
      </w:r>
    </w:p>
    <w:p w14:paraId="183F4AFB" w14:textId="77777777" w:rsidR="00FB4E42" w:rsidRPr="005F40DE" w:rsidRDefault="00FB4E42" w:rsidP="00FB4E42">
      <w:pPr>
        <w:numPr>
          <w:ilvl w:val="0"/>
          <w:numId w:val="1"/>
        </w:numPr>
        <w:spacing w:after="0" w:line="240" w:lineRule="auto"/>
        <w:jc w:val="both"/>
        <w:rPr>
          <w:rFonts w:ascii="Comic Sans MS" w:hAnsi="Comic Sans MS" w:cs="Arial"/>
        </w:rPr>
      </w:pPr>
      <w:r w:rsidRPr="005F40DE">
        <w:rPr>
          <w:rFonts w:ascii="Comic Sans MS" w:hAnsi="Comic Sans MS" w:cs="Arial"/>
        </w:rPr>
        <w:t>Building confidence, motivation and self esteem</w:t>
      </w:r>
    </w:p>
    <w:p w14:paraId="4F2C4B29" w14:textId="77777777" w:rsidR="00FB4E42" w:rsidRPr="005F40DE" w:rsidRDefault="00FB4E42" w:rsidP="00FB4E42">
      <w:pPr>
        <w:numPr>
          <w:ilvl w:val="0"/>
          <w:numId w:val="1"/>
        </w:numPr>
        <w:spacing w:after="0" w:line="240" w:lineRule="auto"/>
        <w:jc w:val="both"/>
        <w:rPr>
          <w:rFonts w:ascii="Comic Sans MS" w:hAnsi="Comic Sans MS" w:cs="Arial"/>
        </w:rPr>
      </w:pPr>
      <w:r w:rsidRPr="005F40DE">
        <w:rPr>
          <w:rFonts w:ascii="Comic Sans MS" w:hAnsi="Comic Sans MS" w:cs="Arial"/>
        </w:rPr>
        <w:t>Encouraging the child to see themselves as ‘ a reader’</w:t>
      </w:r>
    </w:p>
    <w:p w14:paraId="714C44C6" w14:textId="77777777" w:rsidR="00FB4E42" w:rsidRPr="005F40DE" w:rsidRDefault="00FB4E42" w:rsidP="00FB4E42">
      <w:pPr>
        <w:pStyle w:val="Heading1"/>
        <w:rPr>
          <w:rFonts w:ascii="Comic Sans MS" w:hAnsi="Comic Sans MS"/>
        </w:rPr>
      </w:pPr>
      <w:r w:rsidRPr="005F40DE">
        <w:rPr>
          <w:rFonts w:ascii="Comic Sans MS" w:hAnsi="Comic Sans MS"/>
        </w:rPr>
        <w:t>How will the programme run?</w:t>
      </w:r>
    </w:p>
    <w:p w14:paraId="15F75AD1" w14:textId="77777777" w:rsidR="00FB4E42" w:rsidRPr="005F40DE" w:rsidRDefault="00FB4E42" w:rsidP="00FB4E42">
      <w:pPr>
        <w:jc w:val="both"/>
        <w:rPr>
          <w:rFonts w:ascii="Comic Sans MS" w:hAnsi="Comic Sans MS"/>
        </w:rPr>
      </w:pPr>
      <w:r w:rsidRPr="005F40DE">
        <w:rPr>
          <w:rFonts w:ascii="Comic Sans MS" w:hAnsi="Comic Sans MS"/>
        </w:rPr>
        <w:t xml:space="preserve">The programme itself is designed to take place </w:t>
      </w:r>
      <w:r w:rsidR="00D71B0A" w:rsidRPr="005F40DE">
        <w:rPr>
          <w:rFonts w:ascii="Comic Sans MS" w:hAnsi="Comic Sans MS"/>
        </w:rPr>
        <w:t xml:space="preserve">between 3 and </w:t>
      </w:r>
      <w:r w:rsidR="00A32381" w:rsidRPr="005F40DE">
        <w:rPr>
          <w:rFonts w:ascii="Comic Sans MS" w:hAnsi="Comic Sans MS"/>
        </w:rPr>
        <w:t>5</w:t>
      </w:r>
      <w:r w:rsidR="00D71B0A" w:rsidRPr="005F40DE">
        <w:rPr>
          <w:rFonts w:ascii="Comic Sans MS" w:hAnsi="Comic Sans MS"/>
        </w:rPr>
        <w:t xml:space="preserve"> times a week</w:t>
      </w:r>
      <w:r w:rsidRPr="005F40DE">
        <w:rPr>
          <w:rFonts w:ascii="Comic Sans MS" w:hAnsi="Comic Sans MS"/>
        </w:rPr>
        <w:t xml:space="preserve"> for 30 minutes sessions. </w:t>
      </w:r>
    </w:p>
    <w:p w14:paraId="4D63B334" w14:textId="77777777" w:rsidR="00753D62" w:rsidRDefault="00753D62">
      <w:pPr>
        <w:rPr>
          <w:rFonts w:ascii="Comic Sans MS" w:eastAsiaTheme="majorEastAsia" w:hAnsi="Comic Sans MS" w:cstheme="majorBidi"/>
          <w:b/>
          <w:bCs/>
          <w:color w:val="365F91" w:themeColor="accent1" w:themeShade="BF"/>
          <w:sz w:val="28"/>
          <w:szCs w:val="28"/>
        </w:rPr>
      </w:pPr>
      <w:r>
        <w:rPr>
          <w:rFonts w:ascii="Comic Sans MS" w:hAnsi="Comic Sans MS"/>
        </w:rPr>
        <w:br w:type="page"/>
      </w:r>
    </w:p>
    <w:p w14:paraId="04DEC356" w14:textId="77777777" w:rsidR="00FB4E42" w:rsidRPr="005F40DE" w:rsidRDefault="00FB4E42" w:rsidP="00FB4E42">
      <w:pPr>
        <w:pStyle w:val="Heading1"/>
        <w:jc w:val="center"/>
        <w:rPr>
          <w:rFonts w:ascii="Comic Sans MS" w:hAnsi="Comic Sans MS"/>
        </w:rPr>
      </w:pPr>
      <w:r w:rsidRPr="005F40DE">
        <w:rPr>
          <w:rFonts w:ascii="Comic Sans MS" w:hAnsi="Comic Sans MS"/>
        </w:rPr>
        <w:lastRenderedPageBreak/>
        <w:t>Alpha to Omega</w:t>
      </w:r>
    </w:p>
    <w:p w14:paraId="70F86DDD" w14:textId="77777777" w:rsidR="00A32381" w:rsidRPr="005F40DE" w:rsidRDefault="00A32381" w:rsidP="00A32381">
      <w:pPr>
        <w:pStyle w:val="Heading1"/>
        <w:jc w:val="center"/>
        <w:rPr>
          <w:rFonts w:ascii="Comic Sans MS" w:hAnsi="Comic Sans MS"/>
        </w:rPr>
      </w:pPr>
      <w:r w:rsidRPr="005F40DE">
        <w:rPr>
          <w:rFonts w:ascii="Comic Sans MS" w:hAnsi="Comic Sans MS" w:cs="Arial"/>
          <w:noProof/>
          <w:color w:val="1E0FBE"/>
          <w:sz w:val="20"/>
          <w:szCs w:val="20"/>
          <w:lang w:eastAsia="en-GB"/>
        </w:rPr>
        <w:drawing>
          <wp:inline distT="0" distB="0" distL="0" distR="0" wp14:anchorId="75A6770A" wp14:editId="0E31B43F">
            <wp:extent cx="1130300" cy="1130300"/>
            <wp:effectExtent l="0" t="0" r="0" b="0"/>
            <wp:docPr id="13" name="Picture 13" descr="https://encrypted-tbn1.gstatic.com/images?q=tbn:ANd9GcTyAkU-luAQUQ6LSJLEZ-A-za5dh-X1_-kL9C0SGjG_fxaKqMsJE_wRq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yAkU-luAQUQ6LSJLEZ-A-za5dh-X1_-kL9C0SGjG_fxaKqMsJE_wRq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14:paraId="059BBD43" w14:textId="77777777" w:rsidR="00FB4E42" w:rsidRPr="005F40DE" w:rsidRDefault="00FB4E42" w:rsidP="00FB4E42">
      <w:pPr>
        <w:pStyle w:val="Heading1"/>
        <w:rPr>
          <w:rFonts w:ascii="Comic Sans MS" w:hAnsi="Comic Sans MS"/>
        </w:rPr>
      </w:pPr>
      <w:r w:rsidRPr="005F40DE">
        <w:rPr>
          <w:rFonts w:ascii="Comic Sans MS" w:hAnsi="Comic Sans MS"/>
        </w:rPr>
        <w:t>What is the programme ?</w:t>
      </w:r>
      <w:r w:rsidRPr="005F40DE">
        <w:rPr>
          <w:rFonts w:ascii="Comic Sans MS" w:hAnsi="Comic Sans MS" w:cs="Arial"/>
        </w:rPr>
        <w:t> </w:t>
      </w:r>
    </w:p>
    <w:p w14:paraId="42B85E20" w14:textId="77777777" w:rsidR="00A32381" w:rsidRPr="005F40DE" w:rsidRDefault="00A32381" w:rsidP="00A32381">
      <w:pPr>
        <w:rPr>
          <w:rFonts w:ascii="Comic Sans MS" w:hAnsi="Comic Sans MS"/>
          <w:lang w:val="en" w:eastAsia="en-GB"/>
        </w:rPr>
      </w:pPr>
      <w:r w:rsidRPr="005F40DE">
        <w:rPr>
          <w:rFonts w:ascii="Comic Sans MS" w:hAnsi="Comic Sans MS"/>
          <w:lang w:val="en" w:eastAsia="en-GB"/>
        </w:rPr>
        <w:t xml:space="preserve"> For over 30 years, the </w:t>
      </w:r>
      <w:r w:rsidRPr="003162D2">
        <w:rPr>
          <w:rFonts w:ascii="Comic Sans MS" w:hAnsi="Comic Sans MS"/>
          <w:bCs/>
          <w:lang w:val="en" w:eastAsia="en-GB"/>
        </w:rPr>
        <w:t>Alpha to Omega</w:t>
      </w:r>
      <w:r w:rsidRPr="003162D2">
        <w:rPr>
          <w:rFonts w:ascii="Comic Sans MS" w:hAnsi="Comic Sans MS"/>
          <w:lang w:val="en" w:eastAsia="en-GB"/>
        </w:rPr>
        <w:t xml:space="preserve"> programme has offered practical help in teaching reading, writing and spelling to adults and children with learning difficulties, including dyslexia. By following closely the normal pattern of phonological language acquisition, the </w:t>
      </w:r>
      <w:r w:rsidRPr="003162D2">
        <w:rPr>
          <w:rFonts w:ascii="Comic Sans MS" w:hAnsi="Comic Sans MS"/>
          <w:bCs/>
          <w:lang w:val="en" w:eastAsia="en-GB"/>
        </w:rPr>
        <w:t>Alpha to Omega</w:t>
      </w:r>
      <w:r w:rsidRPr="003162D2">
        <w:rPr>
          <w:rFonts w:ascii="Comic Sans MS" w:hAnsi="Comic Sans MS"/>
          <w:lang w:val="en" w:eastAsia="en-GB"/>
        </w:rPr>
        <w:t> course</w:t>
      </w:r>
      <w:r w:rsidRPr="005F40DE">
        <w:rPr>
          <w:rFonts w:ascii="Comic Sans MS" w:hAnsi="Comic Sans MS"/>
          <w:lang w:val="en" w:eastAsia="en-GB"/>
        </w:rPr>
        <w:t xml:space="preserve"> helps to accelerate students' learning.   </w:t>
      </w:r>
    </w:p>
    <w:p w14:paraId="35FFC09A" w14:textId="77777777" w:rsidR="00FB4E42" w:rsidRPr="005F40DE" w:rsidRDefault="00FB4E42" w:rsidP="00FB4E42">
      <w:pPr>
        <w:jc w:val="both"/>
        <w:rPr>
          <w:rFonts w:ascii="Comic Sans MS" w:hAnsi="Comic Sans MS" w:cs="Arial"/>
        </w:rPr>
      </w:pPr>
      <w:r w:rsidRPr="005F40DE">
        <w:rPr>
          <w:rFonts w:ascii="Comic Sans MS" w:hAnsi="Comic Sans MS" w:cs="Arial"/>
        </w:rPr>
        <w:t>The programme has been a</w:t>
      </w:r>
      <w:r w:rsidR="00D71B0A" w:rsidRPr="005F40DE">
        <w:rPr>
          <w:rFonts w:ascii="Comic Sans MS" w:hAnsi="Comic Sans MS" w:cs="Arial"/>
        </w:rPr>
        <w:t>dapted by the SEN Support &amp; Inclusion Team</w:t>
      </w:r>
      <w:r w:rsidRPr="005F40DE">
        <w:rPr>
          <w:rFonts w:ascii="Comic Sans MS" w:hAnsi="Comic Sans MS" w:cs="Arial"/>
        </w:rPr>
        <w:t xml:space="preserve"> to </w:t>
      </w:r>
      <w:r w:rsidR="00D71B0A" w:rsidRPr="005F40DE">
        <w:rPr>
          <w:rFonts w:ascii="Comic Sans MS" w:hAnsi="Comic Sans MS" w:cs="Arial"/>
        </w:rPr>
        <w:t xml:space="preserve">provide teachers with a clear planning structure that can be used on a 1:1 for children requiring more specific individual support or for small groups to incorporate into quality first teaching preparation and planning. The programme </w:t>
      </w:r>
      <w:r w:rsidRPr="005F40DE">
        <w:rPr>
          <w:rFonts w:ascii="Comic Sans MS" w:hAnsi="Comic Sans MS" w:cs="Arial"/>
        </w:rPr>
        <w:t>include</w:t>
      </w:r>
      <w:r w:rsidR="00D71B0A" w:rsidRPr="005F40DE">
        <w:rPr>
          <w:rFonts w:ascii="Comic Sans MS" w:hAnsi="Comic Sans MS" w:cs="Arial"/>
        </w:rPr>
        <w:t>s</w:t>
      </w:r>
      <w:r w:rsidRPr="005F40DE">
        <w:rPr>
          <w:rFonts w:ascii="Comic Sans MS" w:hAnsi="Comic Sans MS" w:cs="Arial"/>
        </w:rPr>
        <w:t xml:space="preserve"> re</w:t>
      </w:r>
      <w:r w:rsidR="00D71B0A" w:rsidRPr="005F40DE">
        <w:rPr>
          <w:rFonts w:ascii="Comic Sans MS" w:hAnsi="Comic Sans MS" w:cs="Arial"/>
        </w:rPr>
        <w:t>search based memory training to increase learning potential</w:t>
      </w:r>
    </w:p>
    <w:p w14:paraId="2F8C98A8" w14:textId="77777777" w:rsidR="00FB4E42" w:rsidRPr="005F40DE" w:rsidRDefault="00FB4E42" w:rsidP="00FB4E42">
      <w:pPr>
        <w:pStyle w:val="Heading1"/>
        <w:rPr>
          <w:rFonts w:ascii="Comic Sans MS" w:hAnsi="Comic Sans MS"/>
        </w:rPr>
      </w:pPr>
      <w:r w:rsidRPr="005F40DE">
        <w:rPr>
          <w:rFonts w:ascii="Comic Sans MS" w:hAnsi="Comic Sans MS"/>
        </w:rPr>
        <w:t>Who is the programme aimed at?</w:t>
      </w:r>
    </w:p>
    <w:p w14:paraId="3FC92E29" w14:textId="77777777" w:rsidR="005F40DE" w:rsidRPr="005F40DE" w:rsidRDefault="005F40DE" w:rsidP="00D52F49">
      <w:pPr>
        <w:rPr>
          <w:rFonts w:ascii="Comic Sans MS" w:hAnsi="Comic Sans MS"/>
        </w:rPr>
      </w:pPr>
      <w:r w:rsidRPr="005F40DE">
        <w:rPr>
          <w:rFonts w:ascii="Comic Sans MS" w:hAnsi="Comic Sans MS"/>
        </w:rPr>
        <w:t>Children aged</w:t>
      </w:r>
      <w:r w:rsidR="003162D2">
        <w:rPr>
          <w:rFonts w:ascii="Comic Sans MS" w:hAnsi="Comic Sans MS"/>
        </w:rPr>
        <w:t xml:space="preserve"> 7years and above</w:t>
      </w:r>
    </w:p>
    <w:p w14:paraId="23FCBF86" w14:textId="77777777" w:rsidR="005F40DE" w:rsidRPr="005F40DE" w:rsidRDefault="005F40DE" w:rsidP="005F40DE">
      <w:pPr>
        <w:pStyle w:val="ListParagraph"/>
        <w:numPr>
          <w:ilvl w:val="0"/>
          <w:numId w:val="8"/>
        </w:numPr>
        <w:rPr>
          <w:rFonts w:ascii="Comic Sans MS" w:hAnsi="Comic Sans MS"/>
        </w:rPr>
      </w:pPr>
      <w:r w:rsidRPr="005F40DE">
        <w:rPr>
          <w:rFonts w:ascii="Comic Sans MS" w:hAnsi="Comic Sans MS"/>
        </w:rPr>
        <w:t>Stage One – by the end of this stage a pupil might be expected to reach a spelling age of 7 or 8 years</w:t>
      </w:r>
    </w:p>
    <w:p w14:paraId="324C4F59" w14:textId="77777777" w:rsidR="005F40DE" w:rsidRPr="005F40DE" w:rsidRDefault="005F40DE" w:rsidP="005F40DE">
      <w:pPr>
        <w:pStyle w:val="ListParagraph"/>
        <w:numPr>
          <w:ilvl w:val="0"/>
          <w:numId w:val="8"/>
        </w:numPr>
        <w:rPr>
          <w:rFonts w:ascii="Comic Sans MS" w:hAnsi="Comic Sans MS"/>
        </w:rPr>
      </w:pPr>
      <w:r w:rsidRPr="005F40DE">
        <w:rPr>
          <w:rFonts w:ascii="Comic Sans MS" w:hAnsi="Comic Sans MS"/>
        </w:rPr>
        <w:t>Stage Two – by the end of this stage a pupil might be expected to reach a spelling age of 11 to 12 years</w:t>
      </w:r>
    </w:p>
    <w:p w14:paraId="348CD0BD" w14:textId="77777777" w:rsidR="00A32381" w:rsidRPr="005F40DE" w:rsidRDefault="005F40DE" w:rsidP="00D52F49">
      <w:pPr>
        <w:pStyle w:val="ListParagraph"/>
        <w:numPr>
          <w:ilvl w:val="0"/>
          <w:numId w:val="8"/>
        </w:numPr>
        <w:rPr>
          <w:rFonts w:ascii="Comic Sans MS" w:hAnsi="Comic Sans MS"/>
        </w:rPr>
      </w:pPr>
      <w:r w:rsidRPr="005F40DE">
        <w:rPr>
          <w:rFonts w:ascii="Comic Sans MS" w:hAnsi="Comic Sans MS"/>
        </w:rPr>
        <w:t>Stage Three – by the end of this stage a pupil might be expected to reach a spelling age of 13 to 15 years</w:t>
      </w:r>
    </w:p>
    <w:p w14:paraId="1930C079" w14:textId="77777777" w:rsidR="00FB4E42" w:rsidRPr="005F40DE" w:rsidRDefault="00FB4E42" w:rsidP="00FB4E42">
      <w:pPr>
        <w:pStyle w:val="Heading1"/>
        <w:rPr>
          <w:rFonts w:ascii="Comic Sans MS" w:hAnsi="Comic Sans MS"/>
        </w:rPr>
      </w:pPr>
      <w:r w:rsidRPr="005F40DE">
        <w:rPr>
          <w:rFonts w:ascii="Comic Sans MS" w:hAnsi="Comic Sans MS"/>
        </w:rPr>
        <w:t>How will the programme run?</w:t>
      </w:r>
    </w:p>
    <w:p w14:paraId="7E54A550" w14:textId="77777777" w:rsidR="003162D2" w:rsidRDefault="00F035ED" w:rsidP="00FB4E42">
      <w:pPr>
        <w:jc w:val="both"/>
        <w:rPr>
          <w:rFonts w:ascii="Comic Sans MS" w:hAnsi="Comic Sans MS"/>
        </w:rPr>
      </w:pPr>
      <w:r>
        <w:rPr>
          <w:rFonts w:ascii="Comic Sans MS" w:hAnsi="Comic Sans MS"/>
        </w:rPr>
        <w:t>Teachers carry out a placement test to determine the start level for the pupils.</w:t>
      </w:r>
    </w:p>
    <w:p w14:paraId="1056F995" w14:textId="77777777" w:rsidR="00F035ED" w:rsidRDefault="00F035ED" w:rsidP="00FB4E42">
      <w:pPr>
        <w:jc w:val="both"/>
        <w:rPr>
          <w:rFonts w:ascii="Comic Sans MS" w:hAnsi="Comic Sans MS"/>
        </w:rPr>
      </w:pPr>
      <w:r>
        <w:rPr>
          <w:rFonts w:ascii="Comic Sans MS" w:hAnsi="Comic Sans MS"/>
        </w:rPr>
        <w:t>The programme can be used as part of the literacy sentence and word level planning during quality first teaching for a group requiring additional input or planned in addition to this time for small group or individual children</w:t>
      </w:r>
    </w:p>
    <w:p w14:paraId="73B184FE" w14:textId="77777777" w:rsidR="00A32381" w:rsidRPr="00F035ED" w:rsidRDefault="00F035ED" w:rsidP="00F035ED">
      <w:pPr>
        <w:jc w:val="both"/>
        <w:rPr>
          <w:rFonts w:ascii="Comic Sans MS" w:hAnsi="Comic Sans MS"/>
        </w:rPr>
      </w:pPr>
      <w:r>
        <w:rPr>
          <w:rFonts w:ascii="Comic Sans MS" w:hAnsi="Comic Sans MS"/>
        </w:rPr>
        <w:t xml:space="preserve">The sessions should be carried out between </w:t>
      </w:r>
      <w:r w:rsidR="00FB4E42" w:rsidRPr="005F40DE">
        <w:rPr>
          <w:rFonts w:ascii="Comic Sans MS" w:hAnsi="Comic Sans MS"/>
        </w:rPr>
        <w:t>3</w:t>
      </w:r>
      <w:r w:rsidR="00A32381" w:rsidRPr="005F40DE">
        <w:rPr>
          <w:rFonts w:ascii="Comic Sans MS" w:hAnsi="Comic Sans MS"/>
        </w:rPr>
        <w:t xml:space="preserve">-5 </w:t>
      </w:r>
      <w:r>
        <w:rPr>
          <w:rFonts w:ascii="Comic Sans MS" w:hAnsi="Comic Sans MS"/>
        </w:rPr>
        <w:t>x weekly for 30 minutes</w:t>
      </w:r>
      <w:r w:rsidR="00FB4E42" w:rsidRPr="005F40DE">
        <w:rPr>
          <w:rFonts w:ascii="Comic Sans MS" w:hAnsi="Comic Sans MS"/>
        </w:rPr>
        <w:t xml:space="preserve">. </w:t>
      </w:r>
    </w:p>
    <w:p w14:paraId="7C48097E" w14:textId="19B9C54E" w:rsidR="00820DEE" w:rsidRPr="005F40DE" w:rsidRDefault="00753D62" w:rsidP="00820DEE">
      <w:pPr>
        <w:pStyle w:val="Heading1"/>
        <w:jc w:val="center"/>
        <w:rPr>
          <w:rFonts w:ascii="Comic Sans MS" w:hAnsi="Comic Sans MS"/>
          <w:b w:val="0"/>
        </w:rPr>
      </w:pPr>
      <w:r>
        <w:br w:type="page"/>
      </w:r>
      <w:r w:rsidR="00820DEE" w:rsidRPr="005F40DE">
        <w:rPr>
          <w:rFonts w:ascii="Comic Sans MS" w:hAnsi="Comic Sans MS"/>
          <w:b w:val="0"/>
        </w:rPr>
        <w:lastRenderedPageBreak/>
        <w:t xml:space="preserve"> </w:t>
      </w:r>
    </w:p>
    <w:p w14:paraId="05151D34" w14:textId="36F1A902" w:rsidR="00D52F49" w:rsidRPr="005F40DE" w:rsidRDefault="00820DEE" w:rsidP="00820DEE">
      <w:pPr>
        <w:jc w:val="both"/>
        <w:rPr>
          <w:rFonts w:ascii="Comic Sans MS" w:hAnsi="Comic Sans MS"/>
        </w:rPr>
      </w:pPr>
      <w:r>
        <w:rPr>
          <w:rFonts w:ascii="Comic Sans MS" w:hAnsi="Comic Sans MS"/>
        </w:rPr>
        <w:t>Active Lit</w:t>
      </w:r>
      <w:r w:rsidR="009151F2" w:rsidRPr="005F40DE">
        <w:rPr>
          <w:rFonts w:ascii="Comic Sans MS" w:hAnsi="Comic Sans MS"/>
        </w:rPr>
        <w:t>eracy Kit</w:t>
      </w:r>
    </w:p>
    <w:p w14:paraId="160E0053" w14:textId="77777777" w:rsidR="00A32381" w:rsidRPr="005F40DE" w:rsidRDefault="00753D62" w:rsidP="00753D62">
      <w:pPr>
        <w:jc w:val="center"/>
        <w:rPr>
          <w:rFonts w:ascii="Comic Sans MS" w:hAnsi="Comic Sans MS"/>
        </w:rPr>
      </w:pPr>
      <w:r w:rsidRPr="005F40DE">
        <w:rPr>
          <w:rFonts w:ascii="Comic Sans MS" w:hAnsi="Comic Sans MS"/>
          <w:noProof/>
          <w:lang w:eastAsia="en-GB"/>
        </w:rPr>
        <w:drawing>
          <wp:inline distT="0" distB="0" distL="0" distR="0" wp14:anchorId="4989E9D4" wp14:editId="4ADC3924">
            <wp:extent cx="2006600" cy="1510807"/>
            <wp:effectExtent l="0" t="0" r="0" b="0"/>
            <wp:docPr id="2052" name="Picture 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01" cy="1508850"/>
                    </a:xfrm>
                    <a:prstGeom prst="rect">
                      <a:avLst/>
                    </a:prstGeom>
                    <a:noFill/>
                    <a:ln>
                      <a:noFill/>
                    </a:ln>
                    <a:extLst/>
                  </pic:spPr>
                </pic:pic>
              </a:graphicData>
            </a:graphic>
          </wp:inline>
        </w:drawing>
      </w:r>
    </w:p>
    <w:p w14:paraId="322F3EFA" w14:textId="77777777" w:rsidR="009151F2" w:rsidRPr="005F40DE" w:rsidRDefault="009151F2" w:rsidP="009151F2">
      <w:pPr>
        <w:pStyle w:val="Heading1"/>
        <w:rPr>
          <w:rFonts w:ascii="Comic Sans MS" w:hAnsi="Comic Sans MS"/>
        </w:rPr>
      </w:pPr>
      <w:r w:rsidRPr="005F40DE">
        <w:rPr>
          <w:rFonts w:ascii="Comic Sans MS" w:hAnsi="Comic Sans MS"/>
        </w:rPr>
        <w:t>What is the programme? </w:t>
      </w:r>
    </w:p>
    <w:p w14:paraId="598FD9F4" w14:textId="77777777" w:rsidR="005F40DE" w:rsidRPr="005F40DE" w:rsidRDefault="005F40DE" w:rsidP="005F40DE">
      <w:pPr>
        <w:rPr>
          <w:rFonts w:ascii="Comic Sans MS" w:hAnsi="Comic Sans MS"/>
        </w:rPr>
      </w:pPr>
      <w:r w:rsidRPr="005F40DE">
        <w:rPr>
          <w:rFonts w:ascii="Comic Sans MS" w:hAnsi="Comic Sans MS"/>
        </w:rPr>
        <w:t xml:space="preserve">The Active Literacy Kit was devised by Dyslexia Action and has proven success in developing literacy skills, using a highly structured multi-sensory programme. </w:t>
      </w:r>
    </w:p>
    <w:p w14:paraId="7EA95D5F" w14:textId="77777777" w:rsidR="00146603" w:rsidRPr="005F40DE" w:rsidRDefault="005F40DE" w:rsidP="00146603">
      <w:pPr>
        <w:shd w:val="clear" w:color="auto" w:fill="FFFFFF"/>
        <w:spacing w:after="150" w:line="315" w:lineRule="atLeast"/>
        <w:rPr>
          <w:rFonts w:ascii="Comic Sans MS" w:eastAsia="Times New Roman" w:hAnsi="Comic Sans MS" w:cstheme="minorHAnsi"/>
          <w:color w:val="000000"/>
          <w:lang w:val="en" w:eastAsia="en-GB"/>
        </w:rPr>
      </w:pPr>
      <w:r>
        <w:rPr>
          <w:rFonts w:ascii="Comic Sans MS" w:eastAsia="Times New Roman" w:hAnsi="Comic Sans MS" w:cstheme="minorHAnsi"/>
          <w:color w:val="000000"/>
          <w:lang w:val="en" w:eastAsia="en-GB"/>
        </w:rPr>
        <w:t xml:space="preserve">It is a </w:t>
      </w:r>
      <w:r w:rsidR="00146603" w:rsidRPr="005F40DE">
        <w:rPr>
          <w:rFonts w:ascii="Comic Sans MS" w:eastAsia="Times New Roman" w:hAnsi="Comic Sans MS" w:cstheme="minorHAnsi"/>
          <w:color w:val="000000"/>
          <w:lang w:val="en" w:eastAsia="en-GB"/>
        </w:rPr>
        <w:t>highly focused programme, designed to build accuracy, fluency and automaticity in reading and spelling.</w:t>
      </w:r>
    </w:p>
    <w:p w14:paraId="42700FC1" w14:textId="77777777" w:rsidR="00A32381" w:rsidRPr="005F40DE" w:rsidRDefault="005F40DE" w:rsidP="00A32381">
      <w:pPr>
        <w:pStyle w:val="Heading1"/>
        <w:rPr>
          <w:rFonts w:ascii="Comic Sans MS" w:hAnsi="Comic Sans MS"/>
        </w:rPr>
      </w:pPr>
      <w:r>
        <w:rPr>
          <w:rFonts w:ascii="Comic Sans MS" w:hAnsi="Comic Sans MS"/>
        </w:rPr>
        <w:t>What</w:t>
      </w:r>
      <w:r w:rsidR="00A32381" w:rsidRPr="005F40DE">
        <w:rPr>
          <w:rFonts w:ascii="Comic Sans MS" w:hAnsi="Comic Sans MS"/>
        </w:rPr>
        <w:t xml:space="preserve"> does the programme target? </w:t>
      </w:r>
    </w:p>
    <w:p w14:paraId="60193DE5" w14:textId="77777777" w:rsidR="005F40DE" w:rsidRDefault="00A32381" w:rsidP="005F40DE">
      <w:pPr>
        <w:pStyle w:val="Heading2"/>
        <w:rPr>
          <w:rFonts w:ascii="Comic Sans MS" w:hAnsi="Comic Sans MS" w:cs="Arial"/>
          <w:b w:val="0"/>
          <w:color w:val="auto"/>
          <w:sz w:val="21"/>
          <w:szCs w:val="21"/>
        </w:rPr>
      </w:pPr>
      <w:r w:rsidRPr="005F40DE">
        <w:rPr>
          <w:rFonts w:ascii="Comic Sans MS" w:hAnsi="Comic Sans MS" w:cs="Arial"/>
          <w:b w:val="0"/>
          <w:color w:val="auto"/>
          <w:sz w:val="21"/>
          <w:szCs w:val="21"/>
        </w:rPr>
        <w:t xml:space="preserve">The programme offers a series of timed exercises which build the foundation skills needed for automatic, fluent and accurate reading and spelling. Carefully structured activities cover phonological awareness, word recognition, phonics, graphic knowledge and spelling. </w:t>
      </w:r>
    </w:p>
    <w:p w14:paraId="436871C7" w14:textId="77777777" w:rsidR="005F40DE" w:rsidRPr="005F40DE" w:rsidRDefault="005F40DE" w:rsidP="005F40DE">
      <w:pPr>
        <w:pStyle w:val="NoSpacing"/>
        <w:numPr>
          <w:ilvl w:val="0"/>
          <w:numId w:val="11"/>
        </w:numPr>
        <w:rPr>
          <w:rFonts w:ascii="Comic Sans MS" w:hAnsi="Comic Sans MS"/>
        </w:rPr>
      </w:pPr>
      <w:r w:rsidRPr="005F40DE">
        <w:rPr>
          <w:rFonts w:ascii="Comic Sans MS" w:hAnsi="Comic Sans MS"/>
        </w:rPr>
        <w:t>Non-readers</w:t>
      </w:r>
    </w:p>
    <w:p w14:paraId="18E1B53D" w14:textId="77777777" w:rsidR="005F40DE" w:rsidRPr="005F40DE" w:rsidRDefault="005F40DE" w:rsidP="005F40DE">
      <w:pPr>
        <w:pStyle w:val="NoSpacing"/>
        <w:numPr>
          <w:ilvl w:val="0"/>
          <w:numId w:val="11"/>
        </w:numPr>
        <w:rPr>
          <w:rFonts w:ascii="Comic Sans MS" w:hAnsi="Comic Sans MS"/>
        </w:rPr>
      </w:pPr>
      <w:r w:rsidRPr="005F40DE">
        <w:rPr>
          <w:rFonts w:ascii="Comic Sans MS" w:hAnsi="Comic Sans MS"/>
        </w:rPr>
        <w:t>Readers with Auditory discrimination problems</w:t>
      </w:r>
    </w:p>
    <w:p w14:paraId="25F2A5C0" w14:textId="77777777" w:rsidR="005F40DE" w:rsidRPr="005F40DE" w:rsidRDefault="005F40DE" w:rsidP="005F40DE">
      <w:pPr>
        <w:pStyle w:val="NoSpacing"/>
        <w:numPr>
          <w:ilvl w:val="0"/>
          <w:numId w:val="11"/>
        </w:numPr>
        <w:rPr>
          <w:rFonts w:ascii="Comic Sans MS" w:hAnsi="Comic Sans MS"/>
        </w:rPr>
      </w:pPr>
      <w:r w:rsidRPr="005F40DE">
        <w:rPr>
          <w:rFonts w:ascii="Comic Sans MS" w:hAnsi="Comic Sans MS"/>
        </w:rPr>
        <w:t>Problems with accuracy</w:t>
      </w:r>
    </w:p>
    <w:p w14:paraId="68CD8041" w14:textId="77777777" w:rsidR="005F40DE" w:rsidRPr="005F40DE" w:rsidRDefault="005F40DE" w:rsidP="005F40DE">
      <w:pPr>
        <w:pStyle w:val="NoSpacing"/>
        <w:numPr>
          <w:ilvl w:val="0"/>
          <w:numId w:val="11"/>
        </w:numPr>
        <w:rPr>
          <w:rFonts w:ascii="Comic Sans MS" w:hAnsi="Comic Sans MS"/>
        </w:rPr>
      </w:pPr>
      <w:r w:rsidRPr="005F40DE">
        <w:rPr>
          <w:rFonts w:ascii="Comic Sans MS" w:hAnsi="Comic Sans MS"/>
        </w:rPr>
        <w:t>Problems with fluency</w:t>
      </w:r>
    </w:p>
    <w:p w14:paraId="2EBE1EB9" w14:textId="77777777" w:rsidR="005F40DE" w:rsidRPr="005F40DE" w:rsidRDefault="005F40DE" w:rsidP="009151F2">
      <w:pPr>
        <w:pStyle w:val="NoSpacing"/>
        <w:numPr>
          <w:ilvl w:val="0"/>
          <w:numId w:val="4"/>
        </w:numPr>
        <w:rPr>
          <w:rFonts w:ascii="Comic Sans MS" w:hAnsi="Comic Sans MS"/>
        </w:rPr>
      </w:pPr>
      <w:r w:rsidRPr="005F40DE">
        <w:rPr>
          <w:rFonts w:ascii="Comic Sans MS" w:hAnsi="Comic Sans MS"/>
        </w:rPr>
        <w:t>Children with phonological awareness difficulties</w:t>
      </w:r>
    </w:p>
    <w:p w14:paraId="4EAD6244" w14:textId="77777777" w:rsidR="009151F2" w:rsidRPr="005F40DE" w:rsidRDefault="009151F2" w:rsidP="009151F2">
      <w:pPr>
        <w:pStyle w:val="Heading1"/>
        <w:rPr>
          <w:rFonts w:ascii="Comic Sans MS" w:hAnsi="Comic Sans MS"/>
        </w:rPr>
      </w:pPr>
      <w:r w:rsidRPr="005F40DE">
        <w:rPr>
          <w:rFonts w:ascii="Comic Sans MS" w:hAnsi="Comic Sans MS"/>
        </w:rPr>
        <w:t>Who is the programme aimed at?</w:t>
      </w:r>
    </w:p>
    <w:p w14:paraId="6C9FBA58" w14:textId="77777777" w:rsidR="00F1407B" w:rsidRPr="005F40DE" w:rsidRDefault="00D91146" w:rsidP="009151F2">
      <w:pPr>
        <w:rPr>
          <w:rFonts w:ascii="Comic Sans MS" w:hAnsi="Comic Sans MS"/>
        </w:rPr>
      </w:pPr>
      <w:r w:rsidRPr="005F40DE">
        <w:rPr>
          <w:rFonts w:ascii="Comic Sans MS" w:hAnsi="Comic Sans MS"/>
        </w:rPr>
        <w:t>ALK was originally developed for children aged 7 – 10 years with Specific Learning Difficulties, but has been used very successfully with younger children who are struggling with phonological and early literacy skills.</w:t>
      </w:r>
    </w:p>
    <w:p w14:paraId="46BCB489" w14:textId="77777777" w:rsidR="005F40DE" w:rsidRDefault="00D91146" w:rsidP="00F035ED">
      <w:pPr>
        <w:rPr>
          <w:rFonts w:ascii="Comic Sans MS" w:hAnsi="Comic Sans MS"/>
        </w:rPr>
      </w:pPr>
      <w:r w:rsidRPr="005F40DE">
        <w:rPr>
          <w:rFonts w:ascii="Comic Sans MS" w:hAnsi="Comic Sans MS"/>
        </w:rPr>
        <w:t>Older children and teenagers with General Learning Difficulties</w:t>
      </w:r>
    </w:p>
    <w:p w14:paraId="5066BB45" w14:textId="77777777" w:rsidR="00F035ED" w:rsidRPr="005F40DE" w:rsidRDefault="00F035ED" w:rsidP="00F035ED">
      <w:pPr>
        <w:pStyle w:val="Heading1"/>
        <w:rPr>
          <w:rFonts w:ascii="Comic Sans MS" w:hAnsi="Comic Sans MS"/>
        </w:rPr>
      </w:pPr>
      <w:r w:rsidRPr="005F40DE">
        <w:rPr>
          <w:rFonts w:ascii="Comic Sans MS" w:hAnsi="Comic Sans MS"/>
        </w:rPr>
        <w:t>How will the programme run?</w:t>
      </w:r>
    </w:p>
    <w:p w14:paraId="102B1532" w14:textId="77777777" w:rsidR="00F035ED" w:rsidRDefault="00F035ED" w:rsidP="00F035ED">
      <w:pPr>
        <w:jc w:val="both"/>
        <w:rPr>
          <w:rFonts w:ascii="Comic Sans MS" w:hAnsi="Comic Sans MS"/>
        </w:rPr>
      </w:pPr>
      <w:r>
        <w:rPr>
          <w:rFonts w:ascii="Comic Sans MS" w:hAnsi="Comic Sans MS"/>
        </w:rPr>
        <w:t>Teachers can carry out placement test to determine the start level for the pupils.</w:t>
      </w:r>
    </w:p>
    <w:p w14:paraId="5FD8CB72" w14:textId="77777777" w:rsidR="00F035ED" w:rsidRDefault="00F035ED" w:rsidP="00F035ED">
      <w:pPr>
        <w:jc w:val="both"/>
        <w:rPr>
          <w:rFonts w:ascii="Comic Sans MS" w:hAnsi="Comic Sans MS"/>
        </w:rPr>
      </w:pPr>
      <w:r>
        <w:rPr>
          <w:rFonts w:ascii="Comic Sans MS" w:hAnsi="Comic Sans MS"/>
        </w:rPr>
        <w:lastRenderedPageBreak/>
        <w:t xml:space="preserve">The sessions should be carried out between </w:t>
      </w:r>
      <w:r w:rsidRPr="005F40DE">
        <w:rPr>
          <w:rFonts w:ascii="Comic Sans MS" w:hAnsi="Comic Sans MS"/>
        </w:rPr>
        <w:t xml:space="preserve">3-5 </w:t>
      </w:r>
      <w:r>
        <w:rPr>
          <w:rFonts w:ascii="Comic Sans MS" w:hAnsi="Comic Sans MS"/>
        </w:rPr>
        <w:t>x weekly for 30 minutes</w:t>
      </w:r>
      <w:r w:rsidRPr="005F40DE">
        <w:rPr>
          <w:rFonts w:ascii="Comic Sans MS" w:hAnsi="Comic Sans MS"/>
        </w:rPr>
        <w:t xml:space="preserve">. </w:t>
      </w:r>
    </w:p>
    <w:p w14:paraId="1B01BBAB" w14:textId="77777777" w:rsidR="005F40DE" w:rsidRDefault="005F40DE" w:rsidP="00F035ED">
      <w:pPr>
        <w:rPr>
          <w:rFonts w:ascii="Comic Sans MS" w:hAnsi="Comic Sans MS"/>
        </w:rPr>
      </w:pPr>
    </w:p>
    <w:p w14:paraId="2C894E23" w14:textId="77777777" w:rsidR="005F40DE" w:rsidRPr="00753D62" w:rsidRDefault="00A32381" w:rsidP="00753D62">
      <w:pPr>
        <w:jc w:val="center"/>
        <w:rPr>
          <w:rFonts w:ascii="Comic Sans MS" w:hAnsi="Comic Sans MS"/>
        </w:rPr>
      </w:pPr>
      <w:r w:rsidRPr="005F40DE">
        <w:rPr>
          <w:rFonts w:ascii="Comic Sans MS" w:hAnsi="Comic Sans MS" w:cs="Arial"/>
          <w:noProof/>
          <w:sz w:val="23"/>
          <w:szCs w:val="23"/>
          <w:lang w:eastAsia="en-GB"/>
        </w:rPr>
        <w:drawing>
          <wp:inline distT="0" distB="0" distL="0" distR="0" wp14:anchorId="7D88ECB8" wp14:editId="08EE5C76">
            <wp:extent cx="2451100" cy="1316108"/>
            <wp:effectExtent l="0" t="0" r="6350" b="0"/>
            <wp:docPr id="8" name="Picture 8" descr="http://www.memory4teachers.co.uk/channels/presentations/dyslexiaaction/images/uo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mory4teachers.co.uk/channels/presentations/dyslexiaaction/images/uo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1100" cy="1316108"/>
                    </a:xfrm>
                    <a:prstGeom prst="rect">
                      <a:avLst/>
                    </a:prstGeom>
                    <a:noFill/>
                    <a:ln>
                      <a:noFill/>
                    </a:ln>
                  </pic:spPr>
                </pic:pic>
              </a:graphicData>
            </a:graphic>
          </wp:inline>
        </w:drawing>
      </w:r>
    </w:p>
    <w:p w14:paraId="2A876557" w14:textId="77777777" w:rsidR="005F40DE" w:rsidRPr="005F40DE" w:rsidRDefault="005F40DE" w:rsidP="005F40DE">
      <w:pPr>
        <w:pStyle w:val="Heading1"/>
        <w:rPr>
          <w:rFonts w:ascii="Comic Sans MS" w:hAnsi="Comic Sans MS"/>
        </w:rPr>
      </w:pPr>
      <w:r w:rsidRPr="005F40DE">
        <w:rPr>
          <w:rFonts w:ascii="Comic Sans MS" w:hAnsi="Comic Sans MS"/>
        </w:rPr>
        <w:t>What is the programme? </w:t>
      </w:r>
    </w:p>
    <w:p w14:paraId="27477F2B" w14:textId="77777777" w:rsidR="00A32381" w:rsidRPr="005F40DE" w:rsidRDefault="00A32381" w:rsidP="00A32381">
      <w:pPr>
        <w:rPr>
          <w:rFonts w:ascii="Comic Sans MS" w:hAnsi="Comic Sans MS"/>
        </w:rPr>
      </w:pPr>
      <w:r w:rsidRPr="005F40DE">
        <w:rPr>
          <w:rFonts w:ascii="Comic Sans MS" w:hAnsi="Comic Sans MS"/>
          <w:bCs/>
        </w:rPr>
        <w:t>Units of Sound is a 'second chance' phonics based Reading and Spelling computer programme suitable for all ages.</w:t>
      </w:r>
      <w:r w:rsidRPr="005F40DE">
        <w:rPr>
          <w:rFonts w:ascii="Comic Sans MS" w:hAnsi="Comic Sans MS"/>
        </w:rPr>
        <w:t xml:space="preserve"> With a screening placement, student progress display and a screen tutor to show students how to use the programme correctly, Units of Sound enables all students to learn independently. </w:t>
      </w:r>
    </w:p>
    <w:p w14:paraId="7CE64FD0" w14:textId="77777777" w:rsidR="00A32381" w:rsidRPr="005F40DE" w:rsidRDefault="00A32381" w:rsidP="00A32381">
      <w:pPr>
        <w:rPr>
          <w:rFonts w:ascii="Comic Sans MS" w:hAnsi="Comic Sans MS"/>
        </w:rPr>
      </w:pPr>
      <w:r w:rsidRPr="005F40DE">
        <w:rPr>
          <w:rFonts w:ascii="Comic Sans MS" w:hAnsi="Comic Sans MS"/>
        </w:rPr>
        <w:t xml:space="preserve">Its sister programme, </w:t>
      </w:r>
      <w:hyperlink r:id="rId14" w:history="1">
        <w:r w:rsidRPr="005F40DE">
          <w:rPr>
            <w:rFonts w:ascii="Comic Sans MS" w:hAnsi="Comic Sans MS"/>
            <w:i/>
          </w:rPr>
          <w:t>Units of Sound: Literacy that fits</w:t>
        </w:r>
      </w:hyperlink>
      <w:r w:rsidRPr="005F40DE">
        <w:rPr>
          <w:rFonts w:ascii="Comic Sans MS" w:hAnsi="Comic Sans MS"/>
        </w:rPr>
        <w:t xml:space="preserve"> is the home-version, which allows parents to help their children with their literacy.</w:t>
      </w:r>
    </w:p>
    <w:p w14:paraId="2A90CB6F" w14:textId="77777777" w:rsidR="008E3B7C" w:rsidRDefault="005F40DE" w:rsidP="008E3B7C">
      <w:pPr>
        <w:pStyle w:val="Heading1"/>
        <w:rPr>
          <w:rFonts w:ascii="Comic Sans MS" w:hAnsi="Comic Sans MS"/>
        </w:rPr>
      </w:pPr>
      <w:r w:rsidRPr="005F40DE">
        <w:rPr>
          <w:rFonts w:ascii="Comic Sans MS" w:hAnsi="Comic Sans MS"/>
        </w:rPr>
        <w:t xml:space="preserve">What does the programme target? </w:t>
      </w:r>
    </w:p>
    <w:p w14:paraId="0FD93852" w14:textId="77777777" w:rsidR="00F035ED" w:rsidRDefault="00F035ED" w:rsidP="008E3B7C">
      <w:pPr>
        <w:rPr>
          <w:rFonts w:ascii="Comic Sans MS" w:hAnsi="Comic Sans MS"/>
        </w:rPr>
      </w:pPr>
      <w:r w:rsidRPr="008E3B7C">
        <w:rPr>
          <w:rFonts w:ascii="Comic Sans MS" w:hAnsi="Comic Sans MS"/>
        </w:rPr>
        <w:t>The programme starts with ‘consonant–vowel–consonant’ words and works through to adult-level reading. The student is placed separately for reading and spelling and does not have to start from the beginning. Because the programme is computer–based and supports independent learning the students can practise as much as they feel they need without being dependent on a teacher.</w:t>
      </w:r>
    </w:p>
    <w:p w14:paraId="1B5250D9" w14:textId="77777777" w:rsidR="008E3B7C" w:rsidRDefault="00F035ED" w:rsidP="009151F2">
      <w:pPr>
        <w:pStyle w:val="Heading1"/>
        <w:rPr>
          <w:rFonts w:ascii="Comic Sans MS" w:hAnsi="Comic Sans MS"/>
        </w:rPr>
      </w:pPr>
      <w:r w:rsidRPr="005F40DE">
        <w:rPr>
          <w:rFonts w:ascii="Comic Sans MS" w:hAnsi="Comic Sans MS"/>
        </w:rPr>
        <w:t>Who is the programme aimed at?</w:t>
      </w:r>
    </w:p>
    <w:p w14:paraId="3FF44B01" w14:textId="77777777" w:rsidR="005F40DE" w:rsidRPr="00F035ED" w:rsidRDefault="00F035ED" w:rsidP="009151F2">
      <w:pPr>
        <w:pStyle w:val="Heading1"/>
        <w:rPr>
          <w:rFonts w:ascii="Comic Sans MS" w:hAnsi="Comic Sans MS"/>
        </w:rPr>
      </w:pPr>
      <w:r w:rsidRPr="00F035ED">
        <w:rPr>
          <w:rFonts w:ascii="Comic Sans MS" w:hAnsi="Comic Sans MS"/>
          <w:b w:val="0"/>
          <w:color w:val="auto"/>
          <w:sz w:val="22"/>
          <w:szCs w:val="22"/>
        </w:rPr>
        <w:t>Pupils working around National Curriculum level 2 in literacy. This program is a follow on from the Active Literacy Kit</w:t>
      </w:r>
    </w:p>
    <w:p w14:paraId="19EE4BB8" w14:textId="77777777" w:rsidR="009151F2" w:rsidRPr="005F40DE" w:rsidRDefault="009151F2" w:rsidP="009151F2">
      <w:pPr>
        <w:pStyle w:val="Heading1"/>
        <w:rPr>
          <w:rFonts w:ascii="Comic Sans MS" w:hAnsi="Comic Sans MS"/>
        </w:rPr>
      </w:pPr>
      <w:r w:rsidRPr="005F40DE">
        <w:rPr>
          <w:rFonts w:ascii="Comic Sans MS" w:hAnsi="Comic Sans MS"/>
        </w:rPr>
        <w:t>How will the programme run?</w:t>
      </w:r>
    </w:p>
    <w:p w14:paraId="65DB89F7" w14:textId="77777777" w:rsidR="00D52F49" w:rsidRPr="005F40DE" w:rsidRDefault="00F035ED">
      <w:pPr>
        <w:rPr>
          <w:rFonts w:ascii="Comic Sans MS" w:hAnsi="Comic Sans MS"/>
        </w:rPr>
      </w:pPr>
      <w:r>
        <w:rPr>
          <w:rFonts w:ascii="Comic Sans MS" w:hAnsi="Comic Sans MS"/>
        </w:rPr>
        <w:t>The Programme</w:t>
      </w:r>
      <w:r w:rsidR="00D52F49" w:rsidRPr="005F40DE">
        <w:rPr>
          <w:rFonts w:ascii="Comic Sans MS" w:hAnsi="Comic Sans MS"/>
        </w:rPr>
        <w:t xml:space="preserve"> contains a placement test in order to place children at the appropriate starting point.</w:t>
      </w:r>
    </w:p>
    <w:p w14:paraId="3248A472" w14:textId="77777777" w:rsidR="00141DB5" w:rsidRPr="0018686F" w:rsidRDefault="00D52F49">
      <w:pPr>
        <w:rPr>
          <w:rFonts w:ascii="Comic Sans MS" w:hAnsi="Comic Sans MS"/>
        </w:rPr>
      </w:pPr>
      <w:r w:rsidRPr="005F40DE">
        <w:rPr>
          <w:rFonts w:ascii="Comic Sans MS" w:hAnsi="Comic Sans MS"/>
        </w:rPr>
        <w:t xml:space="preserve">The programme follows a cumulative planning structure, with a key principle of ensuring </w:t>
      </w:r>
      <w:bookmarkStart w:id="0" w:name="_GoBack"/>
      <w:bookmarkEnd w:id="0"/>
      <w:r w:rsidRPr="005F40DE">
        <w:rPr>
          <w:rFonts w:ascii="Comic Sans MS" w:hAnsi="Comic Sans MS"/>
        </w:rPr>
        <w:t>children become automatic at key skills before moving on.</w:t>
      </w:r>
    </w:p>
    <w:sectPr w:rsidR="00141DB5" w:rsidRPr="0018686F" w:rsidSect="0018686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49ED" w14:textId="77777777" w:rsidR="002012D5" w:rsidRDefault="002012D5" w:rsidP="00F568F2">
      <w:pPr>
        <w:spacing w:after="0" w:line="240" w:lineRule="auto"/>
      </w:pPr>
      <w:r>
        <w:separator/>
      </w:r>
    </w:p>
  </w:endnote>
  <w:endnote w:type="continuationSeparator" w:id="0">
    <w:p w14:paraId="57761ABA" w14:textId="77777777" w:rsidR="002012D5" w:rsidRDefault="002012D5" w:rsidP="00F5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566F" w14:textId="77777777" w:rsidR="002012D5" w:rsidRDefault="002012D5" w:rsidP="00F568F2">
      <w:pPr>
        <w:spacing w:after="0" w:line="240" w:lineRule="auto"/>
      </w:pPr>
      <w:r>
        <w:separator/>
      </w:r>
    </w:p>
  </w:footnote>
  <w:footnote w:type="continuationSeparator" w:id="0">
    <w:p w14:paraId="305F4636" w14:textId="77777777" w:rsidR="002012D5" w:rsidRDefault="002012D5" w:rsidP="00F568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682"/>
    <w:multiLevelType w:val="hybridMultilevel"/>
    <w:tmpl w:val="CA5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A64E2"/>
    <w:multiLevelType w:val="hybridMultilevel"/>
    <w:tmpl w:val="0A54B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752F33"/>
    <w:multiLevelType w:val="hybridMultilevel"/>
    <w:tmpl w:val="08F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66F54"/>
    <w:multiLevelType w:val="hybridMultilevel"/>
    <w:tmpl w:val="644652C2"/>
    <w:lvl w:ilvl="0" w:tplc="3F702E1A">
      <w:start w:val="1"/>
      <w:numFmt w:val="bullet"/>
      <w:lvlText w:val="•"/>
      <w:lvlJc w:val="left"/>
      <w:pPr>
        <w:tabs>
          <w:tab w:val="num" w:pos="720"/>
        </w:tabs>
        <w:ind w:left="720" w:hanging="360"/>
      </w:pPr>
      <w:rPr>
        <w:rFonts w:ascii="Times New Roman" w:hAnsi="Times New Roman" w:hint="default"/>
      </w:rPr>
    </w:lvl>
    <w:lvl w:ilvl="1" w:tplc="13389D50" w:tentative="1">
      <w:start w:val="1"/>
      <w:numFmt w:val="bullet"/>
      <w:lvlText w:val="•"/>
      <w:lvlJc w:val="left"/>
      <w:pPr>
        <w:tabs>
          <w:tab w:val="num" w:pos="1440"/>
        </w:tabs>
        <w:ind w:left="1440" w:hanging="360"/>
      </w:pPr>
      <w:rPr>
        <w:rFonts w:ascii="Times New Roman" w:hAnsi="Times New Roman" w:hint="default"/>
      </w:rPr>
    </w:lvl>
    <w:lvl w:ilvl="2" w:tplc="6D96B322">
      <w:start w:val="3735"/>
      <w:numFmt w:val="bullet"/>
      <w:lvlText w:val="•"/>
      <w:lvlJc w:val="left"/>
      <w:pPr>
        <w:tabs>
          <w:tab w:val="num" w:pos="2160"/>
        </w:tabs>
        <w:ind w:left="2160" w:hanging="360"/>
      </w:pPr>
      <w:rPr>
        <w:rFonts w:ascii="Times New Roman" w:hAnsi="Times New Roman" w:hint="default"/>
      </w:rPr>
    </w:lvl>
    <w:lvl w:ilvl="3" w:tplc="8C7AB2F8" w:tentative="1">
      <w:start w:val="1"/>
      <w:numFmt w:val="bullet"/>
      <w:lvlText w:val="•"/>
      <w:lvlJc w:val="left"/>
      <w:pPr>
        <w:tabs>
          <w:tab w:val="num" w:pos="2880"/>
        </w:tabs>
        <w:ind w:left="2880" w:hanging="360"/>
      </w:pPr>
      <w:rPr>
        <w:rFonts w:ascii="Times New Roman" w:hAnsi="Times New Roman" w:hint="default"/>
      </w:rPr>
    </w:lvl>
    <w:lvl w:ilvl="4" w:tplc="6EC28522" w:tentative="1">
      <w:start w:val="1"/>
      <w:numFmt w:val="bullet"/>
      <w:lvlText w:val="•"/>
      <w:lvlJc w:val="left"/>
      <w:pPr>
        <w:tabs>
          <w:tab w:val="num" w:pos="3600"/>
        </w:tabs>
        <w:ind w:left="3600" w:hanging="360"/>
      </w:pPr>
      <w:rPr>
        <w:rFonts w:ascii="Times New Roman" w:hAnsi="Times New Roman" w:hint="default"/>
      </w:rPr>
    </w:lvl>
    <w:lvl w:ilvl="5" w:tplc="D076FECA" w:tentative="1">
      <w:start w:val="1"/>
      <w:numFmt w:val="bullet"/>
      <w:lvlText w:val="•"/>
      <w:lvlJc w:val="left"/>
      <w:pPr>
        <w:tabs>
          <w:tab w:val="num" w:pos="4320"/>
        </w:tabs>
        <w:ind w:left="4320" w:hanging="360"/>
      </w:pPr>
      <w:rPr>
        <w:rFonts w:ascii="Times New Roman" w:hAnsi="Times New Roman" w:hint="default"/>
      </w:rPr>
    </w:lvl>
    <w:lvl w:ilvl="6" w:tplc="4558B94A" w:tentative="1">
      <w:start w:val="1"/>
      <w:numFmt w:val="bullet"/>
      <w:lvlText w:val="•"/>
      <w:lvlJc w:val="left"/>
      <w:pPr>
        <w:tabs>
          <w:tab w:val="num" w:pos="5040"/>
        </w:tabs>
        <w:ind w:left="5040" w:hanging="360"/>
      </w:pPr>
      <w:rPr>
        <w:rFonts w:ascii="Times New Roman" w:hAnsi="Times New Roman" w:hint="default"/>
      </w:rPr>
    </w:lvl>
    <w:lvl w:ilvl="7" w:tplc="C70242BA" w:tentative="1">
      <w:start w:val="1"/>
      <w:numFmt w:val="bullet"/>
      <w:lvlText w:val="•"/>
      <w:lvlJc w:val="left"/>
      <w:pPr>
        <w:tabs>
          <w:tab w:val="num" w:pos="5760"/>
        </w:tabs>
        <w:ind w:left="5760" w:hanging="360"/>
      </w:pPr>
      <w:rPr>
        <w:rFonts w:ascii="Times New Roman" w:hAnsi="Times New Roman" w:hint="default"/>
      </w:rPr>
    </w:lvl>
    <w:lvl w:ilvl="8" w:tplc="316428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0D76A8"/>
    <w:multiLevelType w:val="hybridMultilevel"/>
    <w:tmpl w:val="D2603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143D9B"/>
    <w:multiLevelType w:val="hybridMultilevel"/>
    <w:tmpl w:val="24CC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D66C1"/>
    <w:multiLevelType w:val="hybridMultilevel"/>
    <w:tmpl w:val="759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79198B"/>
    <w:multiLevelType w:val="hybridMultilevel"/>
    <w:tmpl w:val="516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A130B6"/>
    <w:multiLevelType w:val="hybridMultilevel"/>
    <w:tmpl w:val="ED7C5F40"/>
    <w:lvl w:ilvl="0" w:tplc="897A78B4">
      <w:start w:val="1"/>
      <w:numFmt w:val="bullet"/>
      <w:lvlText w:val="•"/>
      <w:lvlJc w:val="left"/>
      <w:pPr>
        <w:tabs>
          <w:tab w:val="num" w:pos="720"/>
        </w:tabs>
        <w:ind w:left="720" w:hanging="360"/>
      </w:pPr>
      <w:rPr>
        <w:rFonts w:ascii="Times New Roman" w:hAnsi="Times New Roman" w:hint="default"/>
      </w:rPr>
    </w:lvl>
    <w:lvl w:ilvl="1" w:tplc="0F56A5EE" w:tentative="1">
      <w:start w:val="1"/>
      <w:numFmt w:val="bullet"/>
      <w:lvlText w:val="•"/>
      <w:lvlJc w:val="left"/>
      <w:pPr>
        <w:tabs>
          <w:tab w:val="num" w:pos="1440"/>
        </w:tabs>
        <w:ind w:left="1440" w:hanging="360"/>
      </w:pPr>
      <w:rPr>
        <w:rFonts w:ascii="Times New Roman" w:hAnsi="Times New Roman" w:hint="default"/>
      </w:rPr>
    </w:lvl>
    <w:lvl w:ilvl="2" w:tplc="474467EA" w:tentative="1">
      <w:start w:val="1"/>
      <w:numFmt w:val="bullet"/>
      <w:lvlText w:val="•"/>
      <w:lvlJc w:val="left"/>
      <w:pPr>
        <w:tabs>
          <w:tab w:val="num" w:pos="2160"/>
        </w:tabs>
        <w:ind w:left="2160" w:hanging="360"/>
      </w:pPr>
      <w:rPr>
        <w:rFonts w:ascii="Times New Roman" w:hAnsi="Times New Roman" w:hint="default"/>
      </w:rPr>
    </w:lvl>
    <w:lvl w:ilvl="3" w:tplc="02ACEAE6" w:tentative="1">
      <w:start w:val="1"/>
      <w:numFmt w:val="bullet"/>
      <w:lvlText w:val="•"/>
      <w:lvlJc w:val="left"/>
      <w:pPr>
        <w:tabs>
          <w:tab w:val="num" w:pos="2880"/>
        </w:tabs>
        <w:ind w:left="2880" w:hanging="360"/>
      </w:pPr>
      <w:rPr>
        <w:rFonts w:ascii="Times New Roman" w:hAnsi="Times New Roman" w:hint="default"/>
      </w:rPr>
    </w:lvl>
    <w:lvl w:ilvl="4" w:tplc="0D6E73C8" w:tentative="1">
      <w:start w:val="1"/>
      <w:numFmt w:val="bullet"/>
      <w:lvlText w:val="•"/>
      <w:lvlJc w:val="left"/>
      <w:pPr>
        <w:tabs>
          <w:tab w:val="num" w:pos="3600"/>
        </w:tabs>
        <w:ind w:left="3600" w:hanging="360"/>
      </w:pPr>
      <w:rPr>
        <w:rFonts w:ascii="Times New Roman" w:hAnsi="Times New Roman" w:hint="default"/>
      </w:rPr>
    </w:lvl>
    <w:lvl w:ilvl="5" w:tplc="5C92E9E0" w:tentative="1">
      <w:start w:val="1"/>
      <w:numFmt w:val="bullet"/>
      <w:lvlText w:val="•"/>
      <w:lvlJc w:val="left"/>
      <w:pPr>
        <w:tabs>
          <w:tab w:val="num" w:pos="4320"/>
        </w:tabs>
        <w:ind w:left="4320" w:hanging="360"/>
      </w:pPr>
      <w:rPr>
        <w:rFonts w:ascii="Times New Roman" w:hAnsi="Times New Roman" w:hint="default"/>
      </w:rPr>
    </w:lvl>
    <w:lvl w:ilvl="6" w:tplc="BF34AA10" w:tentative="1">
      <w:start w:val="1"/>
      <w:numFmt w:val="bullet"/>
      <w:lvlText w:val="•"/>
      <w:lvlJc w:val="left"/>
      <w:pPr>
        <w:tabs>
          <w:tab w:val="num" w:pos="5040"/>
        </w:tabs>
        <w:ind w:left="5040" w:hanging="360"/>
      </w:pPr>
      <w:rPr>
        <w:rFonts w:ascii="Times New Roman" w:hAnsi="Times New Roman" w:hint="default"/>
      </w:rPr>
    </w:lvl>
    <w:lvl w:ilvl="7" w:tplc="B220E686" w:tentative="1">
      <w:start w:val="1"/>
      <w:numFmt w:val="bullet"/>
      <w:lvlText w:val="•"/>
      <w:lvlJc w:val="left"/>
      <w:pPr>
        <w:tabs>
          <w:tab w:val="num" w:pos="5760"/>
        </w:tabs>
        <w:ind w:left="5760" w:hanging="360"/>
      </w:pPr>
      <w:rPr>
        <w:rFonts w:ascii="Times New Roman" w:hAnsi="Times New Roman" w:hint="default"/>
      </w:rPr>
    </w:lvl>
    <w:lvl w:ilvl="8" w:tplc="1EB8D1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966370"/>
    <w:multiLevelType w:val="hybridMultilevel"/>
    <w:tmpl w:val="3AF2C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7696779"/>
    <w:multiLevelType w:val="hybridMultilevel"/>
    <w:tmpl w:val="AE90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53EC5"/>
    <w:multiLevelType w:val="hybridMultilevel"/>
    <w:tmpl w:val="B48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2"/>
  </w:num>
  <w:num w:numId="6">
    <w:abstractNumId w:val="1"/>
  </w:num>
  <w:num w:numId="7">
    <w:abstractNumId w:val="9"/>
  </w:num>
  <w:num w:numId="8">
    <w:abstractNumId w:val="11"/>
  </w:num>
  <w:num w:numId="9">
    <w:abstractNumId w:val="6"/>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B5"/>
    <w:rsid w:val="000B5ED9"/>
    <w:rsid w:val="00141DB5"/>
    <w:rsid w:val="00146603"/>
    <w:rsid w:val="00155401"/>
    <w:rsid w:val="0018686F"/>
    <w:rsid w:val="002012D5"/>
    <w:rsid w:val="0026581A"/>
    <w:rsid w:val="003162D2"/>
    <w:rsid w:val="00321FC6"/>
    <w:rsid w:val="003D05FB"/>
    <w:rsid w:val="0045498A"/>
    <w:rsid w:val="005F40DE"/>
    <w:rsid w:val="00672034"/>
    <w:rsid w:val="006E4534"/>
    <w:rsid w:val="00753D62"/>
    <w:rsid w:val="00820DEE"/>
    <w:rsid w:val="008E3B7C"/>
    <w:rsid w:val="00900A89"/>
    <w:rsid w:val="009151F2"/>
    <w:rsid w:val="00A32381"/>
    <w:rsid w:val="00BA460E"/>
    <w:rsid w:val="00D52F49"/>
    <w:rsid w:val="00D71B0A"/>
    <w:rsid w:val="00D91146"/>
    <w:rsid w:val="00F035ED"/>
    <w:rsid w:val="00F1407B"/>
    <w:rsid w:val="00F568F2"/>
    <w:rsid w:val="00F9789B"/>
    <w:rsid w:val="00FB4E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E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6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9B"/>
    <w:rPr>
      <w:rFonts w:ascii="Tahoma" w:hAnsi="Tahoma" w:cs="Tahoma"/>
      <w:sz w:val="16"/>
      <w:szCs w:val="16"/>
    </w:rPr>
  </w:style>
  <w:style w:type="character" w:customStyle="1" w:styleId="Heading1Char">
    <w:name w:val="Heading 1 Char"/>
    <w:basedOn w:val="DefaultParagraphFont"/>
    <w:link w:val="Heading1"/>
    <w:uiPriority w:val="9"/>
    <w:rsid w:val="00FB4E4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4E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4E4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56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F2"/>
  </w:style>
  <w:style w:type="paragraph" w:styleId="Footer">
    <w:name w:val="footer"/>
    <w:basedOn w:val="Normal"/>
    <w:link w:val="FooterChar"/>
    <w:uiPriority w:val="99"/>
    <w:unhideWhenUsed/>
    <w:rsid w:val="00F56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F2"/>
  </w:style>
  <w:style w:type="paragraph" w:styleId="NoSpacing">
    <w:name w:val="No Spacing"/>
    <w:uiPriority w:val="1"/>
    <w:qFormat/>
    <w:rsid w:val="009151F2"/>
    <w:pPr>
      <w:spacing w:after="0" w:line="240" w:lineRule="auto"/>
    </w:pPr>
  </w:style>
  <w:style w:type="character" w:customStyle="1" w:styleId="Heading2Char">
    <w:name w:val="Heading 2 Char"/>
    <w:basedOn w:val="DefaultParagraphFont"/>
    <w:link w:val="Heading2"/>
    <w:uiPriority w:val="9"/>
    <w:rsid w:val="001466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6603"/>
    <w:pPr>
      <w:ind w:left="720"/>
      <w:contextualSpacing/>
    </w:pPr>
  </w:style>
  <w:style w:type="paragraph" w:styleId="NormalWeb">
    <w:name w:val="Normal (Web)"/>
    <w:basedOn w:val="Normal"/>
    <w:uiPriority w:val="99"/>
    <w:semiHidden/>
    <w:unhideWhenUsed/>
    <w:rsid w:val="00F03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35ED"/>
    <w:rPr>
      <w:i/>
      <w:iCs/>
    </w:rPr>
  </w:style>
  <w:style w:type="character" w:styleId="Hyperlink">
    <w:name w:val="Hyperlink"/>
    <w:basedOn w:val="DefaultParagraphFont"/>
    <w:uiPriority w:val="99"/>
    <w:unhideWhenUsed/>
    <w:rsid w:val="00753D62"/>
    <w:rPr>
      <w:color w:val="0000FF" w:themeColor="hyperlink"/>
      <w:u w:val="single"/>
    </w:rPr>
  </w:style>
  <w:style w:type="character" w:styleId="FollowedHyperlink">
    <w:name w:val="FollowedHyperlink"/>
    <w:basedOn w:val="DefaultParagraphFont"/>
    <w:uiPriority w:val="99"/>
    <w:semiHidden/>
    <w:unhideWhenUsed/>
    <w:rsid w:val="00753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9154">
      <w:bodyDiv w:val="1"/>
      <w:marLeft w:val="0"/>
      <w:marRight w:val="0"/>
      <w:marTop w:val="0"/>
      <w:marBottom w:val="0"/>
      <w:divBdr>
        <w:top w:val="none" w:sz="0" w:space="0" w:color="auto"/>
        <w:left w:val="none" w:sz="0" w:space="0" w:color="auto"/>
        <w:bottom w:val="none" w:sz="0" w:space="0" w:color="auto"/>
        <w:right w:val="none" w:sz="0" w:space="0" w:color="auto"/>
      </w:divBdr>
      <w:divsChild>
        <w:div w:id="1635482937">
          <w:marLeft w:val="547"/>
          <w:marRight w:val="0"/>
          <w:marTop w:val="134"/>
          <w:marBottom w:val="0"/>
          <w:divBdr>
            <w:top w:val="none" w:sz="0" w:space="0" w:color="auto"/>
            <w:left w:val="none" w:sz="0" w:space="0" w:color="auto"/>
            <w:bottom w:val="none" w:sz="0" w:space="0" w:color="auto"/>
            <w:right w:val="none" w:sz="0" w:space="0" w:color="auto"/>
          </w:divBdr>
        </w:div>
        <w:div w:id="1423456766">
          <w:marLeft w:val="547"/>
          <w:marRight w:val="0"/>
          <w:marTop w:val="134"/>
          <w:marBottom w:val="0"/>
          <w:divBdr>
            <w:top w:val="none" w:sz="0" w:space="0" w:color="auto"/>
            <w:left w:val="none" w:sz="0" w:space="0" w:color="auto"/>
            <w:bottom w:val="none" w:sz="0" w:space="0" w:color="auto"/>
            <w:right w:val="none" w:sz="0" w:space="0" w:color="auto"/>
          </w:divBdr>
        </w:div>
        <w:div w:id="591739475">
          <w:marLeft w:val="1800"/>
          <w:marRight w:val="0"/>
          <w:marTop w:val="96"/>
          <w:marBottom w:val="0"/>
          <w:divBdr>
            <w:top w:val="none" w:sz="0" w:space="0" w:color="auto"/>
            <w:left w:val="none" w:sz="0" w:space="0" w:color="auto"/>
            <w:bottom w:val="none" w:sz="0" w:space="0" w:color="auto"/>
            <w:right w:val="none" w:sz="0" w:space="0" w:color="auto"/>
          </w:divBdr>
        </w:div>
        <w:div w:id="1445731363">
          <w:marLeft w:val="1800"/>
          <w:marRight w:val="0"/>
          <w:marTop w:val="96"/>
          <w:marBottom w:val="0"/>
          <w:divBdr>
            <w:top w:val="none" w:sz="0" w:space="0" w:color="auto"/>
            <w:left w:val="none" w:sz="0" w:space="0" w:color="auto"/>
            <w:bottom w:val="none" w:sz="0" w:space="0" w:color="auto"/>
            <w:right w:val="none" w:sz="0" w:space="0" w:color="auto"/>
          </w:divBdr>
        </w:div>
        <w:div w:id="1872179775">
          <w:marLeft w:val="1800"/>
          <w:marRight w:val="0"/>
          <w:marTop w:val="96"/>
          <w:marBottom w:val="0"/>
          <w:divBdr>
            <w:top w:val="none" w:sz="0" w:space="0" w:color="auto"/>
            <w:left w:val="none" w:sz="0" w:space="0" w:color="auto"/>
            <w:bottom w:val="none" w:sz="0" w:space="0" w:color="auto"/>
            <w:right w:val="none" w:sz="0" w:space="0" w:color="auto"/>
          </w:divBdr>
        </w:div>
        <w:div w:id="1637565997">
          <w:marLeft w:val="547"/>
          <w:marRight w:val="0"/>
          <w:marTop w:val="134"/>
          <w:marBottom w:val="0"/>
          <w:divBdr>
            <w:top w:val="none" w:sz="0" w:space="0" w:color="auto"/>
            <w:left w:val="none" w:sz="0" w:space="0" w:color="auto"/>
            <w:bottom w:val="none" w:sz="0" w:space="0" w:color="auto"/>
            <w:right w:val="none" w:sz="0" w:space="0" w:color="auto"/>
          </w:divBdr>
        </w:div>
        <w:div w:id="1946569371">
          <w:marLeft w:val="1800"/>
          <w:marRight w:val="0"/>
          <w:marTop w:val="96"/>
          <w:marBottom w:val="0"/>
          <w:divBdr>
            <w:top w:val="none" w:sz="0" w:space="0" w:color="auto"/>
            <w:left w:val="none" w:sz="0" w:space="0" w:color="auto"/>
            <w:bottom w:val="none" w:sz="0" w:space="0" w:color="auto"/>
            <w:right w:val="none" w:sz="0" w:space="0" w:color="auto"/>
          </w:divBdr>
        </w:div>
        <w:div w:id="68239711">
          <w:marLeft w:val="1800"/>
          <w:marRight w:val="0"/>
          <w:marTop w:val="96"/>
          <w:marBottom w:val="0"/>
          <w:divBdr>
            <w:top w:val="none" w:sz="0" w:space="0" w:color="auto"/>
            <w:left w:val="none" w:sz="0" w:space="0" w:color="auto"/>
            <w:bottom w:val="none" w:sz="0" w:space="0" w:color="auto"/>
            <w:right w:val="none" w:sz="0" w:space="0" w:color="auto"/>
          </w:divBdr>
        </w:div>
        <w:div w:id="397245800">
          <w:marLeft w:val="1800"/>
          <w:marRight w:val="0"/>
          <w:marTop w:val="96"/>
          <w:marBottom w:val="0"/>
          <w:divBdr>
            <w:top w:val="none" w:sz="0" w:space="0" w:color="auto"/>
            <w:left w:val="none" w:sz="0" w:space="0" w:color="auto"/>
            <w:bottom w:val="none" w:sz="0" w:space="0" w:color="auto"/>
            <w:right w:val="none" w:sz="0" w:space="0" w:color="auto"/>
          </w:divBdr>
        </w:div>
        <w:div w:id="1989892785">
          <w:marLeft w:val="1800"/>
          <w:marRight w:val="0"/>
          <w:marTop w:val="96"/>
          <w:marBottom w:val="0"/>
          <w:divBdr>
            <w:top w:val="none" w:sz="0" w:space="0" w:color="auto"/>
            <w:left w:val="none" w:sz="0" w:space="0" w:color="auto"/>
            <w:bottom w:val="none" w:sz="0" w:space="0" w:color="auto"/>
            <w:right w:val="none" w:sz="0" w:space="0" w:color="auto"/>
          </w:divBdr>
        </w:div>
        <w:div w:id="3362375">
          <w:marLeft w:val="1800"/>
          <w:marRight w:val="0"/>
          <w:marTop w:val="96"/>
          <w:marBottom w:val="0"/>
          <w:divBdr>
            <w:top w:val="none" w:sz="0" w:space="0" w:color="auto"/>
            <w:left w:val="none" w:sz="0" w:space="0" w:color="auto"/>
            <w:bottom w:val="none" w:sz="0" w:space="0" w:color="auto"/>
            <w:right w:val="none" w:sz="0" w:space="0" w:color="auto"/>
          </w:divBdr>
        </w:div>
      </w:divsChild>
    </w:div>
    <w:div w:id="464784609">
      <w:bodyDiv w:val="1"/>
      <w:marLeft w:val="0"/>
      <w:marRight w:val="0"/>
      <w:marTop w:val="0"/>
      <w:marBottom w:val="0"/>
      <w:divBdr>
        <w:top w:val="none" w:sz="0" w:space="0" w:color="auto"/>
        <w:left w:val="none" w:sz="0" w:space="0" w:color="auto"/>
        <w:bottom w:val="none" w:sz="0" w:space="0" w:color="auto"/>
        <w:right w:val="none" w:sz="0" w:space="0" w:color="auto"/>
      </w:divBdr>
      <w:divsChild>
        <w:div w:id="1722754683">
          <w:marLeft w:val="547"/>
          <w:marRight w:val="0"/>
          <w:marTop w:val="154"/>
          <w:marBottom w:val="0"/>
          <w:divBdr>
            <w:top w:val="none" w:sz="0" w:space="0" w:color="auto"/>
            <w:left w:val="none" w:sz="0" w:space="0" w:color="auto"/>
            <w:bottom w:val="none" w:sz="0" w:space="0" w:color="auto"/>
            <w:right w:val="none" w:sz="0" w:space="0" w:color="auto"/>
          </w:divBdr>
        </w:div>
        <w:div w:id="916287006">
          <w:marLeft w:val="547"/>
          <w:marRight w:val="0"/>
          <w:marTop w:val="154"/>
          <w:marBottom w:val="0"/>
          <w:divBdr>
            <w:top w:val="none" w:sz="0" w:space="0" w:color="auto"/>
            <w:left w:val="none" w:sz="0" w:space="0" w:color="auto"/>
            <w:bottom w:val="none" w:sz="0" w:space="0" w:color="auto"/>
            <w:right w:val="none" w:sz="0" w:space="0" w:color="auto"/>
          </w:divBdr>
        </w:div>
      </w:divsChild>
    </w:div>
    <w:div w:id="798260545">
      <w:bodyDiv w:val="1"/>
      <w:marLeft w:val="0"/>
      <w:marRight w:val="0"/>
      <w:marTop w:val="0"/>
      <w:marBottom w:val="0"/>
      <w:divBdr>
        <w:top w:val="none" w:sz="0" w:space="0" w:color="auto"/>
        <w:left w:val="none" w:sz="0" w:space="0" w:color="auto"/>
        <w:bottom w:val="none" w:sz="0" w:space="0" w:color="auto"/>
        <w:right w:val="none" w:sz="0" w:space="0" w:color="auto"/>
      </w:divBdr>
      <w:divsChild>
        <w:div w:id="647902116">
          <w:marLeft w:val="0"/>
          <w:marRight w:val="0"/>
          <w:marTop w:val="0"/>
          <w:marBottom w:val="0"/>
          <w:divBdr>
            <w:top w:val="none" w:sz="0" w:space="0" w:color="auto"/>
            <w:left w:val="single" w:sz="12" w:space="23" w:color="666666"/>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unitsofsound.net/ltf/ltf.html"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ogle.co.uk/url?q=http://www.thedyslexiashop.co.uk/alpha-to-omega-pack-teacher-s-handbook-and-student-s-book-6th-edition.html&amp;sa=U&amp;ei=-guGU47SI6S00wWe_oHQDw&amp;ved=0CDAQ9QEwAQ&amp;usg=AFQjCNHpwADV1H2oxfSqxvoyeCJKeXIzgg" TargetMode="External"/><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93CEEBE5324238AED13130470717B4"/>
        <w:category>
          <w:name w:val="General"/>
          <w:gallery w:val="placeholder"/>
        </w:category>
        <w:types>
          <w:type w:val="bbPlcHdr"/>
        </w:types>
        <w:behaviors>
          <w:behavior w:val="content"/>
        </w:behaviors>
        <w:guid w:val="{3F65AEC1-B6EC-40FC-AADD-EA1FA02EE508}"/>
      </w:docPartPr>
      <w:docPartBody>
        <w:p w:rsidR="00964AF5" w:rsidRDefault="0064442F" w:rsidP="0064442F">
          <w:pPr>
            <w:pStyle w:val="C593CEEBE5324238AED13130470717B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4A"/>
    <w:rsid w:val="0064442F"/>
    <w:rsid w:val="008E0735"/>
    <w:rsid w:val="00964AF5"/>
    <w:rsid w:val="00974FD8"/>
    <w:rsid w:val="00CA454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0E8F785A84BBEB97863E45CE13EA7">
    <w:name w:val="8D90E8F785A84BBEB97863E45CE13EA7"/>
    <w:rsid w:val="00CA454A"/>
  </w:style>
  <w:style w:type="paragraph" w:customStyle="1" w:styleId="898DF0D23B7C4709A882AD3C2082E7B0">
    <w:name w:val="898DF0D23B7C4709A882AD3C2082E7B0"/>
    <w:rsid w:val="0064442F"/>
  </w:style>
  <w:style w:type="paragraph" w:customStyle="1" w:styleId="C593CEEBE5324238AED13130470717B4">
    <w:name w:val="C593CEEBE5324238AED13130470717B4"/>
    <w:rsid w:val="00644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D8B7-3ED2-5B4B-B78E-D65CD69A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1103</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Intervention and Support for pupils with SpLD (Dyslexia) and literacy difficulties in Leeds</vt:lpstr>
    </vt:vector>
  </TitlesOfParts>
  <Company>Leeds City Council</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Jennifer</dc:creator>
  <cp:lastModifiedBy>Kathryn Parkinson</cp:lastModifiedBy>
  <cp:revision>3</cp:revision>
  <cp:lastPrinted>2014-05-29T11:36:00Z</cp:lastPrinted>
  <dcterms:created xsi:type="dcterms:W3CDTF">2018-01-26T14:10:00Z</dcterms:created>
  <dcterms:modified xsi:type="dcterms:W3CDTF">2018-01-26T14:14:00Z</dcterms:modified>
</cp:coreProperties>
</file>