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21" w:rsidRPr="00184C21" w:rsidRDefault="00184C21" w:rsidP="00184C21">
      <w:pPr>
        <w:shd w:val="clear" w:color="auto" w:fill="FFFFFF"/>
        <w:spacing w:before="100" w:line="240" w:lineRule="auto"/>
        <w:jc w:val="left"/>
        <w:rPr>
          <w:rFonts w:ascii="Verdana" w:eastAsia="Times New Roman" w:hAnsi="Verdana" w:cs="Times New Roman"/>
          <w:color w:val="000000"/>
          <w:sz w:val="18"/>
          <w:szCs w:val="18"/>
          <w:lang w:val="en-US" w:eastAsia="en-AU"/>
        </w:rPr>
      </w:pPr>
      <w:r>
        <w:t xml:space="preserve"> </w:t>
      </w:r>
      <w:r>
        <w:rPr>
          <w:b/>
          <w:bCs/>
          <w:sz w:val="28"/>
          <w:szCs w:val="28"/>
        </w:rPr>
        <w:t xml:space="preserve">To the Honourable the President and Members of the Legislative Council in this present Parliament assembled - </w:t>
      </w:r>
    </w:p>
    <w:p w:rsidR="00184C21" w:rsidRPr="00184C21" w:rsidRDefault="00184C21" w:rsidP="00184C21">
      <w:pPr>
        <w:shd w:val="clear" w:color="auto" w:fill="FFFFFF"/>
        <w:spacing w:after="240" w:line="240" w:lineRule="auto"/>
        <w:jc w:val="left"/>
        <w:rPr>
          <w:rFonts w:eastAsia="Times New Roman" w:cs="Tahoma"/>
          <w:color w:val="000000"/>
          <w:sz w:val="24"/>
          <w:szCs w:val="24"/>
          <w:lang w:val="en-US" w:eastAsia="en-AU"/>
        </w:rPr>
      </w:pPr>
      <w:r w:rsidRPr="00184C21">
        <w:rPr>
          <w:rFonts w:cs="Tahoma"/>
        </w:rPr>
        <w:t xml:space="preserve"> </w:t>
      </w:r>
      <w:r w:rsidRPr="00184C21">
        <w:rPr>
          <w:rFonts w:cs="Tahoma"/>
          <w:sz w:val="23"/>
          <w:szCs w:val="23"/>
        </w:rPr>
        <w:t xml:space="preserve">The humble Petition of the undersigned residents of South Australia respectfully </w:t>
      </w:r>
      <w:proofErr w:type="spellStart"/>
      <w:r w:rsidRPr="00184C21">
        <w:rPr>
          <w:rFonts w:cs="Tahoma"/>
          <w:sz w:val="23"/>
          <w:szCs w:val="23"/>
        </w:rPr>
        <w:t>sheweth</w:t>
      </w:r>
      <w:proofErr w:type="spellEnd"/>
      <w:proofErr w:type="gramStart"/>
      <w:r w:rsidRPr="00184C21">
        <w:rPr>
          <w:rFonts w:cs="Tahoma"/>
          <w:sz w:val="23"/>
          <w:szCs w:val="23"/>
        </w:rPr>
        <w:t>:-</w:t>
      </w:r>
      <w:proofErr w:type="gramEnd"/>
      <w:r w:rsidRPr="00184C21">
        <w:rPr>
          <w:rFonts w:cs="Tahoma"/>
          <w:sz w:val="23"/>
          <w:szCs w:val="23"/>
        </w:rPr>
        <w:t xml:space="preserve"> That</w:t>
      </w:r>
    </w:p>
    <w:p w:rsidR="00A85A1E" w:rsidRDefault="00A85A1E" w:rsidP="00184C21">
      <w:pPr>
        <w:rPr>
          <w:rFonts w:cs="Tahoma"/>
          <w:sz w:val="23"/>
          <w:szCs w:val="23"/>
        </w:rPr>
      </w:pPr>
      <w:r w:rsidRPr="00A85A1E">
        <w:rPr>
          <w:rFonts w:cs="Tahoma"/>
          <w:sz w:val="23"/>
          <w:szCs w:val="23"/>
          <w:lang w:val="en-US"/>
        </w:rPr>
        <w:t>In July 2011 the state Labor party removed our protections of both knowing the vehicle we were about to drive was indeed registered and the protection that another could not cancel our registration, coincidently at the very same time SAPOL vehicles &amp; Cameras were fitted with number plate recognition devises, with thousands now being fined for driving uninsured and unregistered.</w:t>
      </w:r>
    </w:p>
    <w:p w:rsidR="00A85A1E" w:rsidRPr="00A85A1E" w:rsidRDefault="00A85A1E" w:rsidP="00A85A1E">
      <w:pPr>
        <w:rPr>
          <w:rFonts w:cs="Tahoma"/>
          <w:sz w:val="23"/>
          <w:szCs w:val="23"/>
          <w:lang w:val="en-US"/>
        </w:rPr>
      </w:pPr>
      <w:r w:rsidRPr="00A85A1E">
        <w:rPr>
          <w:rFonts w:cs="Tahoma"/>
          <w:sz w:val="23"/>
          <w:szCs w:val="23"/>
          <w:lang w:val="en-US"/>
        </w:rPr>
        <w:t>Reports also show that renewal forms are not always being received.</w:t>
      </w:r>
    </w:p>
    <w:p w:rsidR="00717F72" w:rsidRPr="00184C21" w:rsidRDefault="00A85A1E" w:rsidP="00184C21">
      <w:pPr>
        <w:rPr>
          <w:rFonts w:cs="Tahoma"/>
          <w:sz w:val="23"/>
          <w:szCs w:val="23"/>
        </w:rPr>
      </w:pPr>
      <w:r>
        <w:rPr>
          <w:rFonts w:cs="Tahoma"/>
          <w:sz w:val="23"/>
          <w:szCs w:val="23"/>
        </w:rPr>
        <w:t>Y</w:t>
      </w:r>
      <w:r w:rsidR="00184C21" w:rsidRPr="00184C21">
        <w:rPr>
          <w:rFonts w:cs="Tahoma"/>
          <w:sz w:val="23"/>
          <w:szCs w:val="23"/>
        </w:rPr>
        <w:t>our petitioners therefore pray that your Honourable House will</w:t>
      </w:r>
    </w:p>
    <w:p w:rsidR="00184C21" w:rsidRPr="00184C21" w:rsidRDefault="00A85A1E" w:rsidP="00184C21">
      <w:pPr>
        <w:pStyle w:val="Default"/>
        <w:numPr>
          <w:ilvl w:val="0"/>
          <w:numId w:val="1"/>
        </w:numPr>
        <w:spacing w:after="31"/>
        <w:rPr>
          <w:rFonts w:ascii="Tahoma" w:hAnsi="Tahoma" w:cs="Tahoma"/>
          <w:sz w:val="23"/>
          <w:szCs w:val="23"/>
        </w:rPr>
      </w:pPr>
      <w:r w:rsidRPr="00A85A1E">
        <w:rPr>
          <w:rFonts w:ascii="Tahoma" w:hAnsi="Tahoma" w:cs="Tahoma"/>
          <w:b/>
          <w:bCs/>
          <w:sz w:val="23"/>
          <w:szCs w:val="23"/>
          <w:lang w:val="en-US"/>
        </w:rPr>
        <w:t>introduce legislative change to restore the issue of registration labels to all motor vehicles in SA</w:t>
      </w:r>
      <w:r w:rsidR="00184C21" w:rsidRPr="00184C21">
        <w:rPr>
          <w:rFonts w:ascii="Tahoma" w:hAnsi="Tahoma" w:cs="Tahoma"/>
          <w:b/>
          <w:bCs/>
          <w:sz w:val="23"/>
          <w:szCs w:val="23"/>
        </w:rPr>
        <w:t xml:space="preserve">; </w:t>
      </w:r>
    </w:p>
    <w:p w:rsidR="00184C21" w:rsidRPr="00A85A1E" w:rsidRDefault="00A85A1E" w:rsidP="00A85A1E">
      <w:pPr>
        <w:pStyle w:val="Default"/>
        <w:numPr>
          <w:ilvl w:val="0"/>
          <w:numId w:val="1"/>
        </w:numPr>
        <w:spacing w:after="31"/>
        <w:rPr>
          <w:rFonts w:ascii="Tahoma" w:hAnsi="Tahoma" w:cs="Tahoma"/>
          <w:b/>
          <w:bCs/>
          <w:sz w:val="23"/>
          <w:szCs w:val="23"/>
          <w:lang w:val="en-US"/>
        </w:rPr>
      </w:pPr>
      <w:proofErr w:type="gramStart"/>
      <w:r w:rsidRPr="00A85A1E">
        <w:rPr>
          <w:rFonts w:ascii="Tahoma" w:hAnsi="Tahoma" w:cs="Tahoma"/>
          <w:b/>
          <w:bCs/>
          <w:sz w:val="23"/>
          <w:szCs w:val="23"/>
          <w:lang w:val="en-US"/>
        </w:rPr>
        <w:t>to</w:t>
      </w:r>
      <w:proofErr w:type="gramEnd"/>
      <w:r w:rsidRPr="00A85A1E">
        <w:rPr>
          <w:rFonts w:ascii="Tahoma" w:hAnsi="Tahoma" w:cs="Tahoma"/>
          <w:b/>
          <w:bCs/>
          <w:sz w:val="23"/>
          <w:szCs w:val="23"/>
          <w:lang w:val="en-US"/>
        </w:rPr>
        <w:t xml:space="preserve"> allow a </w:t>
      </w:r>
      <w:proofErr w:type="spellStart"/>
      <w:r w:rsidRPr="00A85A1E">
        <w:rPr>
          <w:rFonts w:ascii="Tahoma" w:hAnsi="Tahoma" w:cs="Tahoma"/>
          <w:b/>
          <w:bCs/>
          <w:sz w:val="23"/>
          <w:szCs w:val="23"/>
          <w:lang w:val="en-US"/>
        </w:rPr>
        <w:t>defence</w:t>
      </w:r>
      <w:proofErr w:type="spellEnd"/>
      <w:r w:rsidRPr="00A85A1E">
        <w:rPr>
          <w:rFonts w:ascii="Tahoma" w:hAnsi="Tahoma" w:cs="Tahoma"/>
          <w:b/>
          <w:bCs/>
          <w:sz w:val="23"/>
          <w:szCs w:val="23"/>
          <w:lang w:val="en-US"/>
        </w:rPr>
        <w:t xml:space="preserve"> to all those victims who received fines and loss of demerit points through "Not knowing the vehicle they were driving was unregistered" as a direct result of their failed legislative change that abolished our protections by removal of registration labels.</w:t>
      </w:r>
    </w:p>
    <w:p w:rsidR="00184C21" w:rsidRDefault="00A85A1E" w:rsidP="00A85A1E">
      <w:pPr>
        <w:rPr>
          <w:sz w:val="23"/>
          <w:szCs w:val="23"/>
        </w:rPr>
      </w:pPr>
      <w:r w:rsidRPr="00A85A1E">
        <w:rPr>
          <w:sz w:val="23"/>
          <w:szCs w:val="23"/>
        </w:rPr>
        <w:t>And your petitioners, as in duty bound, will ever pray.</w:t>
      </w:r>
    </w:p>
    <w:p w:rsidR="00A85A1E" w:rsidRDefault="00A85A1E" w:rsidP="00A85A1E">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84"/>
        <w:gridCol w:w="2397"/>
        <w:gridCol w:w="1147"/>
        <w:gridCol w:w="2791"/>
      </w:tblGrid>
      <w:tr w:rsidR="00A85A1E" w:rsidTr="002730C4">
        <w:trPr>
          <w:trHeight w:val="202"/>
        </w:trPr>
        <w:tc>
          <w:tcPr>
            <w:tcW w:w="1526" w:type="dxa"/>
          </w:tcPr>
          <w:p w:rsidR="00A85A1E" w:rsidRDefault="00A85A1E">
            <w:pPr>
              <w:pStyle w:val="Default"/>
              <w:rPr>
                <w:sz w:val="20"/>
                <w:szCs w:val="20"/>
              </w:rPr>
            </w:pPr>
            <w:r>
              <w:t xml:space="preserve"> </w:t>
            </w:r>
            <w:r>
              <w:rPr>
                <w:b/>
                <w:bCs/>
                <w:sz w:val="20"/>
                <w:szCs w:val="20"/>
              </w:rPr>
              <w:t xml:space="preserve">Signature </w:t>
            </w:r>
          </w:p>
        </w:tc>
        <w:tc>
          <w:tcPr>
            <w:tcW w:w="1984" w:type="dxa"/>
          </w:tcPr>
          <w:p w:rsidR="00A85A1E" w:rsidRDefault="00A85A1E">
            <w:pPr>
              <w:pStyle w:val="Default"/>
              <w:rPr>
                <w:sz w:val="20"/>
                <w:szCs w:val="20"/>
              </w:rPr>
            </w:pPr>
            <w:r>
              <w:rPr>
                <w:b/>
                <w:bCs/>
                <w:sz w:val="20"/>
                <w:szCs w:val="20"/>
              </w:rPr>
              <w:t xml:space="preserve">Name </w:t>
            </w:r>
          </w:p>
          <w:p w:rsidR="00A85A1E" w:rsidRDefault="00A85A1E">
            <w:pPr>
              <w:pStyle w:val="Default"/>
              <w:rPr>
                <w:sz w:val="20"/>
                <w:szCs w:val="20"/>
              </w:rPr>
            </w:pPr>
            <w:r>
              <w:rPr>
                <w:sz w:val="20"/>
                <w:szCs w:val="20"/>
              </w:rPr>
              <w:t xml:space="preserve">(please print clearly) </w:t>
            </w:r>
          </w:p>
        </w:tc>
        <w:tc>
          <w:tcPr>
            <w:tcW w:w="2397" w:type="dxa"/>
          </w:tcPr>
          <w:p w:rsidR="00A85A1E" w:rsidRDefault="00A85A1E">
            <w:pPr>
              <w:pStyle w:val="Default"/>
              <w:rPr>
                <w:sz w:val="20"/>
                <w:szCs w:val="20"/>
              </w:rPr>
            </w:pPr>
            <w:r>
              <w:rPr>
                <w:b/>
                <w:bCs/>
                <w:sz w:val="20"/>
                <w:szCs w:val="20"/>
              </w:rPr>
              <w:t xml:space="preserve">Address </w:t>
            </w:r>
            <w:r>
              <w:rPr>
                <w:sz w:val="20"/>
                <w:szCs w:val="20"/>
              </w:rPr>
              <w:t xml:space="preserve">(please print clearly) </w:t>
            </w:r>
          </w:p>
        </w:tc>
        <w:tc>
          <w:tcPr>
            <w:tcW w:w="1147" w:type="dxa"/>
          </w:tcPr>
          <w:p w:rsidR="00A85A1E" w:rsidRDefault="00A85A1E">
            <w:pPr>
              <w:pStyle w:val="Default"/>
              <w:rPr>
                <w:sz w:val="20"/>
                <w:szCs w:val="20"/>
              </w:rPr>
            </w:pPr>
            <w:r>
              <w:rPr>
                <w:b/>
                <w:bCs/>
                <w:sz w:val="20"/>
                <w:szCs w:val="20"/>
              </w:rPr>
              <w:t xml:space="preserve">Post-code </w:t>
            </w:r>
          </w:p>
        </w:tc>
        <w:tc>
          <w:tcPr>
            <w:tcW w:w="2791" w:type="dxa"/>
          </w:tcPr>
          <w:p w:rsidR="00A85A1E" w:rsidRDefault="00A85A1E">
            <w:pPr>
              <w:pStyle w:val="Default"/>
              <w:rPr>
                <w:sz w:val="20"/>
                <w:szCs w:val="20"/>
              </w:rPr>
            </w:pPr>
            <w:r>
              <w:rPr>
                <w:b/>
                <w:bCs/>
                <w:sz w:val="20"/>
                <w:szCs w:val="20"/>
              </w:rPr>
              <w:t xml:space="preserve">E-Mail Address </w:t>
            </w:r>
          </w:p>
          <w:p w:rsidR="00A85A1E" w:rsidRDefault="00A85A1E">
            <w:pPr>
              <w:pStyle w:val="Default"/>
              <w:rPr>
                <w:sz w:val="20"/>
                <w:szCs w:val="20"/>
              </w:rPr>
            </w:pPr>
            <w:r>
              <w:rPr>
                <w:sz w:val="20"/>
                <w:szCs w:val="20"/>
              </w:rPr>
              <w:t xml:space="preserve">(please print clearly </w:t>
            </w: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2730C4" w:rsidTr="002730C4">
        <w:trPr>
          <w:trHeight w:val="202"/>
        </w:trPr>
        <w:tc>
          <w:tcPr>
            <w:tcW w:w="1526" w:type="dxa"/>
          </w:tcPr>
          <w:p w:rsidR="002730C4" w:rsidRDefault="002730C4" w:rsidP="00A85A1E">
            <w:pPr>
              <w:pStyle w:val="Default"/>
              <w:spacing w:before="120" w:after="120"/>
            </w:pPr>
          </w:p>
        </w:tc>
        <w:tc>
          <w:tcPr>
            <w:tcW w:w="1984" w:type="dxa"/>
          </w:tcPr>
          <w:p w:rsidR="002730C4" w:rsidRDefault="002730C4" w:rsidP="00A85A1E">
            <w:pPr>
              <w:pStyle w:val="Default"/>
              <w:spacing w:before="120" w:after="120"/>
              <w:rPr>
                <w:b/>
                <w:bCs/>
                <w:sz w:val="20"/>
                <w:szCs w:val="20"/>
              </w:rPr>
            </w:pPr>
          </w:p>
        </w:tc>
        <w:tc>
          <w:tcPr>
            <w:tcW w:w="2397" w:type="dxa"/>
          </w:tcPr>
          <w:p w:rsidR="002730C4" w:rsidRDefault="002730C4" w:rsidP="00A85A1E">
            <w:pPr>
              <w:pStyle w:val="Default"/>
              <w:spacing w:before="120" w:after="120"/>
              <w:rPr>
                <w:b/>
                <w:bCs/>
                <w:sz w:val="20"/>
                <w:szCs w:val="20"/>
              </w:rPr>
            </w:pPr>
          </w:p>
        </w:tc>
        <w:tc>
          <w:tcPr>
            <w:tcW w:w="1147" w:type="dxa"/>
          </w:tcPr>
          <w:p w:rsidR="002730C4" w:rsidRDefault="002730C4" w:rsidP="00A85A1E">
            <w:pPr>
              <w:pStyle w:val="Default"/>
              <w:spacing w:before="120" w:after="120"/>
              <w:rPr>
                <w:b/>
                <w:bCs/>
                <w:sz w:val="20"/>
                <w:szCs w:val="20"/>
              </w:rPr>
            </w:pPr>
          </w:p>
        </w:tc>
        <w:tc>
          <w:tcPr>
            <w:tcW w:w="2791" w:type="dxa"/>
          </w:tcPr>
          <w:p w:rsidR="002730C4" w:rsidRDefault="002730C4"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r w:rsidR="00A85A1E" w:rsidTr="002730C4">
        <w:trPr>
          <w:trHeight w:val="202"/>
        </w:trPr>
        <w:tc>
          <w:tcPr>
            <w:tcW w:w="1526" w:type="dxa"/>
          </w:tcPr>
          <w:p w:rsidR="00A85A1E" w:rsidRDefault="00A85A1E" w:rsidP="00A85A1E">
            <w:pPr>
              <w:pStyle w:val="Default"/>
              <w:spacing w:before="120" w:after="120"/>
            </w:pPr>
          </w:p>
        </w:tc>
        <w:tc>
          <w:tcPr>
            <w:tcW w:w="1984" w:type="dxa"/>
          </w:tcPr>
          <w:p w:rsidR="00A85A1E" w:rsidRDefault="00A85A1E" w:rsidP="00A85A1E">
            <w:pPr>
              <w:pStyle w:val="Default"/>
              <w:spacing w:before="120" w:after="120"/>
              <w:rPr>
                <w:b/>
                <w:bCs/>
                <w:sz w:val="20"/>
                <w:szCs w:val="20"/>
              </w:rPr>
            </w:pPr>
          </w:p>
        </w:tc>
        <w:tc>
          <w:tcPr>
            <w:tcW w:w="2397" w:type="dxa"/>
          </w:tcPr>
          <w:p w:rsidR="00A85A1E" w:rsidRDefault="00A85A1E" w:rsidP="00A85A1E">
            <w:pPr>
              <w:pStyle w:val="Default"/>
              <w:spacing w:before="120" w:after="120"/>
              <w:rPr>
                <w:b/>
                <w:bCs/>
                <w:sz w:val="20"/>
                <w:szCs w:val="20"/>
              </w:rPr>
            </w:pPr>
          </w:p>
        </w:tc>
        <w:tc>
          <w:tcPr>
            <w:tcW w:w="1147" w:type="dxa"/>
          </w:tcPr>
          <w:p w:rsidR="00A85A1E" w:rsidRDefault="00A85A1E" w:rsidP="00A85A1E">
            <w:pPr>
              <w:pStyle w:val="Default"/>
              <w:spacing w:before="120" w:after="120"/>
              <w:rPr>
                <w:b/>
                <w:bCs/>
                <w:sz w:val="20"/>
                <w:szCs w:val="20"/>
              </w:rPr>
            </w:pPr>
          </w:p>
        </w:tc>
        <w:tc>
          <w:tcPr>
            <w:tcW w:w="2791" w:type="dxa"/>
          </w:tcPr>
          <w:p w:rsidR="00A85A1E" w:rsidRDefault="00A85A1E" w:rsidP="00A85A1E">
            <w:pPr>
              <w:pStyle w:val="Default"/>
              <w:spacing w:before="120" w:after="120"/>
              <w:rPr>
                <w:b/>
                <w:bCs/>
                <w:sz w:val="20"/>
                <w:szCs w:val="20"/>
              </w:rPr>
            </w:pPr>
          </w:p>
        </w:tc>
      </w:tr>
    </w:tbl>
    <w:p w:rsidR="00A85A1E" w:rsidRPr="00A85A1E" w:rsidRDefault="00A85A1E" w:rsidP="00A85A1E">
      <w:pPr>
        <w:rPr>
          <w:rFonts w:cs="Tahoma"/>
        </w:rPr>
      </w:pPr>
    </w:p>
    <w:sectPr w:rsidR="00A85A1E" w:rsidRPr="00A85A1E" w:rsidSect="00971547">
      <w:pgSz w:w="11906" w:h="16838" w:code="9"/>
      <w:pgMar w:top="1134"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93B1A"/>
    <w:multiLevelType w:val="hybridMultilevel"/>
    <w:tmpl w:val="0BDE9858"/>
    <w:lvl w:ilvl="0" w:tplc="DC6A7E68">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4C21"/>
    <w:rsid w:val="000515D1"/>
    <w:rsid w:val="000F468F"/>
    <w:rsid w:val="00132CFD"/>
    <w:rsid w:val="00184C21"/>
    <w:rsid w:val="002730C4"/>
    <w:rsid w:val="003801A9"/>
    <w:rsid w:val="00592C3C"/>
    <w:rsid w:val="005D6AB7"/>
    <w:rsid w:val="005F19EB"/>
    <w:rsid w:val="006271FD"/>
    <w:rsid w:val="00717F72"/>
    <w:rsid w:val="00853BCF"/>
    <w:rsid w:val="00887071"/>
    <w:rsid w:val="00964046"/>
    <w:rsid w:val="00971547"/>
    <w:rsid w:val="00A65A30"/>
    <w:rsid w:val="00A67172"/>
    <w:rsid w:val="00A85A1E"/>
    <w:rsid w:val="00B0218E"/>
    <w:rsid w:val="00B10FE4"/>
    <w:rsid w:val="00B422B2"/>
    <w:rsid w:val="00B926E5"/>
    <w:rsid w:val="00BD4736"/>
    <w:rsid w:val="00BF71BA"/>
    <w:rsid w:val="00C4569E"/>
    <w:rsid w:val="00CF0DB6"/>
    <w:rsid w:val="00DA02FE"/>
    <w:rsid w:val="00DB1C20"/>
    <w:rsid w:val="00DB5DA6"/>
    <w:rsid w:val="00E25E68"/>
    <w:rsid w:val="00F01DD0"/>
    <w:rsid w:val="00F64F7B"/>
    <w:rsid w:val="00F91E6B"/>
    <w:rsid w:val="00FA571B"/>
    <w:rsid w:val="00FC03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547"/>
    <w:pPr>
      <w:spacing w:before="120" w:after="60" w:line="300" w:lineRule="atLeast"/>
      <w:jc w:val="both"/>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4C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5A1E"/>
    <w:pPr>
      <w:ind w:left="720"/>
      <w:contextualSpacing/>
    </w:pPr>
  </w:style>
</w:styles>
</file>

<file path=word/webSettings.xml><?xml version="1.0" encoding="utf-8"?>
<w:webSettings xmlns:r="http://schemas.openxmlformats.org/officeDocument/2006/relationships" xmlns:w="http://schemas.openxmlformats.org/wordprocessingml/2006/main">
  <w:divs>
    <w:div w:id="120269869">
      <w:bodyDiv w:val="1"/>
      <w:marLeft w:val="0"/>
      <w:marRight w:val="0"/>
      <w:marTop w:val="0"/>
      <w:marBottom w:val="0"/>
      <w:divBdr>
        <w:top w:val="none" w:sz="0" w:space="0" w:color="auto"/>
        <w:left w:val="none" w:sz="0" w:space="0" w:color="auto"/>
        <w:bottom w:val="none" w:sz="0" w:space="0" w:color="auto"/>
        <w:right w:val="none" w:sz="0" w:space="0" w:color="auto"/>
      </w:divBdr>
      <w:divsChild>
        <w:div w:id="2015063631">
          <w:marLeft w:val="0"/>
          <w:marRight w:val="0"/>
          <w:marTop w:val="100"/>
          <w:marBottom w:val="100"/>
          <w:divBdr>
            <w:top w:val="none" w:sz="0" w:space="0" w:color="auto"/>
            <w:left w:val="none" w:sz="0" w:space="0" w:color="auto"/>
            <w:bottom w:val="none" w:sz="0" w:space="0" w:color="auto"/>
            <w:right w:val="none" w:sz="0" w:space="0" w:color="auto"/>
          </w:divBdr>
          <w:divsChild>
            <w:div w:id="696546465">
              <w:marLeft w:val="0"/>
              <w:marRight w:val="0"/>
              <w:marTop w:val="0"/>
              <w:marBottom w:val="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single" w:sz="6" w:space="0" w:color="BFBFBF"/>
                    <w:left w:val="single" w:sz="6" w:space="0" w:color="BFBFBF"/>
                    <w:bottom w:val="single" w:sz="6" w:space="0" w:color="BFBFBF"/>
                    <w:right w:val="single" w:sz="6" w:space="0" w:color="BFBFBF"/>
                  </w:divBdr>
                  <w:divsChild>
                    <w:div w:id="1728382977">
                      <w:marLeft w:val="0"/>
                      <w:marRight w:val="0"/>
                      <w:marTop w:val="45"/>
                      <w:marBottom w:val="0"/>
                      <w:divBdr>
                        <w:top w:val="none" w:sz="0" w:space="0" w:color="auto"/>
                        <w:left w:val="none" w:sz="0" w:space="0" w:color="auto"/>
                        <w:bottom w:val="none" w:sz="0" w:space="0" w:color="auto"/>
                        <w:right w:val="none" w:sz="0" w:space="0" w:color="auto"/>
                      </w:divBdr>
                      <w:divsChild>
                        <w:div w:id="1679192371">
                          <w:marLeft w:val="0"/>
                          <w:marRight w:val="0"/>
                          <w:marTop w:val="0"/>
                          <w:marBottom w:val="45"/>
                          <w:divBdr>
                            <w:top w:val="single" w:sz="6" w:space="0" w:color="BFBFBF"/>
                            <w:left w:val="single" w:sz="6" w:space="0" w:color="BFBFBF"/>
                            <w:bottom w:val="single" w:sz="6" w:space="0" w:color="BFBFBF"/>
                            <w:right w:val="single" w:sz="6" w:space="0" w:color="BFBFBF"/>
                          </w:divBdr>
                          <w:divsChild>
                            <w:div w:id="866601034">
                              <w:marLeft w:val="0"/>
                              <w:marRight w:val="0"/>
                              <w:marTop w:val="0"/>
                              <w:marBottom w:val="0"/>
                              <w:divBdr>
                                <w:top w:val="none" w:sz="0" w:space="0" w:color="auto"/>
                                <w:left w:val="none" w:sz="0" w:space="0" w:color="auto"/>
                                <w:bottom w:val="none" w:sz="0" w:space="0" w:color="auto"/>
                                <w:right w:val="none" w:sz="0" w:space="0" w:color="auto"/>
                              </w:divBdr>
                              <w:divsChild>
                                <w:div w:id="12836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451222">
      <w:bodyDiv w:val="1"/>
      <w:marLeft w:val="0"/>
      <w:marRight w:val="0"/>
      <w:marTop w:val="0"/>
      <w:marBottom w:val="0"/>
      <w:divBdr>
        <w:top w:val="none" w:sz="0" w:space="0" w:color="auto"/>
        <w:left w:val="none" w:sz="0" w:space="0" w:color="auto"/>
        <w:bottom w:val="none" w:sz="0" w:space="0" w:color="auto"/>
        <w:right w:val="none" w:sz="0" w:space="0" w:color="auto"/>
      </w:divBdr>
      <w:divsChild>
        <w:div w:id="342048713">
          <w:marLeft w:val="0"/>
          <w:marRight w:val="0"/>
          <w:marTop w:val="100"/>
          <w:marBottom w:val="100"/>
          <w:divBdr>
            <w:top w:val="none" w:sz="0" w:space="0" w:color="auto"/>
            <w:left w:val="none" w:sz="0" w:space="0" w:color="auto"/>
            <w:bottom w:val="none" w:sz="0" w:space="0" w:color="auto"/>
            <w:right w:val="none" w:sz="0" w:space="0" w:color="auto"/>
          </w:divBdr>
          <w:divsChild>
            <w:div w:id="1529174046">
              <w:marLeft w:val="0"/>
              <w:marRight w:val="0"/>
              <w:marTop w:val="0"/>
              <w:marBottom w:val="0"/>
              <w:divBdr>
                <w:top w:val="none" w:sz="0" w:space="0" w:color="auto"/>
                <w:left w:val="none" w:sz="0" w:space="0" w:color="auto"/>
                <w:bottom w:val="none" w:sz="0" w:space="0" w:color="auto"/>
                <w:right w:val="none" w:sz="0" w:space="0" w:color="auto"/>
              </w:divBdr>
              <w:divsChild>
                <w:div w:id="102001497">
                  <w:marLeft w:val="0"/>
                  <w:marRight w:val="0"/>
                  <w:marTop w:val="0"/>
                  <w:marBottom w:val="0"/>
                  <w:divBdr>
                    <w:top w:val="single" w:sz="6" w:space="0" w:color="BFBFBF"/>
                    <w:left w:val="single" w:sz="6" w:space="0" w:color="BFBFBF"/>
                    <w:bottom w:val="single" w:sz="6" w:space="0" w:color="BFBFBF"/>
                    <w:right w:val="single" w:sz="6" w:space="0" w:color="BFBFBF"/>
                  </w:divBdr>
                  <w:divsChild>
                    <w:div w:id="872378933">
                      <w:marLeft w:val="0"/>
                      <w:marRight w:val="0"/>
                      <w:marTop w:val="45"/>
                      <w:marBottom w:val="0"/>
                      <w:divBdr>
                        <w:top w:val="none" w:sz="0" w:space="0" w:color="auto"/>
                        <w:left w:val="none" w:sz="0" w:space="0" w:color="auto"/>
                        <w:bottom w:val="none" w:sz="0" w:space="0" w:color="auto"/>
                        <w:right w:val="none" w:sz="0" w:space="0" w:color="auto"/>
                      </w:divBdr>
                      <w:divsChild>
                        <w:div w:id="845292017">
                          <w:marLeft w:val="0"/>
                          <w:marRight w:val="0"/>
                          <w:marTop w:val="0"/>
                          <w:marBottom w:val="45"/>
                          <w:divBdr>
                            <w:top w:val="single" w:sz="6" w:space="0" w:color="BFBFBF"/>
                            <w:left w:val="single" w:sz="6" w:space="0" w:color="BFBFBF"/>
                            <w:bottom w:val="single" w:sz="6" w:space="0" w:color="BFBFBF"/>
                            <w:right w:val="single" w:sz="6" w:space="0" w:color="BFBFBF"/>
                          </w:divBdr>
                          <w:divsChild>
                            <w:div w:id="959578377">
                              <w:marLeft w:val="0"/>
                              <w:marRight w:val="0"/>
                              <w:marTop w:val="0"/>
                              <w:marBottom w:val="0"/>
                              <w:divBdr>
                                <w:top w:val="none" w:sz="0" w:space="0" w:color="auto"/>
                                <w:left w:val="none" w:sz="0" w:space="0" w:color="auto"/>
                                <w:bottom w:val="none" w:sz="0" w:space="0" w:color="auto"/>
                                <w:right w:val="none" w:sz="0" w:space="0" w:color="auto"/>
                              </w:divBdr>
                              <w:divsChild>
                                <w:div w:id="1851482854">
                                  <w:marLeft w:val="0"/>
                                  <w:marRight w:val="0"/>
                                  <w:marTop w:val="0"/>
                                  <w:marBottom w:val="0"/>
                                  <w:divBdr>
                                    <w:top w:val="single" w:sz="6" w:space="15" w:color="00CCFF"/>
                                    <w:left w:val="single" w:sz="6" w:space="15" w:color="00CCFF"/>
                                    <w:bottom w:val="single" w:sz="6" w:space="15" w:color="00CCFF"/>
                                    <w:right w:val="single" w:sz="6" w:space="15" w:color="00CCFF"/>
                                  </w:divBdr>
                                </w:div>
                              </w:divsChild>
                            </w:div>
                          </w:divsChild>
                        </w:div>
                      </w:divsChild>
                    </w:div>
                  </w:divsChild>
                </w:div>
              </w:divsChild>
            </w:div>
          </w:divsChild>
        </w:div>
      </w:divsChild>
    </w:div>
    <w:div w:id="945380807">
      <w:bodyDiv w:val="1"/>
      <w:marLeft w:val="0"/>
      <w:marRight w:val="0"/>
      <w:marTop w:val="0"/>
      <w:marBottom w:val="0"/>
      <w:divBdr>
        <w:top w:val="none" w:sz="0" w:space="0" w:color="auto"/>
        <w:left w:val="none" w:sz="0" w:space="0" w:color="auto"/>
        <w:bottom w:val="none" w:sz="0" w:space="0" w:color="auto"/>
        <w:right w:val="none" w:sz="0" w:space="0" w:color="auto"/>
      </w:divBdr>
      <w:divsChild>
        <w:div w:id="563181481">
          <w:marLeft w:val="0"/>
          <w:marRight w:val="0"/>
          <w:marTop w:val="100"/>
          <w:marBottom w:val="100"/>
          <w:divBdr>
            <w:top w:val="none" w:sz="0" w:space="0" w:color="auto"/>
            <w:left w:val="none" w:sz="0" w:space="0" w:color="auto"/>
            <w:bottom w:val="none" w:sz="0" w:space="0" w:color="auto"/>
            <w:right w:val="none" w:sz="0" w:space="0" w:color="auto"/>
          </w:divBdr>
          <w:divsChild>
            <w:div w:id="551159933">
              <w:marLeft w:val="0"/>
              <w:marRight w:val="0"/>
              <w:marTop w:val="0"/>
              <w:marBottom w:val="0"/>
              <w:divBdr>
                <w:top w:val="none" w:sz="0" w:space="0" w:color="auto"/>
                <w:left w:val="none" w:sz="0" w:space="0" w:color="auto"/>
                <w:bottom w:val="none" w:sz="0" w:space="0" w:color="auto"/>
                <w:right w:val="none" w:sz="0" w:space="0" w:color="auto"/>
              </w:divBdr>
              <w:divsChild>
                <w:div w:id="299042107">
                  <w:marLeft w:val="0"/>
                  <w:marRight w:val="0"/>
                  <w:marTop w:val="0"/>
                  <w:marBottom w:val="0"/>
                  <w:divBdr>
                    <w:top w:val="single" w:sz="6" w:space="0" w:color="BFBFBF"/>
                    <w:left w:val="single" w:sz="6" w:space="0" w:color="BFBFBF"/>
                    <w:bottom w:val="single" w:sz="6" w:space="0" w:color="BFBFBF"/>
                    <w:right w:val="single" w:sz="6" w:space="0" w:color="BFBFBF"/>
                  </w:divBdr>
                  <w:divsChild>
                    <w:div w:id="1573272587">
                      <w:marLeft w:val="0"/>
                      <w:marRight w:val="0"/>
                      <w:marTop w:val="45"/>
                      <w:marBottom w:val="0"/>
                      <w:divBdr>
                        <w:top w:val="none" w:sz="0" w:space="0" w:color="auto"/>
                        <w:left w:val="none" w:sz="0" w:space="0" w:color="auto"/>
                        <w:bottom w:val="none" w:sz="0" w:space="0" w:color="auto"/>
                        <w:right w:val="none" w:sz="0" w:space="0" w:color="auto"/>
                      </w:divBdr>
                      <w:divsChild>
                        <w:div w:id="2043431733">
                          <w:marLeft w:val="0"/>
                          <w:marRight w:val="0"/>
                          <w:marTop w:val="0"/>
                          <w:marBottom w:val="45"/>
                          <w:divBdr>
                            <w:top w:val="single" w:sz="6" w:space="0" w:color="BFBFBF"/>
                            <w:left w:val="single" w:sz="6" w:space="0" w:color="BFBFBF"/>
                            <w:bottom w:val="single" w:sz="6" w:space="0" w:color="BFBFBF"/>
                            <w:right w:val="single" w:sz="6" w:space="0" w:color="BFBFBF"/>
                          </w:divBdr>
                          <w:divsChild>
                            <w:div w:id="1900433236">
                              <w:marLeft w:val="0"/>
                              <w:marRight w:val="0"/>
                              <w:marTop w:val="0"/>
                              <w:marBottom w:val="0"/>
                              <w:divBdr>
                                <w:top w:val="none" w:sz="0" w:space="0" w:color="auto"/>
                                <w:left w:val="none" w:sz="0" w:space="0" w:color="auto"/>
                                <w:bottom w:val="none" w:sz="0" w:space="0" w:color="auto"/>
                                <w:right w:val="none" w:sz="0" w:space="0" w:color="auto"/>
                              </w:divBdr>
                              <w:divsChild>
                                <w:div w:id="798374205">
                                  <w:marLeft w:val="0"/>
                                  <w:marRight w:val="0"/>
                                  <w:marTop w:val="0"/>
                                  <w:marBottom w:val="0"/>
                                  <w:divBdr>
                                    <w:top w:val="single" w:sz="6" w:space="15" w:color="00CCFF"/>
                                    <w:left w:val="single" w:sz="6" w:space="15" w:color="00CCFF"/>
                                    <w:bottom w:val="single" w:sz="6" w:space="15" w:color="00CCFF"/>
                                    <w:right w:val="single" w:sz="6" w:space="15" w:color="00CCFF"/>
                                  </w:divBdr>
                                </w:div>
                              </w:divsChild>
                            </w:div>
                          </w:divsChild>
                        </w:div>
                      </w:divsChild>
                    </w:div>
                  </w:divsChild>
                </w:div>
              </w:divsChild>
            </w:div>
          </w:divsChild>
        </w:div>
      </w:divsChild>
    </w:div>
    <w:div w:id="2141915650">
      <w:bodyDiv w:val="1"/>
      <w:marLeft w:val="0"/>
      <w:marRight w:val="0"/>
      <w:marTop w:val="0"/>
      <w:marBottom w:val="0"/>
      <w:divBdr>
        <w:top w:val="none" w:sz="0" w:space="0" w:color="auto"/>
        <w:left w:val="none" w:sz="0" w:space="0" w:color="auto"/>
        <w:bottom w:val="none" w:sz="0" w:space="0" w:color="auto"/>
        <w:right w:val="none" w:sz="0" w:space="0" w:color="auto"/>
      </w:divBdr>
      <w:divsChild>
        <w:div w:id="778335667">
          <w:marLeft w:val="0"/>
          <w:marRight w:val="0"/>
          <w:marTop w:val="100"/>
          <w:marBottom w:val="100"/>
          <w:divBdr>
            <w:top w:val="none" w:sz="0" w:space="0" w:color="auto"/>
            <w:left w:val="none" w:sz="0" w:space="0" w:color="auto"/>
            <w:bottom w:val="none" w:sz="0" w:space="0" w:color="auto"/>
            <w:right w:val="none" w:sz="0" w:space="0" w:color="auto"/>
          </w:divBdr>
          <w:divsChild>
            <w:div w:id="1908832159">
              <w:marLeft w:val="0"/>
              <w:marRight w:val="0"/>
              <w:marTop w:val="0"/>
              <w:marBottom w:val="0"/>
              <w:divBdr>
                <w:top w:val="none" w:sz="0" w:space="0" w:color="auto"/>
                <w:left w:val="none" w:sz="0" w:space="0" w:color="auto"/>
                <w:bottom w:val="none" w:sz="0" w:space="0" w:color="auto"/>
                <w:right w:val="none" w:sz="0" w:space="0" w:color="auto"/>
              </w:divBdr>
              <w:divsChild>
                <w:div w:id="220530221">
                  <w:marLeft w:val="0"/>
                  <w:marRight w:val="0"/>
                  <w:marTop w:val="0"/>
                  <w:marBottom w:val="0"/>
                  <w:divBdr>
                    <w:top w:val="single" w:sz="6" w:space="0" w:color="BFBFBF"/>
                    <w:left w:val="single" w:sz="6" w:space="0" w:color="BFBFBF"/>
                    <w:bottom w:val="single" w:sz="6" w:space="0" w:color="BFBFBF"/>
                    <w:right w:val="single" w:sz="6" w:space="0" w:color="BFBFBF"/>
                  </w:divBdr>
                  <w:divsChild>
                    <w:div w:id="1455441004">
                      <w:marLeft w:val="0"/>
                      <w:marRight w:val="0"/>
                      <w:marTop w:val="45"/>
                      <w:marBottom w:val="0"/>
                      <w:divBdr>
                        <w:top w:val="none" w:sz="0" w:space="0" w:color="auto"/>
                        <w:left w:val="none" w:sz="0" w:space="0" w:color="auto"/>
                        <w:bottom w:val="none" w:sz="0" w:space="0" w:color="auto"/>
                        <w:right w:val="none" w:sz="0" w:space="0" w:color="auto"/>
                      </w:divBdr>
                      <w:divsChild>
                        <w:div w:id="1943029494">
                          <w:marLeft w:val="0"/>
                          <w:marRight w:val="0"/>
                          <w:marTop w:val="0"/>
                          <w:marBottom w:val="45"/>
                          <w:divBdr>
                            <w:top w:val="single" w:sz="6" w:space="0" w:color="BFBFBF"/>
                            <w:left w:val="single" w:sz="6" w:space="0" w:color="BFBFBF"/>
                            <w:bottom w:val="single" w:sz="6" w:space="0" w:color="BFBFBF"/>
                            <w:right w:val="single" w:sz="6" w:space="0" w:color="BFBFBF"/>
                          </w:divBdr>
                          <w:divsChild>
                            <w:div w:id="1099839752">
                              <w:marLeft w:val="0"/>
                              <w:marRight w:val="0"/>
                              <w:marTop w:val="0"/>
                              <w:marBottom w:val="0"/>
                              <w:divBdr>
                                <w:top w:val="none" w:sz="0" w:space="0" w:color="auto"/>
                                <w:left w:val="none" w:sz="0" w:space="0" w:color="auto"/>
                                <w:bottom w:val="none" w:sz="0" w:space="0" w:color="auto"/>
                                <w:right w:val="none" w:sz="0" w:space="0" w:color="auto"/>
                              </w:divBdr>
                              <w:divsChild>
                                <w:div w:id="305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Salisbury</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Cook</dc:creator>
  <cp:lastModifiedBy>Mark</cp:lastModifiedBy>
  <cp:revision>2</cp:revision>
  <dcterms:created xsi:type="dcterms:W3CDTF">2012-03-08T13:50:00Z</dcterms:created>
  <dcterms:modified xsi:type="dcterms:W3CDTF">2012-03-08T13:50:00Z</dcterms:modified>
</cp:coreProperties>
</file>