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F2E06" w14:textId="24514A8D" w:rsidR="00015AF4" w:rsidRDefault="00FF44B8" w:rsidP="00FF44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Advantage Health Care Staffing </w:t>
      </w:r>
    </w:p>
    <w:p w14:paraId="5DA5C72E" w14:textId="7D6E6997" w:rsidR="00FF44B8" w:rsidRDefault="00FF44B8" w:rsidP="00FF44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Wage Page for </w:t>
      </w:r>
    </w:p>
    <w:p w14:paraId="2433F96F" w14:textId="716A6FBC" w:rsidR="00FF44B8" w:rsidRDefault="007643D3" w:rsidP="00FF44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West Texas and the </w:t>
      </w:r>
      <w:r w:rsidR="00FF44B8">
        <w:rPr>
          <w:sz w:val="36"/>
          <w:szCs w:val="36"/>
        </w:rPr>
        <w:t>Permian Basin</w:t>
      </w:r>
    </w:p>
    <w:p w14:paraId="17315DC0" w14:textId="5BE652EF" w:rsidR="00FF44B8" w:rsidRDefault="00FF44B8" w:rsidP="00FF44B8">
      <w:pPr>
        <w:jc w:val="center"/>
        <w:rPr>
          <w:sz w:val="36"/>
          <w:szCs w:val="36"/>
        </w:rPr>
      </w:pPr>
    </w:p>
    <w:p w14:paraId="2A93B2E2" w14:textId="77777777" w:rsidR="007643D3" w:rsidRDefault="00FF44B8" w:rsidP="00FF44B8">
      <w:pPr>
        <w:rPr>
          <w:sz w:val="36"/>
          <w:szCs w:val="36"/>
        </w:rPr>
      </w:pPr>
      <w:r>
        <w:rPr>
          <w:sz w:val="36"/>
          <w:szCs w:val="36"/>
        </w:rPr>
        <w:t>This includes the following facilities; Big Bend Medical Center, Alpine</w:t>
      </w:r>
    </w:p>
    <w:p w14:paraId="174AECAF" w14:textId="77777777" w:rsidR="007643D3" w:rsidRDefault="00FF44B8" w:rsidP="00FF44B8">
      <w:pPr>
        <w:rPr>
          <w:sz w:val="36"/>
          <w:szCs w:val="36"/>
        </w:rPr>
      </w:pPr>
      <w:r>
        <w:rPr>
          <w:sz w:val="36"/>
          <w:szCs w:val="36"/>
        </w:rPr>
        <w:t>Permian Regional Medical Center, Andrews</w:t>
      </w:r>
    </w:p>
    <w:p w14:paraId="1E8A42D5" w14:textId="77777777" w:rsidR="007643D3" w:rsidRDefault="00FF44B8" w:rsidP="00FF44B8">
      <w:pPr>
        <w:rPr>
          <w:sz w:val="36"/>
          <w:szCs w:val="36"/>
        </w:rPr>
      </w:pPr>
      <w:r>
        <w:rPr>
          <w:sz w:val="36"/>
          <w:szCs w:val="36"/>
        </w:rPr>
        <w:t>Crane Hospital and Nursing Home, Crane</w:t>
      </w:r>
    </w:p>
    <w:p w14:paraId="71AD1712" w14:textId="77777777" w:rsidR="007643D3" w:rsidRDefault="00FF44B8" w:rsidP="00FF44B8">
      <w:pPr>
        <w:rPr>
          <w:sz w:val="36"/>
          <w:szCs w:val="36"/>
        </w:rPr>
      </w:pPr>
      <w:r>
        <w:rPr>
          <w:sz w:val="36"/>
          <w:szCs w:val="36"/>
        </w:rPr>
        <w:t>Scenic Mountain Medical Center and Big Spring Center for Skilled Care, Big Spring</w:t>
      </w:r>
    </w:p>
    <w:p w14:paraId="35DA3A1A" w14:textId="77777777" w:rsidR="007643D3" w:rsidRDefault="00FF44B8" w:rsidP="00FF44B8">
      <w:pPr>
        <w:rPr>
          <w:sz w:val="36"/>
          <w:szCs w:val="36"/>
        </w:rPr>
      </w:pPr>
      <w:r>
        <w:rPr>
          <w:sz w:val="36"/>
          <w:szCs w:val="36"/>
        </w:rPr>
        <w:t>Winkler County Memorial Hospital, Kermit</w:t>
      </w:r>
    </w:p>
    <w:p w14:paraId="450FEA9C" w14:textId="77777777" w:rsidR="007643D3" w:rsidRDefault="00FF44B8" w:rsidP="00FF44B8">
      <w:pPr>
        <w:rPr>
          <w:sz w:val="36"/>
          <w:szCs w:val="36"/>
        </w:rPr>
      </w:pPr>
      <w:r>
        <w:rPr>
          <w:sz w:val="36"/>
          <w:szCs w:val="36"/>
        </w:rPr>
        <w:t>Oceans Behavioral Hospital, Midland County Detention Center, Midland</w:t>
      </w:r>
    </w:p>
    <w:p w14:paraId="365CFC7B" w14:textId="77777777" w:rsidR="007643D3" w:rsidRDefault="007643D3" w:rsidP="00FF44B8">
      <w:pPr>
        <w:rPr>
          <w:sz w:val="36"/>
          <w:szCs w:val="36"/>
        </w:rPr>
      </w:pPr>
      <w:r>
        <w:rPr>
          <w:sz w:val="36"/>
          <w:szCs w:val="36"/>
        </w:rPr>
        <w:t>Ward Memorial Hospital,</w:t>
      </w:r>
      <w:r w:rsidR="00FF44B8">
        <w:rPr>
          <w:sz w:val="36"/>
          <w:szCs w:val="36"/>
        </w:rPr>
        <w:t xml:space="preserve"> </w:t>
      </w:r>
      <w:proofErr w:type="spellStart"/>
      <w:r w:rsidR="00FF44B8">
        <w:rPr>
          <w:sz w:val="36"/>
          <w:szCs w:val="36"/>
        </w:rPr>
        <w:t>Monahans</w:t>
      </w:r>
      <w:proofErr w:type="spellEnd"/>
    </w:p>
    <w:p w14:paraId="136D7BB5" w14:textId="77777777" w:rsidR="007643D3" w:rsidRDefault="007643D3" w:rsidP="00FF44B8">
      <w:pPr>
        <w:rPr>
          <w:sz w:val="36"/>
          <w:szCs w:val="36"/>
        </w:rPr>
      </w:pPr>
      <w:r>
        <w:rPr>
          <w:sz w:val="36"/>
          <w:szCs w:val="36"/>
        </w:rPr>
        <w:t xml:space="preserve">Odessa Regional Medical Center, Continue Care Hospital and Buena Vida Nursing Home, </w:t>
      </w:r>
      <w:r w:rsidR="00FF44B8">
        <w:rPr>
          <w:sz w:val="36"/>
          <w:szCs w:val="36"/>
        </w:rPr>
        <w:t>Odessa</w:t>
      </w:r>
    </w:p>
    <w:p w14:paraId="2E087FE7" w14:textId="6A2F7D5B" w:rsidR="00FF44B8" w:rsidRDefault="00FF44B8" w:rsidP="00FF44B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643D3">
        <w:rPr>
          <w:sz w:val="36"/>
          <w:szCs w:val="36"/>
        </w:rPr>
        <w:t xml:space="preserve">Culberson Hospital, </w:t>
      </w:r>
      <w:r>
        <w:rPr>
          <w:sz w:val="36"/>
          <w:szCs w:val="36"/>
        </w:rPr>
        <w:t>Van Horn</w:t>
      </w:r>
    </w:p>
    <w:p w14:paraId="02ABF6AB" w14:textId="1A22B186" w:rsidR="007643D3" w:rsidRDefault="007643D3" w:rsidP="00FF44B8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43D3" w14:paraId="015CAAE1" w14:textId="77777777" w:rsidTr="007643D3">
        <w:tc>
          <w:tcPr>
            <w:tcW w:w="4675" w:type="dxa"/>
          </w:tcPr>
          <w:p w14:paraId="238B7B2E" w14:textId="2EAD4B6E" w:rsidR="007643D3" w:rsidRDefault="007643D3" w:rsidP="00FF44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RN</w:t>
            </w:r>
          </w:p>
        </w:tc>
        <w:tc>
          <w:tcPr>
            <w:tcW w:w="4675" w:type="dxa"/>
          </w:tcPr>
          <w:p w14:paraId="39014910" w14:textId="1BB96277" w:rsidR="007643D3" w:rsidRDefault="007643D3" w:rsidP="00FF44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$40-50/</w:t>
            </w:r>
            <w:proofErr w:type="spellStart"/>
            <w:r>
              <w:rPr>
                <w:sz w:val="36"/>
                <w:szCs w:val="36"/>
              </w:rPr>
              <w:t>hr</w:t>
            </w:r>
            <w:proofErr w:type="spellEnd"/>
          </w:p>
        </w:tc>
      </w:tr>
      <w:tr w:rsidR="007643D3" w14:paraId="51B8D093" w14:textId="77777777" w:rsidTr="007643D3">
        <w:tc>
          <w:tcPr>
            <w:tcW w:w="4675" w:type="dxa"/>
          </w:tcPr>
          <w:p w14:paraId="5B1438D4" w14:textId="49703E6D" w:rsidR="007643D3" w:rsidRDefault="007643D3" w:rsidP="00FF44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LVN</w:t>
            </w:r>
          </w:p>
        </w:tc>
        <w:tc>
          <w:tcPr>
            <w:tcW w:w="4675" w:type="dxa"/>
          </w:tcPr>
          <w:p w14:paraId="31D4F49C" w14:textId="6345848C" w:rsidR="007643D3" w:rsidRDefault="007643D3" w:rsidP="00FF44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$28-35/</w:t>
            </w:r>
            <w:proofErr w:type="spellStart"/>
            <w:r>
              <w:rPr>
                <w:sz w:val="36"/>
                <w:szCs w:val="36"/>
              </w:rPr>
              <w:t>hr</w:t>
            </w:r>
            <w:proofErr w:type="spellEnd"/>
          </w:p>
        </w:tc>
      </w:tr>
      <w:tr w:rsidR="007643D3" w14:paraId="0126A673" w14:textId="77777777" w:rsidTr="007643D3">
        <w:tc>
          <w:tcPr>
            <w:tcW w:w="4675" w:type="dxa"/>
          </w:tcPr>
          <w:p w14:paraId="3A267151" w14:textId="452646F4" w:rsidR="007643D3" w:rsidRDefault="007643D3" w:rsidP="00FF44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CNA</w:t>
            </w:r>
          </w:p>
        </w:tc>
        <w:tc>
          <w:tcPr>
            <w:tcW w:w="4675" w:type="dxa"/>
          </w:tcPr>
          <w:p w14:paraId="6FD60910" w14:textId="40945250" w:rsidR="007643D3" w:rsidRDefault="007643D3" w:rsidP="00FF44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$18-22/</w:t>
            </w:r>
            <w:proofErr w:type="spellStart"/>
            <w:r>
              <w:rPr>
                <w:sz w:val="36"/>
                <w:szCs w:val="36"/>
              </w:rPr>
              <w:t>hr</w:t>
            </w:r>
            <w:proofErr w:type="spellEnd"/>
          </w:p>
        </w:tc>
      </w:tr>
    </w:tbl>
    <w:p w14:paraId="40012C63" w14:textId="736B7B84" w:rsidR="007643D3" w:rsidRPr="00182C8C" w:rsidRDefault="007643D3" w:rsidP="00FF44B8">
      <w:pPr>
        <w:rPr>
          <w:sz w:val="20"/>
          <w:szCs w:val="20"/>
        </w:rPr>
      </w:pPr>
      <w:r w:rsidRPr="00182C8C">
        <w:rPr>
          <w:sz w:val="20"/>
          <w:szCs w:val="20"/>
        </w:rPr>
        <w:t xml:space="preserve">Depending on the experience and facility.  Many of our facilities pay mileage. </w:t>
      </w:r>
      <w:bookmarkStart w:id="0" w:name="_GoBack"/>
      <w:bookmarkEnd w:id="0"/>
    </w:p>
    <w:sectPr w:rsidR="007643D3" w:rsidRPr="00182C8C" w:rsidSect="00FF44B8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B8"/>
    <w:rsid w:val="00015AF4"/>
    <w:rsid w:val="00182C8C"/>
    <w:rsid w:val="007643D3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8AB1"/>
  <w15:chartTrackingRefBased/>
  <w15:docId w15:val="{2AE4769F-E11A-4958-95C1-D78ED3DA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Advantage HCS</dc:creator>
  <cp:keywords/>
  <dc:description/>
  <cp:lastModifiedBy>Advantage HCS</cp:lastModifiedBy>
  <cp:revision>1</cp:revision>
  <dcterms:created xsi:type="dcterms:W3CDTF">2020-02-07T16:45:00Z</dcterms:created>
  <dcterms:modified xsi:type="dcterms:W3CDTF">2020-02-07T17:06:00Z</dcterms:modified>
</cp:coreProperties>
</file>