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B5AF4" w14:textId="77777777" w:rsidR="00D972BB" w:rsidRDefault="00D972BB" w:rsidP="00A35EBB">
      <w:pPr>
        <w:jc w:val="center"/>
        <w:rPr>
          <w:rFonts w:ascii="Bookman Old Style" w:hAnsi="Bookman Old Style"/>
          <w:b/>
          <w:sz w:val="24"/>
          <w:szCs w:val="24"/>
        </w:rPr>
      </w:pPr>
      <w:r>
        <w:rPr>
          <w:rFonts w:ascii="Bookman Old Style" w:hAnsi="Bookman Old Style"/>
          <w:b/>
          <w:sz w:val="24"/>
          <w:szCs w:val="24"/>
        </w:rPr>
        <w:t>TOWN OF FARMINGTON</w:t>
      </w:r>
    </w:p>
    <w:p w14:paraId="629D2C70" w14:textId="77777777" w:rsidR="00D972BB" w:rsidRDefault="00D972BB" w:rsidP="00A35EBB">
      <w:pPr>
        <w:jc w:val="center"/>
        <w:rPr>
          <w:rFonts w:ascii="Bookman Old Style" w:hAnsi="Bookman Old Style"/>
          <w:b/>
          <w:sz w:val="24"/>
          <w:szCs w:val="24"/>
        </w:rPr>
      </w:pPr>
    </w:p>
    <w:p w14:paraId="42BEB0CF" w14:textId="77777777" w:rsidR="00A35EBB" w:rsidRDefault="00DE3B1D" w:rsidP="00A35EBB">
      <w:pPr>
        <w:jc w:val="center"/>
        <w:rPr>
          <w:rFonts w:ascii="Bookman Old Style" w:hAnsi="Bookman Old Style"/>
          <w:b/>
          <w:sz w:val="24"/>
          <w:szCs w:val="24"/>
        </w:rPr>
      </w:pPr>
      <w:r>
        <w:rPr>
          <w:rFonts w:ascii="Bookman Old Style" w:hAnsi="Bookman Old Style"/>
          <w:b/>
          <w:sz w:val="24"/>
          <w:szCs w:val="24"/>
        </w:rPr>
        <w:t>Invitation to Bid</w:t>
      </w:r>
    </w:p>
    <w:p w14:paraId="2891D329" w14:textId="77777777" w:rsidR="00DE3B1D" w:rsidRPr="00D972BB" w:rsidRDefault="00DE3B1D" w:rsidP="00A35EBB">
      <w:pPr>
        <w:jc w:val="center"/>
        <w:rPr>
          <w:rFonts w:ascii="Bookman Old Style" w:hAnsi="Bookman Old Style"/>
          <w:b/>
          <w:sz w:val="24"/>
          <w:szCs w:val="24"/>
        </w:rPr>
      </w:pPr>
      <w:r>
        <w:rPr>
          <w:rFonts w:ascii="Bookman Old Style" w:hAnsi="Bookman Old Style"/>
          <w:b/>
          <w:sz w:val="24"/>
          <w:szCs w:val="24"/>
        </w:rPr>
        <w:t>For 2020 Sealcoat Road Projects</w:t>
      </w:r>
    </w:p>
    <w:p w14:paraId="7D5E9D30" w14:textId="77777777" w:rsidR="00A35EBB" w:rsidRPr="00D972BB" w:rsidRDefault="00A35EBB" w:rsidP="00A35EBB">
      <w:pPr>
        <w:jc w:val="center"/>
        <w:rPr>
          <w:rFonts w:ascii="Bookman Old Style" w:hAnsi="Bookman Old Style"/>
          <w:b/>
          <w:sz w:val="24"/>
          <w:szCs w:val="24"/>
        </w:rPr>
      </w:pPr>
    </w:p>
    <w:p w14:paraId="31C13DB7" w14:textId="77777777" w:rsidR="00041B8D" w:rsidRDefault="00DE3B1D" w:rsidP="00A35EBB">
      <w:pPr>
        <w:jc w:val="center"/>
        <w:rPr>
          <w:rFonts w:ascii="Bookman Old Style" w:hAnsi="Bookman Old Style"/>
          <w:b/>
          <w:sz w:val="24"/>
          <w:szCs w:val="24"/>
        </w:rPr>
      </w:pPr>
      <w:r>
        <w:rPr>
          <w:rFonts w:ascii="Bookman Old Style" w:hAnsi="Bookman Old Style"/>
          <w:b/>
          <w:sz w:val="24"/>
          <w:szCs w:val="24"/>
        </w:rPr>
        <w:t>The Town of Farmington invites sealed bids for the following</w:t>
      </w:r>
    </w:p>
    <w:p w14:paraId="5D6951F2" w14:textId="77777777" w:rsidR="00A35EBB" w:rsidRDefault="00DE3B1D" w:rsidP="00A35EBB">
      <w:pPr>
        <w:jc w:val="center"/>
        <w:rPr>
          <w:rFonts w:ascii="Bookman Old Style" w:hAnsi="Bookman Old Style"/>
          <w:b/>
          <w:sz w:val="24"/>
          <w:szCs w:val="24"/>
        </w:rPr>
      </w:pPr>
      <w:r>
        <w:rPr>
          <w:rFonts w:ascii="Bookman Old Style" w:hAnsi="Bookman Old Style"/>
          <w:b/>
          <w:sz w:val="24"/>
          <w:szCs w:val="24"/>
        </w:rPr>
        <w:t xml:space="preserve"> Road Projects:</w:t>
      </w:r>
    </w:p>
    <w:p w14:paraId="2C79A128" w14:textId="77777777" w:rsidR="00DE3B1D" w:rsidRPr="00D972BB" w:rsidRDefault="00DE3B1D" w:rsidP="00A35EBB">
      <w:pPr>
        <w:jc w:val="center"/>
        <w:rPr>
          <w:rFonts w:ascii="Bookman Old Style" w:hAnsi="Bookman Old Style"/>
          <w:b/>
          <w:sz w:val="24"/>
          <w:szCs w:val="24"/>
        </w:rPr>
      </w:pPr>
    </w:p>
    <w:p w14:paraId="5128591E" w14:textId="77777777" w:rsidR="00DE3B1D" w:rsidRDefault="00DE3B1D" w:rsidP="00DE3B1D">
      <w:pPr>
        <w:rPr>
          <w:rFonts w:ascii="Bookman Old Style" w:hAnsi="Bookman Old Style"/>
          <w:b/>
        </w:rPr>
      </w:pPr>
    </w:p>
    <w:p w14:paraId="13EFA8B8" w14:textId="77777777" w:rsidR="00DE3B1D" w:rsidRDefault="00346050" w:rsidP="00DE3B1D">
      <w:pPr>
        <w:rPr>
          <w:rFonts w:ascii="Bookman Old Style" w:hAnsi="Bookman Old Style"/>
          <w:b/>
        </w:rPr>
      </w:pPr>
      <w:r>
        <w:rPr>
          <w:rFonts w:ascii="Bookman Old Style" w:hAnsi="Bookman Old Style"/>
          <w:b/>
        </w:rPr>
        <w:t>1</w:t>
      </w:r>
      <w:r w:rsidR="00DE3B1D">
        <w:rPr>
          <w:rFonts w:ascii="Bookman Old Style" w:hAnsi="Bookman Old Style"/>
          <w:b/>
        </w:rPr>
        <w:t>. Hicks Ln</w:t>
      </w:r>
    </w:p>
    <w:p w14:paraId="6C2865FF" w14:textId="77777777" w:rsidR="00DE3B1D" w:rsidRDefault="00DE3B1D" w:rsidP="00DE3B1D">
      <w:pPr>
        <w:rPr>
          <w:rFonts w:ascii="Bookman Old Style" w:hAnsi="Bookman Old Style"/>
          <w:b/>
        </w:rPr>
      </w:pPr>
    </w:p>
    <w:p w14:paraId="64DDC898" w14:textId="77777777" w:rsidR="00DE3B1D" w:rsidRDefault="00346050" w:rsidP="00DE3B1D">
      <w:pPr>
        <w:rPr>
          <w:rFonts w:ascii="Bookman Old Style" w:hAnsi="Bookman Old Style"/>
          <w:b/>
        </w:rPr>
      </w:pPr>
      <w:r>
        <w:rPr>
          <w:rFonts w:ascii="Bookman Old Style" w:hAnsi="Bookman Old Style"/>
          <w:b/>
        </w:rPr>
        <w:t>2</w:t>
      </w:r>
      <w:r w:rsidR="00DE3B1D">
        <w:rPr>
          <w:rFonts w:ascii="Bookman Old Style" w:hAnsi="Bookman Old Style"/>
          <w:b/>
        </w:rPr>
        <w:t>. Highland Ln</w:t>
      </w:r>
    </w:p>
    <w:p w14:paraId="2B654ADC" w14:textId="77777777" w:rsidR="00DE3B1D" w:rsidRDefault="00DE3B1D" w:rsidP="00DE3B1D">
      <w:pPr>
        <w:rPr>
          <w:rFonts w:ascii="Bookman Old Style" w:hAnsi="Bookman Old Style"/>
          <w:b/>
        </w:rPr>
      </w:pPr>
    </w:p>
    <w:p w14:paraId="67F59304" w14:textId="77777777" w:rsidR="00DE3B1D" w:rsidRDefault="00346050" w:rsidP="00DE3B1D">
      <w:pPr>
        <w:rPr>
          <w:rFonts w:ascii="Bookman Old Style" w:hAnsi="Bookman Old Style"/>
          <w:b/>
        </w:rPr>
      </w:pPr>
      <w:r>
        <w:rPr>
          <w:rFonts w:ascii="Bookman Old Style" w:hAnsi="Bookman Old Style"/>
          <w:b/>
        </w:rPr>
        <w:t>3</w:t>
      </w:r>
      <w:r w:rsidR="00DE3B1D">
        <w:rPr>
          <w:rFonts w:ascii="Bookman Old Style" w:hAnsi="Bookman Old Style"/>
          <w:b/>
        </w:rPr>
        <w:t>. Riverbend Ln</w:t>
      </w:r>
    </w:p>
    <w:p w14:paraId="5315EA07" w14:textId="77777777" w:rsidR="00DE3B1D" w:rsidRDefault="00DE3B1D" w:rsidP="00DE3B1D">
      <w:pPr>
        <w:rPr>
          <w:rFonts w:ascii="Bookman Old Style" w:hAnsi="Bookman Old Style"/>
          <w:b/>
        </w:rPr>
      </w:pPr>
    </w:p>
    <w:p w14:paraId="0ABFE5C3" w14:textId="77777777" w:rsidR="00A35EBB" w:rsidRDefault="00DE3B1D" w:rsidP="00A35EBB">
      <w:pPr>
        <w:rPr>
          <w:rFonts w:ascii="Bookman Old Style" w:hAnsi="Bookman Old Style"/>
        </w:rPr>
      </w:pPr>
      <w:r>
        <w:rPr>
          <w:rFonts w:ascii="Bookman Old Style" w:hAnsi="Bookman Old Style"/>
          <w:b/>
        </w:rPr>
        <w:t>For complete specifications, proposal forms, and bidding instructions, contact Danielle Taggart, Clerk at 715-258-2779</w:t>
      </w:r>
    </w:p>
    <w:p w14:paraId="7EDE2DCC" w14:textId="77777777" w:rsidR="00A35EBB" w:rsidRDefault="00A35EBB" w:rsidP="00A35EBB">
      <w:pPr>
        <w:rPr>
          <w:rFonts w:ascii="Bookman Old Style" w:hAnsi="Bookman Old Style"/>
        </w:rPr>
      </w:pPr>
    </w:p>
    <w:p w14:paraId="2C8FE1A6" w14:textId="77777777" w:rsidR="00D32660" w:rsidRDefault="00D32660" w:rsidP="00A35EBB">
      <w:pPr>
        <w:rPr>
          <w:rFonts w:ascii="Bookman Old Style" w:hAnsi="Bookman Old Style"/>
        </w:rPr>
      </w:pPr>
      <w:r>
        <w:rPr>
          <w:rFonts w:ascii="Bookman Old Style" w:hAnsi="Bookman Old Style"/>
          <w:b/>
        </w:rPr>
        <w:t xml:space="preserve">Insurance: </w:t>
      </w:r>
      <w:r>
        <w:rPr>
          <w:rFonts w:ascii="Bookman Old Style" w:hAnsi="Bookman Old Style"/>
        </w:rPr>
        <w:t>As evidence of specified insurance coverage, the Town of Farmington may in lieu of actual policies, accept certificates issued by the insurance carrier showing Vehicular, Workers' Compensation and Comprehensive General Liability Insurance policies in force for the specified period. Each policy or certificate will bear an endorsement or statement waiving right to cancellation or reduction in coverage without ten (10) days' notice in writing to be delivered by registered mail to the Town of Farmington. Should any policy be cancelled before final payment by the Town of Farmington to the Contractor and the Contractor fails immediately to procure other insurance as specified, the Town of Farmington reserves the right to procure such insurance and to deduct the cost thereof from any sum due the Contractor under this contract,</w:t>
      </w:r>
    </w:p>
    <w:p w14:paraId="26D05E92" w14:textId="77777777" w:rsidR="00D32660" w:rsidRDefault="00EE6C3E" w:rsidP="00A35EBB">
      <w:pPr>
        <w:rPr>
          <w:rFonts w:ascii="Bookman Old Style" w:hAnsi="Bookman Old Style"/>
        </w:rPr>
      </w:pPr>
      <w:r>
        <w:rPr>
          <w:rFonts w:ascii="Bookman Old Style" w:hAnsi="Bookman Old Style"/>
        </w:rPr>
        <w:t>Nothing contained in these in</w:t>
      </w:r>
      <w:r w:rsidR="00D32660">
        <w:rPr>
          <w:rFonts w:ascii="Bookman Old Style" w:hAnsi="Bookman Old Style"/>
        </w:rPr>
        <w:t xml:space="preserve">surance requirements is to be construed as limiting the extent of the Contractor's responsibility for payment of damages resulting from his operation </w:t>
      </w:r>
      <w:r>
        <w:rPr>
          <w:rFonts w:ascii="Bookman Old Style" w:hAnsi="Bookman Old Style"/>
        </w:rPr>
        <w:t>under</w:t>
      </w:r>
      <w:r w:rsidR="00D32660">
        <w:rPr>
          <w:rFonts w:ascii="Bookman Old Style" w:hAnsi="Bookman Old Style"/>
        </w:rPr>
        <w:t xml:space="preserve"> this Contract.</w:t>
      </w:r>
    </w:p>
    <w:p w14:paraId="22C8C289" w14:textId="77777777" w:rsidR="00D32660" w:rsidRDefault="00EE6C3E" w:rsidP="00A35EBB">
      <w:pPr>
        <w:rPr>
          <w:rFonts w:ascii="Bookman Old Style" w:hAnsi="Bookman Old Style"/>
        </w:rPr>
      </w:pPr>
      <w:r>
        <w:rPr>
          <w:rFonts w:ascii="Bookman Old Style" w:hAnsi="Bookman Old Style"/>
        </w:rPr>
        <w:t>Included</w:t>
      </w:r>
      <w:r w:rsidR="00D32660">
        <w:rPr>
          <w:rFonts w:ascii="Bookman Old Style" w:hAnsi="Bookman Old Style"/>
        </w:rPr>
        <w:t xml:space="preserve"> in such insurance will be contractual coverage sufficiently broad to insure the "Indemnity" provisions:  The Contractor shall hold harmless, indemnify and defend the Town of Farmington officials, employees and agents from any and all liability claims, losses or damage arising or alleged to arise from the performance of the work described </w:t>
      </w:r>
      <w:r>
        <w:rPr>
          <w:rFonts w:ascii="Bookman Old Style" w:hAnsi="Bookman Old Style"/>
        </w:rPr>
        <w:t>herein</w:t>
      </w:r>
      <w:r w:rsidR="00D32660">
        <w:rPr>
          <w:rFonts w:ascii="Bookman Old Style" w:hAnsi="Bookman Old Style"/>
        </w:rPr>
        <w:t>, but not including the sole negligence of the "Town of Farmington Officials".</w:t>
      </w:r>
    </w:p>
    <w:p w14:paraId="0ADBBDCA" w14:textId="77777777" w:rsidR="00041B8D" w:rsidRDefault="00041B8D" w:rsidP="00A35EBB">
      <w:pPr>
        <w:rPr>
          <w:rFonts w:ascii="Bookman Old Style" w:hAnsi="Bookman Old Style"/>
          <w:b/>
        </w:rPr>
      </w:pPr>
    </w:p>
    <w:p w14:paraId="2B0CB4D1" w14:textId="77777777" w:rsidR="00041B8D" w:rsidRDefault="00041B8D" w:rsidP="00A35EBB">
      <w:pPr>
        <w:rPr>
          <w:rFonts w:ascii="Bookman Old Style" w:hAnsi="Bookman Old Style"/>
          <w:b/>
        </w:rPr>
      </w:pPr>
    </w:p>
    <w:p w14:paraId="218185E0" w14:textId="77777777" w:rsidR="00EE6C3E" w:rsidRDefault="00EE6C3E" w:rsidP="00A35EBB">
      <w:pPr>
        <w:rPr>
          <w:rFonts w:ascii="Bookman Old Style" w:hAnsi="Bookman Old Style"/>
          <w:b/>
        </w:rPr>
      </w:pPr>
      <w:r>
        <w:rPr>
          <w:rFonts w:ascii="Bookman Old Style" w:hAnsi="Bookman Old Style"/>
          <w:b/>
        </w:rPr>
        <w:t>Bidding Procedure:</w:t>
      </w:r>
    </w:p>
    <w:p w14:paraId="00F9B4F3" w14:textId="77777777" w:rsidR="008E371F" w:rsidRDefault="00EE6C3E" w:rsidP="00A35EBB">
      <w:pPr>
        <w:rPr>
          <w:rFonts w:ascii="Bookman Old Style" w:hAnsi="Bookman Old Style"/>
          <w:b/>
        </w:rPr>
      </w:pPr>
      <w:r>
        <w:rPr>
          <w:rFonts w:ascii="Bookman Old Style" w:hAnsi="Bookman Old Style"/>
        </w:rPr>
        <w:t xml:space="preserve">All bidders must complete this </w:t>
      </w:r>
      <w:r w:rsidR="00041B8D">
        <w:rPr>
          <w:rFonts w:ascii="Bookman Old Style" w:hAnsi="Bookman Old Style"/>
        </w:rPr>
        <w:t>and specification form</w:t>
      </w:r>
      <w:r>
        <w:rPr>
          <w:rFonts w:ascii="Bookman Old Style" w:hAnsi="Bookman Old Style"/>
        </w:rPr>
        <w:t xml:space="preserve"> and submit it in a sealed envelope identified as </w:t>
      </w:r>
      <w:r w:rsidR="00DE3B1D">
        <w:rPr>
          <w:rFonts w:ascii="Bookman Old Style" w:hAnsi="Bookman Old Style"/>
          <w:b/>
        </w:rPr>
        <w:t>"Road Projects"</w:t>
      </w:r>
    </w:p>
    <w:p w14:paraId="069F8833" w14:textId="77777777" w:rsidR="00EE6C3E" w:rsidRDefault="00EE6C3E" w:rsidP="00A35EBB">
      <w:pPr>
        <w:rPr>
          <w:rFonts w:ascii="Bookman Old Style" w:hAnsi="Bookman Old Style"/>
        </w:rPr>
      </w:pPr>
    </w:p>
    <w:p w14:paraId="3138CFAA" w14:textId="77777777" w:rsidR="00DE3B1D" w:rsidRDefault="00DE3B1D" w:rsidP="00A35EBB">
      <w:pPr>
        <w:rPr>
          <w:rFonts w:ascii="Bookman Old Style" w:hAnsi="Bookman Old Style"/>
          <w:b/>
        </w:rPr>
      </w:pPr>
    </w:p>
    <w:p w14:paraId="6B838880" w14:textId="2360F2EB" w:rsidR="00DE3B1D" w:rsidRDefault="00DE3B1D" w:rsidP="00DE3B1D">
      <w:pPr>
        <w:rPr>
          <w:rFonts w:ascii="Bookman Old Style" w:hAnsi="Bookman Old Style"/>
        </w:rPr>
      </w:pPr>
      <w:r w:rsidRPr="00DE3B1D">
        <w:rPr>
          <w:rFonts w:ascii="Bookman Old Style" w:hAnsi="Bookman Old Style"/>
        </w:rPr>
        <w:lastRenderedPageBreak/>
        <w:t xml:space="preserve">Sealed bids are </w:t>
      </w:r>
      <w:r w:rsidRPr="00DE3B1D">
        <w:rPr>
          <w:rFonts w:ascii="Bookman Old Style" w:hAnsi="Bookman Old Style"/>
          <w:b/>
        </w:rPr>
        <w:t>due</w:t>
      </w:r>
      <w:r>
        <w:rPr>
          <w:rFonts w:ascii="Bookman Old Style" w:hAnsi="Bookman Old Style"/>
          <w:b/>
        </w:rPr>
        <w:t xml:space="preserve"> by 6:30pm Monday, March 16, 2020</w:t>
      </w:r>
      <w:r>
        <w:rPr>
          <w:rFonts w:ascii="Bookman Old Style" w:hAnsi="Bookman Old Style"/>
        </w:rPr>
        <w:t xml:space="preserve"> at the Farmington Town Hall located at E913 Prairie View Ln, Waupaca, WI and will </w:t>
      </w:r>
      <w:bookmarkStart w:id="0" w:name="_GoBack"/>
      <w:bookmarkEnd w:id="0"/>
      <w:r w:rsidR="002667AA">
        <w:rPr>
          <w:rFonts w:ascii="Bookman Old Style" w:hAnsi="Bookman Old Style"/>
        </w:rPr>
        <w:t>opened at</w:t>
      </w:r>
      <w:r>
        <w:rPr>
          <w:rFonts w:ascii="Bookman Old Style" w:hAnsi="Bookman Old Style"/>
        </w:rPr>
        <w:t xml:space="preserve"> that time.</w:t>
      </w:r>
    </w:p>
    <w:p w14:paraId="30188BF4" w14:textId="77777777" w:rsidR="00DE3B1D" w:rsidRDefault="00DE3B1D" w:rsidP="00DE3B1D">
      <w:pPr>
        <w:rPr>
          <w:rFonts w:ascii="Bookman Old Style" w:hAnsi="Bookman Old Style"/>
        </w:rPr>
      </w:pPr>
      <w:r>
        <w:rPr>
          <w:rFonts w:ascii="Bookman Old Style" w:hAnsi="Bookman Old Style"/>
        </w:rPr>
        <w:t>Bids may also be mailed to the Town Hall at above address or emailed to clerk@farmington-waupaca.com</w:t>
      </w:r>
    </w:p>
    <w:p w14:paraId="38BDCBA9" w14:textId="77777777" w:rsidR="00DE3B1D" w:rsidRDefault="00DE3B1D" w:rsidP="00DE3B1D">
      <w:pPr>
        <w:rPr>
          <w:rFonts w:ascii="Bookman Old Style" w:hAnsi="Bookman Old Style"/>
        </w:rPr>
      </w:pPr>
      <w:r>
        <w:rPr>
          <w:rFonts w:ascii="Bookman Old Style" w:hAnsi="Bookman Old Style"/>
        </w:rPr>
        <w:t xml:space="preserve">No bid may be withdrawn for a period of 30 days after the scheduled bid opening. </w:t>
      </w:r>
    </w:p>
    <w:p w14:paraId="643AD8D3" w14:textId="77777777" w:rsidR="00DE3B1D" w:rsidRDefault="00DE3B1D" w:rsidP="00A35EBB">
      <w:pPr>
        <w:rPr>
          <w:rFonts w:ascii="Bookman Old Style" w:hAnsi="Bookman Old Style"/>
          <w:b/>
        </w:rPr>
      </w:pPr>
    </w:p>
    <w:p w14:paraId="409D0CF7" w14:textId="77777777" w:rsidR="00DE3B1D" w:rsidRDefault="00DE3B1D" w:rsidP="00A35EBB">
      <w:pPr>
        <w:rPr>
          <w:rFonts w:ascii="Bookman Old Style" w:hAnsi="Bookman Old Style"/>
          <w:b/>
        </w:rPr>
      </w:pPr>
    </w:p>
    <w:p w14:paraId="6407324D" w14:textId="77777777" w:rsidR="00DE3B1D" w:rsidRDefault="00DE3B1D" w:rsidP="00A35EBB">
      <w:pPr>
        <w:rPr>
          <w:rFonts w:ascii="Bookman Old Style" w:hAnsi="Bookman Old Style"/>
          <w:b/>
        </w:rPr>
      </w:pPr>
    </w:p>
    <w:p w14:paraId="03219442" w14:textId="77777777" w:rsidR="00EE6C3E" w:rsidRDefault="00EE6C3E" w:rsidP="00A35EBB">
      <w:pPr>
        <w:rPr>
          <w:rFonts w:ascii="Bookman Old Style" w:hAnsi="Bookman Old Style"/>
          <w:b/>
        </w:rPr>
      </w:pPr>
      <w:r>
        <w:rPr>
          <w:rFonts w:ascii="Bookman Old Style" w:hAnsi="Bookman Old Style"/>
          <w:b/>
        </w:rPr>
        <w:t>The Town of Farmington reserves the right to reject any or all bids; to waive any conditions of bidding; or to accept any bid that may be most advantageous to the Town of Farmington.</w:t>
      </w:r>
    </w:p>
    <w:p w14:paraId="3A416B1D" w14:textId="77777777" w:rsidR="00EE6C3E" w:rsidRDefault="00EE6C3E" w:rsidP="00A35EBB">
      <w:pPr>
        <w:rPr>
          <w:rFonts w:ascii="Bookman Old Style" w:hAnsi="Bookman Old Style"/>
          <w:b/>
        </w:rPr>
      </w:pPr>
    </w:p>
    <w:p w14:paraId="7AB707C8" w14:textId="77777777" w:rsidR="00EE6C3E" w:rsidRDefault="00EE6C3E" w:rsidP="00A35EBB">
      <w:pPr>
        <w:rPr>
          <w:rFonts w:ascii="Bookman Old Style" w:hAnsi="Bookman Old Style"/>
          <w:b/>
        </w:rPr>
      </w:pPr>
      <w:r>
        <w:rPr>
          <w:rFonts w:ascii="Bookman Old Style" w:hAnsi="Bookman Old Style"/>
          <w:b/>
        </w:rPr>
        <w:t>Date_______________________</w:t>
      </w:r>
    </w:p>
    <w:p w14:paraId="5AB2891A" w14:textId="77777777" w:rsidR="00EE6C3E" w:rsidRDefault="00EE6C3E" w:rsidP="00A35EBB">
      <w:pPr>
        <w:rPr>
          <w:rFonts w:ascii="Bookman Old Style" w:hAnsi="Bookman Old Style"/>
          <w:b/>
        </w:rPr>
      </w:pPr>
    </w:p>
    <w:p w14:paraId="0E42979F" w14:textId="77777777" w:rsidR="00EE6C3E" w:rsidRDefault="00EE6C3E" w:rsidP="00A35EBB">
      <w:pPr>
        <w:rPr>
          <w:rFonts w:ascii="Bookman Old Style" w:hAnsi="Bookman Old Style"/>
          <w:b/>
        </w:rPr>
      </w:pPr>
      <w:r>
        <w:rPr>
          <w:rFonts w:ascii="Bookman Old Style" w:hAnsi="Bookman Old Style"/>
          <w:b/>
        </w:rPr>
        <w:t>Bidder Name ________________________________________________________</w:t>
      </w:r>
    </w:p>
    <w:p w14:paraId="2BBF54D4" w14:textId="77777777" w:rsidR="00EE6C3E" w:rsidRDefault="00EE6C3E" w:rsidP="00A35EBB">
      <w:pPr>
        <w:rPr>
          <w:rFonts w:ascii="Bookman Old Style" w:hAnsi="Bookman Old Style"/>
          <w:b/>
        </w:rPr>
      </w:pPr>
    </w:p>
    <w:p w14:paraId="662606FB" w14:textId="77777777" w:rsidR="00EE6C3E" w:rsidRDefault="00EE6C3E" w:rsidP="00A35EBB">
      <w:pPr>
        <w:rPr>
          <w:rFonts w:ascii="Bookman Old Style" w:hAnsi="Bookman Old Style"/>
          <w:b/>
        </w:rPr>
      </w:pPr>
      <w:r>
        <w:rPr>
          <w:rFonts w:ascii="Bookman Old Style" w:hAnsi="Bookman Old Style"/>
          <w:b/>
        </w:rPr>
        <w:t>Contact Person _____________________________________________________</w:t>
      </w:r>
    </w:p>
    <w:p w14:paraId="5BE6AD57" w14:textId="77777777" w:rsidR="00EE6C3E" w:rsidRDefault="00EE6C3E" w:rsidP="00A35EBB">
      <w:pPr>
        <w:rPr>
          <w:rFonts w:ascii="Bookman Old Style" w:hAnsi="Bookman Old Style"/>
          <w:b/>
        </w:rPr>
      </w:pPr>
    </w:p>
    <w:p w14:paraId="3B94BA7F" w14:textId="77777777" w:rsidR="00EE6C3E" w:rsidRDefault="00EE6C3E" w:rsidP="00A35EBB">
      <w:pPr>
        <w:rPr>
          <w:rFonts w:ascii="Bookman Old Style" w:hAnsi="Bookman Old Style"/>
          <w:b/>
        </w:rPr>
      </w:pPr>
      <w:r>
        <w:rPr>
          <w:rFonts w:ascii="Bookman Old Style" w:hAnsi="Bookman Old Style"/>
          <w:b/>
        </w:rPr>
        <w:t>Address ______________________________________________________________</w:t>
      </w:r>
    </w:p>
    <w:p w14:paraId="53C37673" w14:textId="77777777" w:rsidR="00EE6C3E" w:rsidRDefault="00EE6C3E" w:rsidP="00A35EBB">
      <w:pPr>
        <w:rPr>
          <w:rFonts w:ascii="Bookman Old Style" w:hAnsi="Bookman Old Style"/>
          <w:b/>
        </w:rPr>
      </w:pPr>
    </w:p>
    <w:p w14:paraId="0CA3EB3A" w14:textId="77777777" w:rsidR="00EE6C3E" w:rsidRDefault="00EE6C3E" w:rsidP="00A35EBB">
      <w:pPr>
        <w:rPr>
          <w:rFonts w:ascii="Bookman Old Style" w:hAnsi="Bookman Old Style"/>
          <w:b/>
        </w:rPr>
      </w:pPr>
      <w:r>
        <w:rPr>
          <w:rFonts w:ascii="Bookman Old Style" w:hAnsi="Bookman Old Style"/>
          <w:b/>
        </w:rPr>
        <w:t>Phone ________________________________Cell_________________________________</w:t>
      </w:r>
    </w:p>
    <w:p w14:paraId="0783D48F" w14:textId="77777777" w:rsidR="00EE6C3E" w:rsidRDefault="00EE6C3E" w:rsidP="00A35EBB">
      <w:pPr>
        <w:rPr>
          <w:rFonts w:ascii="Bookman Old Style" w:hAnsi="Bookman Old Style"/>
          <w:b/>
        </w:rPr>
      </w:pPr>
    </w:p>
    <w:p w14:paraId="677E262C" w14:textId="77777777" w:rsidR="00EE6C3E" w:rsidRPr="00EE6C3E" w:rsidRDefault="00EE6C3E" w:rsidP="00A35EBB">
      <w:pPr>
        <w:rPr>
          <w:rFonts w:ascii="Bookman Old Style" w:hAnsi="Bookman Old Style"/>
          <w:b/>
        </w:rPr>
      </w:pPr>
      <w:r>
        <w:rPr>
          <w:rFonts w:ascii="Bookman Old Style" w:hAnsi="Bookman Old Style"/>
          <w:b/>
        </w:rPr>
        <w:t>Email_________________________________________________________________</w:t>
      </w:r>
    </w:p>
    <w:sectPr w:rsidR="00EE6C3E" w:rsidRPr="00EE6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FA94" w14:textId="77777777" w:rsidR="00A37293" w:rsidRDefault="00A37293" w:rsidP="00EE6C3E">
      <w:pPr>
        <w:spacing w:line="240" w:lineRule="auto"/>
      </w:pPr>
      <w:r>
        <w:separator/>
      </w:r>
    </w:p>
  </w:endnote>
  <w:endnote w:type="continuationSeparator" w:id="0">
    <w:p w14:paraId="120546AD" w14:textId="77777777" w:rsidR="00A37293" w:rsidRDefault="00A37293" w:rsidP="00EE6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C1C41" w14:textId="77777777" w:rsidR="00A37293" w:rsidRDefault="00A37293" w:rsidP="00EE6C3E">
      <w:pPr>
        <w:spacing w:line="240" w:lineRule="auto"/>
      </w:pPr>
      <w:r>
        <w:separator/>
      </w:r>
    </w:p>
  </w:footnote>
  <w:footnote w:type="continuationSeparator" w:id="0">
    <w:p w14:paraId="12F22AE3" w14:textId="77777777" w:rsidR="00A37293" w:rsidRDefault="00A37293" w:rsidP="00EE6C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BB"/>
    <w:rsid w:val="00041B8D"/>
    <w:rsid w:val="001243A6"/>
    <w:rsid w:val="002667AA"/>
    <w:rsid w:val="002E5B41"/>
    <w:rsid w:val="00346050"/>
    <w:rsid w:val="00514DB7"/>
    <w:rsid w:val="00596804"/>
    <w:rsid w:val="008C653F"/>
    <w:rsid w:val="008E371F"/>
    <w:rsid w:val="00944D1D"/>
    <w:rsid w:val="00A35EBB"/>
    <w:rsid w:val="00A37293"/>
    <w:rsid w:val="00D32660"/>
    <w:rsid w:val="00D972BB"/>
    <w:rsid w:val="00DA396B"/>
    <w:rsid w:val="00DE3B1D"/>
    <w:rsid w:val="00EE6C3E"/>
    <w:rsid w:val="00FB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7655"/>
  <w15:chartTrackingRefBased/>
  <w15:docId w15:val="{B6DA4FE5-25BC-4A98-9B3A-AF7CD766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E6C3E"/>
    <w:pPr>
      <w:spacing w:line="240" w:lineRule="auto"/>
    </w:pPr>
    <w:rPr>
      <w:sz w:val="20"/>
      <w:szCs w:val="20"/>
    </w:rPr>
  </w:style>
  <w:style w:type="character" w:customStyle="1" w:styleId="EndnoteTextChar">
    <w:name w:val="Endnote Text Char"/>
    <w:basedOn w:val="DefaultParagraphFont"/>
    <w:link w:val="EndnoteText"/>
    <w:uiPriority w:val="99"/>
    <w:semiHidden/>
    <w:rsid w:val="00EE6C3E"/>
    <w:rPr>
      <w:sz w:val="20"/>
      <w:szCs w:val="20"/>
    </w:rPr>
  </w:style>
  <w:style w:type="character" w:styleId="EndnoteReference">
    <w:name w:val="endnote reference"/>
    <w:basedOn w:val="DefaultParagraphFont"/>
    <w:uiPriority w:val="99"/>
    <w:semiHidden/>
    <w:unhideWhenUsed/>
    <w:rsid w:val="00EE6C3E"/>
    <w:rPr>
      <w:vertAlign w:val="superscript"/>
    </w:rPr>
  </w:style>
  <w:style w:type="paragraph" w:styleId="BalloonText">
    <w:name w:val="Balloon Text"/>
    <w:basedOn w:val="Normal"/>
    <w:link w:val="BalloonTextChar"/>
    <w:uiPriority w:val="99"/>
    <w:semiHidden/>
    <w:unhideWhenUsed/>
    <w:rsid w:val="00D972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80504-E2F8-45A4-9CFE-0A27C4C0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Farmington</cp:lastModifiedBy>
  <cp:revision>5</cp:revision>
  <cp:lastPrinted>2019-12-18T17:12:00Z</cp:lastPrinted>
  <dcterms:created xsi:type="dcterms:W3CDTF">2019-12-03T18:42:00Z</dcterms:created>
  <dcterms:modified xsi:type="dcterms:W3CDTF">2020-01-13T18:03:00Z</dcterms:modified>
</cp:coreProperties>
</file>