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53D0" w14:textId="77777777" w:rsidR="00E833F7" w:rsidRPr="00E833F7" w:rsidRDefault="00E833F7" w:rsidP="00E833F7">
      <w:pPr>
        <w:jc w:val="center"/>
        <w:rPr>
          <w:rFonts w:ascii="Calibri" w:eastAsia="Times New Roman" w:hAnsi="Calibri" w:cs="Calibri"/>
        </w:rPr>
      </w:pPr>
      <w:bookmarkStart w:id="0" w:name="_Hlk519367329"/>
      <w:r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es-ES"/>
        </w:rPr>
        <w:t>CÓMO ESCRIBIR UN BUEN LIBRO</w:t>
      </w:r>
      <w:bookmarkEnd w:id="0"/>
    </w:p>
    <w:p w14:paraId="27F831CC" w14:textId="77777777" w:rsidR="00E833F7" w:rsidRPr="00E833F7" w:rsidRDefault="00E833F7" w:rsidP="00E833F7">
      <w:pPr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ESCRITURA DE FONDO...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s-ES"/>
        </w:rPr>
        <w:t>J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s-ES"/>
        </w:rPr>
        <w:t>uan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s-ES"/>
        </w:rPr>
        <w:t xml:space="preserve"> 10:10 viene el ladrón no sino para robar matar y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s-ES"/>
        </w:rPr>
        <w:t>destruir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s-ES"/>
        </w:rPr>
        <w:t xml:space="preserve"> pero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val="es-ES"/>
        </w:rPr>
        <w:t>he venido que tengan vida y tengan más abundantemente ".</w:t>
      </w:r>
    </w:p>
    <w:p w14:paraId="779B33C6" w14:textId="77777777" w:rsidR="00E833F7" w:rsidRPr="00E833F7" w:rsidRDefault="00E833F7" w:rsidP="00E833F7">
      <w:pPr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Que todos tenemos un libro o dos que tenemos estimado en nuestras vidas... Tengo muy buena </w:t>
      </w:r>
      <w:bookmarkStart w:id="1" w:name="_GoBack"/>
      <w:bookmarkEnd w:id="1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biblioteca cristiana en casa pero tengo tres que tengo en gran respeto...</w:t>
      </w:r>
      <w:r w:rsidRPr="00E833F7">
        <w:rPr>
          <w:rFonts w:ascii="Calibri" w:eastAsia="Times New Roman" w:hAnsi="Calibri" w:cs="Calibri"/>
          <w:b/>
          <w:bCs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color w:val="FF0000"/>
          <w:u w:val="single"/>
          <w:lang w:val="es-ES"/>
        </w:rPr>
        <w:t xml:space="preserve">Cerdos en la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FF0000"/>
          <w:u w:val="single"/>
          <w:lang w:val="es-ES"/>
        </w:rPr>
        <w:t>sala</w:t>
      </w:r>
      <w:r w:rsidRPr="00E833F7">
        <w:rPr>
          <w:rFonts w:ascii="Calibri" w:eastAsia="Times New Roman" w:hAnsi="Calibri" w:cs="Calibri"/>
          <w:b/>
          <w:bCs/>
          <w:u w:val="single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,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color w:val="00B050"/>
          <w:lang w:val="es-ES"/>
        </w:rPr>
        <w:t>El Espíritu Santo y</w:t>
      </w:r>
      <w:r w:rsidR="00E6559D">
        <w:rPr>
          <w:rFonts w:ascii="Times New Roman" w:eastAsia="Times New Roman" w:hAnsi="Times New Roman" w:cs="Times New Roman"/>
          <w:b/>
          <w:bCs/>
          <w:color w:val="00B050"/>
          <w:lang w:val="es-ES"/>
        </w:rPr>
        <w:t xml:space="preserve"> </w:t>
      </w:r>
      <w:proofErr w:type="spellStart"/>
      <w:r w:rsidR="00E6559D" w:rsidRPr="00E6559D">
        <w:rPr>
          <w:rFonts w:ascii="Calibri" w:eastAsia="Times New Roman" w:hAnsi="Calibri" w:cs="Calibri"/>
          <w:b/>
          <w:bCs/>
          <w:color w:val="00B050"/>
          <w:lang w:val="es-ES"/>
        </w:rPr>
        <w:t>tu</w:t>
      </w:r>
      <w:proofErr w:type="spellEnd"/>
      <w:r w:rsidR="00E6559D">
        <w:rPr>
          <w:rFonts w:ascii="Calibri" w:eastAsia="Times New Roman" w:hAnsi="Calibri" w:cs="Calibri"/>
          <w:b/>
          <w:bCs/>
          <w:lang w:val="es-ES"/>
        </w:rPr>
        <w:t xml:space="preserve"> ,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por María </w:t>
      </w:r>
      <w:proofErr w:type="spellStart"/>
      <w:r w:rsidR="00E6559D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Garrison</w:t>
      </w:r>
      <w:proofErr w:type="spell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y por supuesto</w:t>
      </w:r>
      <w:r w:rsidRPr="00E833F7">
        <w:rPr>
          <w:rFonts w:ascii="Calibri" w:eastAsia="Times New Roman" w:hAnsi="Calibri" w:cs="Calibri"/>
          <w:b/>
          <w:bCs/>
          <w:lang w:val="es-ES"/>
        </w:rPr>
        <w:t xml:space="preserve"> </w:t>
      </w:r>
      <w:r w:rsidRPr="00E6559D">
        <w:rPr>
          <w:rFonts w:ascii="Times New Roman" w:eastAsia="Times New Roman" w:hAnsi="Times New Roman" w:cs="Times New Roman"/>
          <w:b/>
          <w:bCs/>
          <w:color w:val="0033CC"/>
          <w:u w:val="single"/>
        </w:rPr>
        <w:t>La Biblia!</w:t>
      </w:r>
      <w:r w:rsidRPr="00E833F7">
        <w:rPr>
          <w:rFonts w:ascii="Calibri" w:eastAsia="Times New Roman" w:hAnsi="Calibri" w:cs="Calibri"/>
          <w:b/>
          <w:bCs/>
        </w:rPr>
        <w:t xml:space="preserve"> </w:t>
      </w:r>
    </w:p>
    <w:p w14:paraId="181E3CE0" w14:textId="77777777" w:rsidR="00E833F7" w:rsidRPr="00E833F7" w:rsidRDefault="00E833F7" w:rsidP="00E833F7">
      <w:pPr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YO COMENCÉ A ESCRIBIR UN LIBRO HACE MUCHO TIEMPO, PERO ABSOLUTAMENTE NO HA TERMINADO!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ENGO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MUCHO MÁS PARA ESCRIBIR!!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</w:rPr>
        <w:t>  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¿HAY ALGUIEN AQUÍ </w:t>
      </w:r>
      <w:r w:rsidR="009D09B2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QUE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ALGUNA VEZ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A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ESCRI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TO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UN LIBRO? </w:t>
      </w:r>
      <w:r w:rsidR="008B52BE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LO QUE SE HACE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PRIMERO </w:t>
      </w:r>
      <w:r w:rsidR="008B52BE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ES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COMENZA</w:t>
      </w:r>
      <w:r w:rsidR="008B52BE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R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CON UNA INTRODUCCIÓN, LUEGO CONSEGUIMOS MÁS </w:t>
      </w:r>
      <w:r w:rsidR="008B52BE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DETALLES Y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PASEMOS A ESCRIBIR NUESTRA PRIMERA PÁGINA Y UN</w:t>
      </w:r>
      <w:r w:rsidR="008B52BE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A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SIGUIENTE Y UN</w:t>
      </w:r>
      <w:r w:rsidR="008B52BE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A MAS, Y LUEGO MUCHISIMAS PAGINAS MAS, LO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PRÓXIMO ENTONCES </w:t>
      </w:r>
      <w:r w:rsidR="008B52BE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ES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HACER UNA PAUSA Y EMPEZAR A INICIAR UN NUEVO PÁRRAFO Y A MEDIDA QUE AVANZA EL LIBRO, COMENZAMOS A IR CAPITULO POR CAPITULO HASTA LLEGAR A LA PARTE DONDE ESTAMOS A PUNTO DE PONER UN FINAL A NUESTRO LIBRO Y QUEREMOS QUE SEA INTERESANTE COMO SIEMPRE,</w:t>
      </w:r>
      <w:r w:rsidR="008B52BE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LUEGO AL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TERMINAR EL LIBRO PODEMOS AÑADIR UNA DOXOLOGÍA UNA OBSERVACIÓN DE CIERRE Y CERRAR EL LIBRO.</w:t>
      </w:r>
    </w:p>
    <w:p w14:paraId="5B122049" w14:textId="77777777" w:rsidR="00E833F7" w:rsidRPr="00E833F7" w:rsidRDefault="008B52BE" w:rsidP="00E833F7">
      <w:pPr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Hoy 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quiero hablar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le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a </w:t>
      </w:r>
      <w:proofErr w:type="spellStart"/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ustedes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sobre este tema...</w:t>
      </w:r>
      <w:r w:rsidR="00E833F7" w:rsidRPr="00E833F7">
        <w:rPr>
          <w:rFonts w:ascii="Calibri" w:eastAsia="Times New Roman" w:hAnsi="Calibri" w:cs="Calibri"/>
          <w:b/>
          <w:bCs/>
          <w:u w:val="single"/>
        </w:rPr>
        <w:t xml:space="preserve"> </w:t>
      </w:r>
      <w:proofErr w:type="spellStart"/>
      <w:r w:rsidR="00E833F7"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Cómo</w:t>
      </w:r>
      <w:proofErr w:type="spellEnd"/>
      <w:r w:rsidR="00E833F7"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="00E833F7"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escribir</w:t>
      </w:r>
      <w:proofErr w:type="spellEnd"/>
      <w:r w:rsidR="00E833F7"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un </w:t>
      </w:r>
      <w:proofErr w:type="spellStart"/>
      <w:r w:rsidR="00E833F7"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buen</w:t>
      </w:r>
      <w:proofErr w:type="spellEnd"/>
      <w:r w:rsidR="00E833F7"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="00E833F7"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libro</w:t>
      </w:r>
      <w:proofErr w:type="spellEnd"/>
      <w:r w:rsidR="00E833F7"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!</w:t>
      </w:r>
      <w:r w:rsidR="00E833F7" w:rsidRPr="00E833F7">
        <w:rPr>
          <w:rFonts w:ascii="Calibri" w:eastAsia="Times New Roman" w:hAnsi="Calibri" w:cs="Calibri"/>
          <w:b/>
          <w:bCs/>
          <w:u w:val="single"/>
        </w:rPr>
        <w:t xml:space="preserve"> 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A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mado</w:t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s hermanos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hermanas en Cristo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, estamos todos muy ocupados durante nuestra vida sin </w:t>
      </w:r>
      <w:proofErr w:type="spellStart"/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dars</w:t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nos</w:t>
      </w:r>
      <w:proofErr w:type="spellEnd"/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cuenta de que cada día que nos ha dado Dios es otra página en nuestro libro! Y lo que tenemos que entender es que desde el día que nacemos en esta vida realmente estamos escribiendo una historia de nuestras vidas, por el minuto, hora, día, semana, mes y año. Un nuevo día viene y </w:t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otro 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sale pero al final de cada día estamos realmente escribiendo otra página de nuestro libro</w:t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entonces un nuevo capítulo y cada año que termina realmente estamos cerrando otro capítulo en nuestro libro y el final de la vida se cierra el libro.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Pero </w:t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o profundo es que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el libro que todos escribimos no seguirá siendo un libro cerrado por mucho tiempo, porque este libro se abrirá en el día del </w:t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gran 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juicio</w:t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delante de la 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presencia</w:t>
      </w:r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Dios</w:t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!.</w:t>
      </w:r>
      <w:proofErr w:type="gramEnd"/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</w:p>
    <w:p w14:paraId="616D7239" w14:textId="77777777" w:rsidR="00E833F7" w:rsidRPr="00E833F7" w:rsidRDefault="00E833F7" w:rsidP="00E833F7">
      <w:pPr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La Biblia nos dice en...</w:t>
      </w:r>
    </w:p>
    <w:p w14:paraId="3EC3EF84" w14:textId="77777777" w:rsidR="00E833F7" w:rsidRPr="00E833F7" w:rsidRDefault="00E833F7" w:rsidP="00E833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Apocalipsis 20:11-15</w:t>
      </w:r>
      <w:r w:rsidRPr="00E833F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1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y vi un gran trono blanco y él que estaba sentado sobre él, de cuya cara la tierra y el cielo huyeron lejos; y no se encontró lugar para ellos.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12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Y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vi lo muerto, grande y pequeño, soporte ante Dios; y los libros fueron abiertos: y otro libro fue abierto, que es el libro de la vida: y los muertos fueron juzgados de las cosas que estaban escritas en los libros, según sus obras.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13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Y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el mar dio los muertos que estaban en él; y muerte y el infierno entregaron los muertos que estaban en ellos: y ellos fueron juzgados cada hombre según sus obras.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14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Y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muerte y el infierno fueron arrojados al lago de fuego. Esto es la muerte segunda.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15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Y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todo aquel que no se encontró escrito en el libro de la vida fue arrojado al lago de fuego.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DC869A0" w14:textId="77777777" w:rsidR="00E833F7" w:rsidRPr="00E833F7" w:rsidRDefault="00E833F7" w:rsidP="00E833F7">
      <w:pPr>
        <w:rPr>
          <w:rFonts w:ascii="Calibri" w:eastAsia="Times New Roman" w:hAnsi="Calibri" w:cs="Calibri"/>
        </w:rPr>
      </w:pP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Querid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o amigos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estas palabras que 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están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escri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tas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realmente 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se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deben esforzarse en cada hijo de Dios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y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hacer todo lo posible 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por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vivir una vida que está de acuerdo con Dios!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En otras palabras, debemos esforzarnos por escribir cada día y cada capítulo de nuestras vidas lo mejor posible. Y la verdad es que podemos, si dejamos que Dios nos guíe.</w:t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lastRenderedPageBreak/>
        <w:t xml:space="preserve">Por lo tanto, necesitamos estudiar este tema acerca de cosas que debemos hacer para ayudarnos a escribir que un 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ejemplar para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vivir mejores vidas delante de Dios y hombre.</w:t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Pero para poder hacerlo debemos ser advertidos de los riesgos y problemas que pueden surgir de vez en cuando. </w:t>
      </w:r>
    </w:p>
    <w:p w14:paraId="0C8914B1" w14:textId="77777777" w:rsidR="00E833F7" w:rsidRPr="00E833F7" w:rsidRDefault="00E833F7" w:rsidP="00E833F7">
      <w:pPr>
        <w:rPr>
          <w:rFonts w:ascii="Calibri" w:eastAsia="Times New Roman" w:hAnsi="Calibri" w:cs="Calibri"/>
        </w:rPr>
      </w:pP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Usted ve, Dios habla a su Profeta </w:t>
      </w:r>
      <w:r w:rsidR="001E781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Ezequiel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y le dio órdenes específicas como lo hace con nosotros también, por </w:t>
      </w:r>
      <w:proofErr w:type="spell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cierto</w:t>
      </w:r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lo</w:t>
      </w:r>
      <w:proofErr w:type="spellEnd"/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proofErr w:type="spellStart"/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ciquiente</w:t>
      </w:r>
      <w:proofErr w:type="spell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se aplica a todos nosotros</w:t>
      </w:r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proofErr w:type="spellStart"/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tambien</w:t>
      </w:r>
      <w:proofErr w:type="spell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!</w:t>
      </w:r>
      <w:proofErr w:type="gramEnd"/>
    </w:p>
    <w:p w14:paraId="01EB7DA1" w14:textId="77777777" w:rsidR="00E833F7" w:rsidRPr="001E781A" w:rsidRDefault="00E833F7" w:rsidP="001E781A">
      <w:pPr>
        <w:pStyle w:val="NormalWeb"/>
        <w:spacing w:before="0" w:beforeAutospacing="0" w:after="150" w:afterAutospacing="0"/>
        <w:rPr>
          <w:b/>
          <w:i/>
          <w:color w:val="0000FF"/>
          <w:sz w:val="20"/>
          <w:szCs w:val="20"/>
        </w:rPr>
      </w:pPr>
      <w:r w:rsidRPr="001E781A">
        <w:rPr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Ezequiel 3: 16-21 </w:t>
      </w:r>
      <w:r w:rsidRPr="001E781A">
        <w:rPr>
          <w:b/>
          <w:bCs/>
          <w:i/>
          <w:iCs/>
          <w:color w:val="0000FF"/>
          <w:sz w:val="20"/>
          <w:szCs w:val="20"/>
          <w:lang w:val="es-ES"/>
        </w:rPr>
        <w:t>...</w:t>
      </w:r>
      <w:r w:rsidR="001E781A" w:rsidRPr="001E781A">
        <w:rPr>
          <w:rStyle w:val="text"/>
          <w:b/>
          <w:bCs/>
          <w:i/>
          <w:color w:val="0000FF"/>
          <w:sz w:val="20"/>
          <w:szCs w:val="20"/>
          <w:vertAlign w:val="superscript"/>
        </w:rPr>
        <w:t xml:space="preserve"> </w:t>
      </w:r>
      <w:r w:rsidR="001E781A" w:rsidRPr="001E781A">
        <w:rPr>
          <w:rStyle w:val="text"/>
          <w:b/>
          <w:bCs/>
          <w:i/>
          <w:color w:val="0000FF"/>
          <w:sz w:val="20"/>
          <w:szCs w:val="20"/>
          <w:vertAlign w:val="superscript"/>
        </w:rPr>
        <w:t>16 </w:t>
      </w:r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Y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aconteció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que al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cabo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los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siete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días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vino a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mí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palabra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Jehová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diciendo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: </w:t>
      </w:r>
      <w:r w:rsidR="001E781A" w:rsidRPr="001E781A">
        <w:rPr>
          <w:rStyle w:val="text"/>
          <w:b/>
          <w:bCs/>
          <w:i/>
          <w:color w:val="0000FF"/>
          <w:sz w:val="20"/>
          <w:szCs w:val="20"/>
          <w:vertAlign w:val="superscript"/>
        </w:rPr>
        <w:t>17 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Hijo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hombre,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yo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he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puesto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por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atalaya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a la casa de Israel;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oirás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pues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tú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la palabra de mi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boca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y los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amonestarás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mi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parte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. </w:t>
      </w:r>
      <w:r w:rsidR="001E781A" w:rsidRPr="001E781A">
        <w:rPr>
          <w:rStyle w:val="text"/>
          <w:b/>
          <w:bCs/>
          <w:i/>
          <w:color w:val="0000FF"/>
          <w:sz w:val="20"/>
          <w:szCs w:val="20"/>
          <w:vertAlign w:val="superscript"/>
        </w:rPr>
        <w:t>18 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Cuando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yo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dijere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al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impío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: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cierto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morirás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; y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tú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no le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amonestares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ni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le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hablares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para que el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impío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sea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apercibido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mal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camino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a fin de que viva, el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impío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morirá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por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maldad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pero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sangre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demandaré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mano. </w:t>
      </w:r>
      <w:r w:rsidR="001E781A" w:rsidRPr="001E781A">
        <w:rPr>
          <w:rStyle w:val="text"/>
          <w:b/>
          <w:bCs/>
          <w:i/>
          <w:color w:val="0000FF"/>
          <w:sz w:val="20"/>
          <w:szCs w:val="20"/>
          <w:vertAlign w:val="superscript"/>
        </w:rPr>
        <w:t>19 </w:t>
      </w:r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Pero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si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tú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amonestares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al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impío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y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él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no se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convirtiere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impiedad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y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mal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camino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él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morirá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por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maldad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pero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tú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habrás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librado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alma. </w:t>
      </w:r>
      <w:r w:rsidR="001E781A" w:rsidRPr="001E781A">
        <w:rPr>
          <w:rStyle w:val="text"/>
          <w:b/>
          <w:bCs/>
          <w:i/>
          <w:color w:val="0000FF"/>
          <w:sz w:val="20"/>
          <w:szCs w:val="20"/>
          <w:vertAlign w:val="superscript"/>
        </w:rPr>
        <w:t>20 </w:t>
      </w:r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Si el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justo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se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apartare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justicia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hiciere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maldad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y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pusiere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yo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tropiezo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delante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él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él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morirá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porque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tú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no le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amonestaste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;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en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pecado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morirá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y sus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justicias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que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había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hecho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no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vendrán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en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memoria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;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pero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sangre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demandaré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mano. </w:t>
      </w:r>
      <w:r w:rsidR="001E781A" w:rsidRPr="001E781A">
        <w:rPr>
          <w:rStyle w:val="text"/>
          <w:b/>
          <w:bCs/>
          <w:i/>
          <w:color w:val="0000FF"/>
          <w:sz w:val="20"/>
          <w:szCs w:val="20"/>
          <w:vertAlign w:val="superscript"/>
        </w:rPr>
        <w:t>21 </w:t>
      </w:r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Pero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si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al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justo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amonestares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para que no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peque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y no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pecare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de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cierto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vivirá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porque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fue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amonestado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; y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tú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habrás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librado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1E781A" w:rsidRPr="001E781A">
        <w:rPr>
          <w:rStyle w:val="text"/>
          <w:b/>
          <w:i/>
          <w:color w:val="0000FF"/>
          <w:sz w:val="20"/>
          <w:szCs w:val="20"/>
        </w:rPr>
        <w:t>tu</w:t>
      </w:r>
      <w:proofErr w:type="spellEnd"/>
      <w:r w:rsidR="001E781A" w:rsidRPr="001E781A">
        <w:rPr>
          <w:rStyle w:val="text"/>
          <w:b/>
          <w:i/>
          <w:color w:val="0000FF"/>
          <w:sz w:val="20"/>
          <w:szCs w:val="20"/>
        </w:rPr>
        <w:t xml:space="preserve"> alma. </w:t>
      </w:r>
    </w:p>
    <w:p w14:paraId="423F4D39" w14:textId="77777777" w:rsidR="00E833F7" w:rsidRPr="00E833F7" w:rsidRDefault="00E833F7" w:rsidP="00E833F7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A continuación, también aquí, en estas escrituras...</w:t>
      </w:r>
    </w:p>
    <w:p w14:paraId="11826558" w14:textId="77777777" w:rsidR="00007D9C" w:rsidRPr="00007D9C" w:rsidRDefault="00E833F7" w:rsidP="00007D9C">
      <w:pPr>
        <w:pStyle w:val="chapter-2"/>
        <w:spacing w:before="0" w:beforeAutospacing="0" w:after="150" w:afterAutospacing="0"/>
        <w:rPr>
          <w:b/>
          <w:i/>
          <w:color w:val="0000FF"/>
          <w:sz w:val="20"/>
          <w:szCs w:val="20"/>
        </w:rPr>
      </w:pPr>
      <w:r w:rsidRPr="00E833F7">
        <w:rPr>
          <w:b/>
          <w:bCs/>
          <w:i/>
          <w:iCs/>
          <w:color w:val="0000FF"/>
          <w:sz w:val="20"/>
          <w:szCs w:val="20"/>
          <w:lang w:val="es-ES"/>
        </w:rPr>
        <w:t>Ezequiel 34: 1-10.</w:t>
      </w:r>
      <w:r w:rsidR="00007D9C" w:rsidRPr="00007D9C">
        <w:rPr>
          <w:rStyle w:val="text"/>
          <w:rFonts w:ascii="&amp;quot" w:hAnsi="&amp;quot"/>
          <w:color w:val="000000"/>
        </w:rPr>
        <w:t xml:space="preserve"> </w:t>
      </w:r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Vino 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mí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palabra de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Jehová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diciendo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: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2 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Hijo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hombre,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profetiza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contra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Israel;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profetiza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y di a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: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Así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ha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dicho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Jehová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el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Señor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: !!Ay de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Israel, que se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apacientan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sí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mismos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! ¿No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apacientan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a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rebaños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?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3 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Coméis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grosura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y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vestís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la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lana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; la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engordada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degolláis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mas no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apacentáis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a las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.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4 </w:t>
      </w:r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No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fortalecisteis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débiles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ni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curasteis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enferma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; no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vendasteis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perniquebrada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no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volvisteis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al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redil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descarriada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ni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buscasteis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perdida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sino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que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habéis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enseñoreado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ellas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con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dureza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y con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violencia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.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5 </w:t>
      </w:r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Y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andan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errantes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por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falta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pastor, y son presa de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todas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fieras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del campo, y se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han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dispersado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.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6 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Anduvieron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perdidas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mis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por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todos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montes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y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todo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collado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alto; y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toda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faz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la tierra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fueron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esparcidas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mis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y no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hubo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quien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buscase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ni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quien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preguntase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por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ellas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.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7 </w:t>
      </w:r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Por tanto,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oíd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palabra de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Jehová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: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8 </w:t>
      </w:r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Vivo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yo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ha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dicho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Jehová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el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Señor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que por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cuanto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mi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rebaño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fue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para ser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robado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y mis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fueron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para ser presa de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todas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fieras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del campo, sin pastor;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ni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mis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buscaron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mis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sino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que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se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apacentaron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sí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mismos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y no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apacentaron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mis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;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9 </w:t>
      </w:r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por tanto, oh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oíd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palabra de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Jehová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. </w:t>
      </w:r>
      <w:r w:rsidR="00007D9C" w:rsidRPr="00007D9C">
        <w:rPr>
          <w:rStyle w:val="text"/>
          <w:b/>
          <w:bCs/>
          <w:i/>
          <w:color w:val="0000FF"/>
          <w:sz w:val="20"/>
          <w:szCs w:val="20"/>
          <w:vertAlign w:val="superscript"/>
        </w:rPr>
        <w:t>10 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Así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ha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dicho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Jehová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el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Señor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: He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aquí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yo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estoy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contra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; y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demandaré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mis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su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mano, y les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haré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dejar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apacentar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las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;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ni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los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pastores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se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apacentarán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más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a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sí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mismos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pues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yo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libraré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mis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ovejas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de sus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bocas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, y no les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serán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</w:t>
      </w:r>
      <w:proofErr w:type="spellStart"/>
      <w:r w:rsidR="00007D9C" w:rsidRPr="00007D9C">
        <w:rPr>
          <w:rStyle w:val="text"/>
          <w:b/>
          <w:i/>
          <w:color w:val="0000FF"/>
          <w:sz w:val="20"/>
          <w:szCs w:val="20"/>
        </w:rPr>
        <w:t>más</w:t>
      </w:r>
      <w:proofErr w:type="spellEnd"/>
      <w:r w:rsidR="00007D9C" w:rsidRPr="00007D9C">
        <w:rPr>
          <w:rStyle w:val="text"/>
          <w:b/>
          <w:i/>
          <w:color w:val="0000FF"/>
          <w:sz w:val="20"/>
          <w:szCs w:val="20"/>
        </w:rPr>
        <w:t xml:space="preserve"> por comida. </w:t>
      </w:r>
    </w:p>
    <w:p w14:paraId="52769F15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Amados so</w:t>
      </w:r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mos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todos vigilantes de guardia y es responsabilidad del vigilante para advertir a las personas sobre sus pecados. Pero no sólo </w:t>
      </w:r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a eso,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estamos también llamados a advertir a los pastores falsos que ellos mismos se </w:t>
      </w:r>
      <w:proofErr w:type="spell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aliment</w:t>
      </w:r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ician</w:t>
      </w:r>
      <w:proofErr w:type="spell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de multitud de dioses. Muchos rebaños están siendo esquilados a manos de falsos pastores, la han convertido en una presa y carne para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ellos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pero Dios dice que los librará de la boca, que no pueden ser carne para ellos!!!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Aquí es donde nosotros!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¡Estamos llamados a advertir </w:t>
      </w:r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a todos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del Señor!!!!!!</w:t>
      </w:r>
    </w:p>
    <w:p w14:paraId="2BC1D8B9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Pero ¿cómo podemos lograr semejante </w:t>
      </w:r>
      <w:r w:rsidR="00007D9C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responsabilidades delante de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nosotros???</w:t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>ESTO SÓLO PUEDE SUCEDER CUANDO TENEMOS UNA REALIZACIÓN DISTINTA DEL VALOR DEL ALMA</w:t>
      </w:r>
      <w:r w:rsidR="00007D9C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 xml:space="preserve"> QE RESIDE EN EL CUERPO </w:t>
      </w:r>
      <w:r w:rsidRPr="00E833F7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>!!!!!!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Sólo </w:t>
      </w:r>
      <w:r w:rsidR="00485192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a </w:t>
      </w:r>
      <w:proofErr w:type="spellStart"/>
      <w:r w:rsidR="00485192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quel</w:t>
      </w:r>
      <w:proofErr w:type="spellEnd"/>
      <w:r w:rsidR="00485192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proofErr w:type="spellStart"/>
      <w:proofErr w:type="gramStart"/>
      <w:r w:rsidR="00485192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qe</w:t>
      </w:r>
      <w:proofErr w:type="spellEnd"/>
      <w:r w:rsidR="00485192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se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da cuenta del valor de su alma está dispuesto a escribir la vida que Dios quiere que él viva en la mejor manera que él o ella puede en su libro!!!</w:t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¿Conoces el valor de un alma? Amados, la Biblia no es silenciosa sobre este tema...</w:t>
      </w:r>
    </w:p>
    <w:p w14:paraId="46A400DB" w14:textId="77777777" w:rsidR="00485192" w:rsidRDefault="00E833F7" w:rsidP="00E833F7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Mateo 16:26.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26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Porque ¿qué aprovechará al hombre, si ganare todo el mundo y perdiere su alma? ¿o lo que un hombre dará a cambio de su alma?</w:t>
      </w:r>
    </w:p>
    <w:p w14:paraId="1CC1AE9F" w14:textId="77777777" w:rsidR="00485192" w:rsidRDefault="00485192" w:rsidP="00E833F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D54D42A" w14:textId="77777777" w:rsidR="00485192" w:rsidRDefault="00E833F7" w:rsidP="00E833F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Lo </w:t>
      </w:r>
      <w:r w:rsidR="00485192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que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declara la escritura aquí es que un alma no tiene precio, tiene una etiqueta de precio adjunta a él que nada puede venir cerca de igualar su precio. Pero, ¿sabe o tiene una idea ¿por qué es tan valioso?</w:t>
      </w:r>
    </w:p>
    <w:p w14:paraId="4A5C3742" w14:textId="77777777" w:rsidR="00E833F7" w:rsidRPr="00E833F7" w:rsidRDefault="00485192" w:rsidP="00E833F7">
      <w:pPr>
        <w:spacing w:line="240" w:lineRule="auto"/>
        <w:rPr>
          <w:rFonts w:ascii="Calibri" w:eastAsia="Times New Roman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Respuesta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…..</w:t>
      </w:r>
      <w:proofErr w:type="gramEnd"/>
      <w:r w:rsidR="00E833F7"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="00E833F7"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Amados, porque es de Dios, y está hecho a su imagen. </w:t>
      </w:r>
    </w:p>
    <w:p w14:paraId="4EC0BD50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Génesis 1:26, 27...</w:t>
      </w:r>
      <w:r w:rsidRPr="00E833F7">
        <w:rPr>
          <w:rFonts w:ascii="Calibri" w:eastAsia="Times New Roman" w:hAnsi="Calibri" w:cs="Calibri"/>
          <w:b/>
          <w:bCs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26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y Dios dijo, hagamos al hombre a nuestra imagen, conforme a nuestra semejanza: y señoree en los peces del mar y sobre las aves del cielo y sobre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la ganado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y sobre toda la tierra y sobre todo reptil que se arrastra sobre la tierra.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27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Dios creó al hombre a imagen suya, a imagen de Dios creó; macho y hembra creó a.</w:t>
      </w:r>
      <w:r w:rsidRPr="00E833F7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Es la única parte de nosotros que es eterna. </w:t>
      </w:r>
    </w:p>
    <w:p w14:paraId="532B73D6" w14:textId="77777777" w:rsidR="00485192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Mateo 10:28.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28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Y no les temen que matan el cuerpo, pero no son capaces de matar el alma: pero más bien Temed a aquel que puede destruir alma y cuerpo en el infierno.</w:t>
      </w:r>
    </w:p>
    <w:p w14:paraId="4507C769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Al darse cuenta </w:t>
      </w:r>
      <w:r w:rsidR="00485192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d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el valor del alma, uno debe querer tomar el mejor cuidado de lo que es posible.</w:t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Es una entidad única de nuestra vida en que es el único que usted tiene o alguna vez se y con lo estamos realmente escribir un libro que un día Dios mismo promete abrirá!!!!</w:t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>POR LO TANTO SIEMPRE DEBEMOS TENER UN SENTIDO DE JUICIO AL ESCRIBIR NUESTRO LIBRO!!!</w:t>
      </w:r>
      <w:r w:rsidR="00485192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 xml:space="preserve"> ESPECIALMENTE </w:t>
      </w:r>
      <w:r w:rsidR="006D7AFD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 xml:space="preserve">A TODO INSTANTE DEL </w:t>
      </w:r>
      <w:proofErr w:type="gramStart"/>
      <w:r w:rsidR="006D7AFD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 xml:space="preserve">DIA </w:t>
      </w:r>
      <w:r w:rsidR="00485192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>!!!</w:t>
      </w:r>
      <w:proofErr w:type="gramEnd"/>
    </w:p>
    <w:p w14:paraId="5679EBD9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Dios ha designado un día del juicio. ¡Esto no es una cita por el hombre!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Es por Dios!!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Hebreos 9:27;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27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Y como se designa a los hombres a morir, pero después de esto el juicio:</w:t>
      </w:r>
    </w:p>
    <w:p w14:paraId="1E59C278" w14:textId="77777777" w:rsidR="00485192" w:rsidRDefault="00E833F7" w:rsidP="00E833F7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Hechos 17:31.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31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Porque él ha designado un día, en el cual él juzgará al mundo con justicia por aquel hombre a quien él ha ordenado; lo cual da garantía a todos los hombres, en que él le levantó de los muertos.</w:t>
      </w:r>
    </w:p>
    <w:p w14:paraId="748638E0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Cada persona nacida tiene un espíritu y estará allí.! No habrá ningún escape para cualquier persona por cualquier razón.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Todos los libros se abrirán allí y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00"/>
          <w:lang w:val="es-ES"/>
        </w:rPr>
        <w:t>en pantalla de!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 xml:space="preserve"> </w:t>
      </w:r>
    </w:p>
    <w:p w14:paraId="5C40EDEC" w14:textId="77777777" w:rsidR="00E833F7" w:rsidRPr="00E833F7" w:rsidRDefault="00E833F7" w:rsidP="00E833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Romanos 14:10-12.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0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pero ¿por qué tú juez de tu hermano? o ¿por qué has puesto en nada tu hermano? porque todos comparecerán ante el Tribunal de Cristo.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11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Porque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está escrito, como yo vivo, dice el Señor, toda rodilla se doblará a mí, y toda lengua confesará a Dios.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12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Entonces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cada uno de nosotros dará cuenta de sí mismo a Dios.</w:t>
      </w:r>
    </w:p>
    <w:p w14:paraId="41F45D03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Uno será juzgado según sus obras en la vida, </w:t>
      </w:r>
      <w:r w:rsidR="00485192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lo que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escribió en su libro!!!!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QUÉ DIRÁ TU LIBRO!!!</w:t>
      </w:r>
      <w:proofErr w:type="gramEnd"/>
    </w:p>
    <w:p w14:paraId="56A1139B" w14:textId="77777777" w:rsidR="00485192" w:rsidRDefault="00E833F7" w:rsidP="00485192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2da de Corintios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5:10</w:t>
      </w:r>
      <w:r w:rsidRPr="00E833F7">
        <w:rPr>
          <w:rFonts w:ascii="Calibri" w:eastAsia="Times New Roman" w:hAnsi="Calibri" w:cs="Calibri"/>
          <w:b/>
          <w:bCs/>
          <w:i/>
          <w:iCs/>
          <w:u w:val="single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>;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10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Para nosotros, necesario que todos comparezcamos ante el Tribunal de Cristo; que cada uno reciba según lo hecho en su cuerpo, según que él ha hecho, sea bueno o malo.</w:t>
      </w:r>
      <w:r w:rsidRPr="00E833F7">
        <w:rPr>
          <w:rFonts w:ascii="Calibri" w:eastAsia="Times New Roman" w:hAnsi="Calibri" w:cs="Calibri"/>
          <w:b/>
          <w:bCs/>
          <w:i/>
          <w:iCs/>
        </w:rPr>
        <w:t xml:space="preserve"> </w:t>
      </w:r>
    </w:p>
    <w:p w14:paraId="7C7A0123" w14:textId="77777777" w:rsidR="00E833F7" w:rsidRPr="00485192" w:rsidRDefault="00E833F7" w:rsidP="00485192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Romanos 2:1-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11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>.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shd w:val="clear" w:color="auto" w:fill="FFFF00"/>
          <w:lang w:val="es-ES"/>
        </w:rPr>
        <w:t xml:space="preserve">Por lo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shd w:val="clear" w:color="auto" w:fill="FFFF00"/>
          <w:lang w:val="es-ES"/>
        </w:rPr>
        <w:t>tanto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shd w:val="clear" w:color="auto" w:fill="FFFF00"/>
          <w:lang w:val="es-ES"/>
        </w:rPr>
        <w:t xml:space="preserve"> eres inexcusable,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Oh hombre, quienquiera que eres tú que juzgas: para que tú juzgas a otro, te condenas a ti mismo; porque tú que juzgas haces lo mismo.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Pero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estamos seguros que el juicio de Dios es según verdad contra los que cometen ese tipo de cosas.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¿Y tú piensas esto, Oh hombre, que los que hacen tales cosas y haces lo mismo, que tú escaparás del juicio de Dios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juzgas ?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4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O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menosprecias las riquezas de su benignidad, paciencia y longanimidad; ¿sin saber que la bondad de Dios te lleva al arrepentimiento?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5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Pero después de tu dureza y corazón impenitente </w:t>
      </w:r>
      <w:proofErr w:type="spellStart"/>
      <w:r w:rsidR="00BA2ED8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atezoras</w:t>
      </w:r>
      <w:proofErr w:type="spellEnd"/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para ti mismo ira contra el día de la ira y la revelación del justo juicio de Dios;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6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Que representará a cada hombre según sus obras: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7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a ellos que por la continuidad del paciente de hacer el bien buscan gloria y honra, inmortalidad, vida eterna: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8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pero a los que son contenciosos y no obedecen a la verdad, sino obedecer a injusticia, indignación y cólera,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9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tribulación y angustia sobre toda alma de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lastRenderedPageBreak/>
        <w:t xml:space="preserve">hombre que hace lo malo, el judío primero y también de los gentiles;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10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Pero gloria, honor y paz a todo hombre que obra bien, al judío primero y también al gentil: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11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de allí no es ningún respeto de las personas con Dios.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 xml:space="preserve"> </w:t>
      </w:r>
    </w:p>
    <w:p w14:paraId="6F8AA821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Una conciencia de estos hechos debería ayudarnos a vivir y escribir un libro mejor sobre nuestra vida.</w:t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¿Estás listo para ese día a venir?</w:t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CC00FF"/>
          <w:u w:val="single"/>
          <w:lang w:val="es-ES"/>
        </w:rPr>
        <w:t>TAMBIÉN DEBEMOS MANTENER UNA CONCIENCIA DE LA INCERTIDUMBRE DE LA VIDA</w:t>
      </w:r>
      <w:r w:rsidRPr="00E833F7">
        <w:rPr>
          <w:rFonts w:ascii="Times New Roman" w:eastAsia="Times New Roman" w:hAnsi="Times New Roman" w:cs="Times New Roman"/>
          <w:b/>
          <w:bCs/>
          <w:color w:val="CC00FF"/>
          <w:u w:val="single"/>
        </w:rPr>
        <w:br/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Amados, la vida es muy corta a lo más en vista de la eternidad. En otras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palabras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que algunos libros estarán corto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s y</w:t>
      </w:r>
      <w:r w:rsidR="006D7AFD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otros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proofErr w:type="spellStart"/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mas</w:t>
      </w:r>
      <w:proofErr w:type="spell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largos que otro</w:t>
      </w:r>
      <w:r w:rsidR="0039388D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,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será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n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much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os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libros con muchos capítulos 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y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pocos capítulos!!!!!!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Un capítulo consisten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en muchas páginas y termina cada año. Hasta ahora, he escrito en mi</w:t>
      </w:r>
      <w:r w:rsidR="0039388D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libro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aproximadamente 26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,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480 </w:t>
      </w:r>
      <w:proofErr w:type="spellStart"/>
      <w:r w:rsidR="0039388D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paginas</w:t>
      </w:r>
      <w:proofErr w:type="spellEnd"/>
      <w:r w:rsidR="0039388D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que constituye un poco más de 72 capítulos. </w:t>
      </w:r>
    </w:p>
    <w:p w14:paraId="3560E31D" w14:textId="77777777" w:rsidR="00E833F7" w:rsidRDefault="00E833F7" w:rsidP="00E833F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La cuestión es lo que he escrito en mi libro en </w:t>
      </w:r>
      <w:proofErr w:type="gramStart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los 26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,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480 páginas</w:t>
      </w:r>
      <w:proofErr w:type="gramEnd"/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que componen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los 72 capítulos.!</w:t>
      </w:r>
    </w:p>
    <w:p w14:paraId="60F5A361" w14:textId="77777777" w:rsidR="0039388D" w:rsidRPr="00E833F7" w:rsidRDefault="0039388D" w:rsidP="00E833F7">
      <w:pPr>
        <w:spacing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UN POCO MAS DE ENTENDIMIENTO</w:t>
      </w:r>
      <w:proofErr w:type="gramStart"/>
      <w:r>
        <w:rPr>
          <w:rFonts w:ascii="Calibri" w:eastAsia="Times New Roman" w:hAnsi="Calibri" w:cs="Calibri"/>
        </w:rPr>
        <w:t>….TENGO</w:t>
      </w:r>
      <w:proofErr w:type="gramEnd"/>
      <w:r>
        <w:rPr>
          <w:rFonts w:ascii="Calibri" w:eastAsia="Times New Roman" w:hAnsi="Calibri" w:cs="Calibri"/>
        </w:rPr>
        <w:t xml:space="preserve"> 72 ANOS DE ESTAR AQUI EN LA TIERRA!!!</w:t>
      </w:r>
    </w:p>
    <w:p w14:paraId="4A89A3E5" w14:textId="77777777" w:rsid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¡TIEMPO PARA ALGUNOS 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HACER UNA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AUTOEVALUACIÓN AQUÍ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DE SI MISMO DE 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LO QUE HAN ESCRITO EN SU LIBRO, </w:t>
      </w:r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Y HAGANSE LA SIQUIENTE </w:t>
      </w:r>
      <w:proofErr w:type="gramStart"/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PREQUNTA….</w:t>
      </w:r>
      <w:proofErr w:type="gramEnd"/>
      <w:r w:rsidR="00BA2ED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.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LE AGRADA A DIOS Y ES UN BUEN LIBRO QUE TAMBIÉN SATISFACE A</w:t>
      </w:r>
      <w:r w:rsidR="0039388D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L</w:t>
      </w:r>
      <w:r w:rsidRPr="00E833F7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HOMBRE!!</w:t>
      </w:r>
    </w:p>
    <w:p w14:paraId="1D615200" w14:textId="77777777" w:rsidR="00BA2ED8" w:rsidRPr="00E833F7" w:rsidRDefault="00BA2ED8" w:rsidP="00E833F7">
      <w:pPr>
        <w:spacing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 LIBRO DE JOB DICE LO SIQUIENTE….</w:t>
      </w:r>
    </w:p>
    <w:p w14:paraId="39937A41" w14:textId="77777777" w:rsidR="00E833F7" w:rsidRPr="00E833F7" w:rsidRDefault="00E833F7" w:rsidP="00E833F7">
      <w:pPr>
        <w:spacing w:line="240" w:lineRule="auto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u w:val="single"/>
          <w:lang w:val="es-ES"/>
        </w:rPr>
        <w:t>Job. 14:1;</w:t>
      </w:r>
      <w:r w:rsidRPr="00E833F7">
        <w:rPr>
          <w:rFonts w:ascii="Calibri" w:eastAsia="Times New Roman" w:hAnsi="Calibri" w:cs="Calibri"/>
          <w:b/>
          <w:bCs/>
          <w:i/>
          <w:iCs/>
          <w:u w:val="single"/>
          <w:lang w:val="es-ES"/>
        </w:rPr>
        <w:t xml:space="preserve"> </w:t>
      </w: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lang w:val="es-ES"/>
        </w:rPr>
        <w:t>El hombre que ha nacido de una mujer es de pocos días y lleno de problemas.</w:t>
      </w:r>
      <w:r w:rsidRPr="00E833F7">
        <w:rPr>
          <w:rFonts w:ascii="Calibri" w:eastAsia="Times New Roman" w:hAnsi="Calibri" w:cs="Calibri"/>
          <w:b/>
          <w:bCs/>
          <w:i/>
          <w:iCs/>
          <w:lang w:val="es-ES"/>
        </w:rPr>
        <w:t xml:space="preserve"> </w:t>
      </w:r>
    </w:p>
    <w:p w14:paraId="69C5E88D" w14:textId="77777777" w:rsidR="0039388D" w:rsidRDefault="00BA2ED8" w:rsidP="0039388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SANTIAGO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 4:13, 14.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s-ES"/>
        </w:rPr>
        <w:t xml:space="preserve"> 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13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val="es-ES"/>
        </w:rPr>
        <w:t xml:space="preserve"> 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Ir a ahora, que decir, hoy o mañana ir a tal ciudad y continuaremos allí un año y comprar y vender y conseguir ganancia: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14 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mientras que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no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sabéis</w:t>
      </w:r>
      <w:r w:rsidR="00DB62AD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lo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>que  será</w:t>
      </w:r>
      <w:proofErr w:type="gramEnd"/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mañana. </w:t>
      </w:r>
      <w:proofErr w:type="gramStart"/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Por lo que es tu vida?</w:t>
      </w:r>
      <w:proofErr w:type="gramEnd"/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Es un vapor, que se manifieste por un poco de tiempo y luego </w:t>
      </w:r>
      <w:r w:rsidR="00DB62AD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se desaparece de un instante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.</w:t>
      </w:r>
      <w:r w:rsidR="00E833F7"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</w:p>
    <w:p w14:paraId="68775A5D" w14:textId="77777777" w:rsidR="00052645" w:rsidRPr="00052645" w:rsidRDefault="00052645" w:rsidP="0039388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645">
        <w:rPr>
          <w:rFonts w:ascii="&amp;quot" w:eastAsia="Times New Roman" w:hAnsi="&amp;quot" w:cs="Times New Roman"/>
          <w:b/>
          <w:bCs/>
          <w:color w:val="000000"/>
        </w:rPr>
        <w:br/>
      </w: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>Querido una cosa es cierta que</w:t>
      </w:r>
      <w:r w:rsidR="0039388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 no</w:t>
      </w: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 sabemos </w:t>
      </w:r>
      <w:proofErr w:type="spellStart"/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>cuando</w:t>
      </w:r>
      <w:proofErr w:type="spellEnd"/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 será el fin de escribir nuestro propio libro. </w:t>
      </w:r>
      <w:r w:rsidRPr="00052645">
        <w:rPr>
          <w:rFonts w:ascii="&amp;quot" w:eastAsia="Times New Roman" w:hAnsi="&amp;quot" w:cs="Times New Roman"/>
          <w:b/>
          <w:bCs/>
          <w:color w:val="000000"/>
        </w:rPr>
        <w:br/>
      </w:r>
    </w:p>
    <w:p w14:paraId="45D28644" w14:textId="77777777" w:rsidR="00052645" w:rsidRPr="00052645" w:rsidRDefault="00052645" w:rsidP="0005264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Marcos 13:33-37.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33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Tienen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que prestar atención, Velad y ora</w:t>
      </w:r>
      <w:r w:rsidR="0039388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d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: porque saben que no lo esté.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34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Para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el hijo del hombre es como un hombre que tomaba un viaje lejano, que salió de su casa y dio autoridad a sus siervos y a cada hombre su obra y mandó al portero a ver.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35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Velad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por tanto: porque no sabéis cuando el amo de la viene de casa, en incluso, o a medianoche, o en el </w:t>
      </w:r>
      <w:r w:rsidR="0039388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cantar del gallo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o en la mañana: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36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no sea que viniendo de repente encuentre durmiendo.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37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Y lo que digo os que digo a todos, </w:t>
      </w:r>
      <w:proofErr w:type="gramStart"/>
      <w:r w:rsidR="0039388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velad!!!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.</w:t>
      </w:r>
      <w:proofErr w:type="gramEnd"/>
    </w:p>
    <w:p w14:paraId="3875A86F" w14:textId="77777777" w:rsidR="00052645" w:rsidRPr="00052645" w:rsidRDefault="00052645" w:rsidP="0005264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052645">
        <w:rPr>
          <w:rFonts w:ascii="&amp;quot" w:eastAsia="Times New Roman" w:hAnsi="&amp;quot" w:cs="Times New Roman"/>
          <w:b/>
          <w:bCs/>
          <w:color w:val="000000"/>
        </w:rPr>
        <w:br/>
      </w:r>
      <w:proofErr w:type="gramStart"/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>Que necesitamos para vivir cada día como si fuese nuestro último día, un día, será, y se cerrará el libro!!</w:t>
      </w:r>
      <w:proofErr w:type="gramEnd"/>
      <w:r w:rsidRPr="00052645">
        <w:rPr>
          <w:rFonts w:ascii="&amp;quot" w:eastAsia="Times New Roman" w:hAnsi="&amp;quot" w:cs="Times New Roman"/>
          <w:b/>
          <w:bCs/>
          <w:color w:val="000000"/>
        </w:rPr>
        <w:br/>
      </w:r>
      <w:r w:rsidRPr="00052645">
        <w:rPr>
          <w:rFonts w:ascii="&amp;quot" w:eastAsia="Times New Roman" w:hAnsi="&amp;quot" w:cs="Times New Roman"/>
          <w:b/>
          <w:bCs/>
          <w:color w:val="000000"/>
        </w:rPr>
        <w:br/>
      </w:r>
      <w:r w:rsidRPr="00052645">
        <w:rPr>
          <w:rFonts w:ascii="&amp;quot" w:eastAsia="Times New Roman" w:hAnsi="&amp;quot" w:cs="Times New Roman"/>
          <w:b/>
          <w:bCs/>
          <w:color w:val="000000"/>
          <w:u w:val="single"/>
          <w:lang w:val="es-ES"/>
        </w:rPr>
        <w:t>DEBEMOS TENER UN CONOCIMIENTO VERAZ DE UNO DE DOS DESTINOS</w:t>
      </w:r>
      <w:r w:rsidRPr="00052645">
        <w:rPr>
          <w:rFonts w:ascii="&amp;quot" w:eastAsia="Times New Roman" w:hAnsi="&amp;quot" w:cs="Times New Roman"/>
          <w:b/>
          <w:bCs/>
          <w:color w:val="000000"/>
          <w:u w:val="single"/>
        </w:rPr>
        <w:br/>
      </w:r>
    </w:p>
    <w:p w14:paraId="14CB79FA" w14:textId="77777777" w:rsidR="00052645" w:rsidRPr="00052645" w:rsidRDefault="00052645" w:rsidP="0005264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>Ambos tienen la misma longitud en duración, eterna.</w:t>
      </w:r>
      <w:r w:rsidRPr="00052645">
        <w:rPr>
          <w:rFonts w:ascii="&amp;quot" w:eastAsia="Times New Roman" w:hAnsi="&amp;quot" w:cs="Times New Roman"/>
          <w:b/>
          <w:bCs/>
          <w:color w:val="000000"/>
        </w:rPr>
        <w:br/>
      </w: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a. sin embargo, </w:t>
      </w:r>
      <w:r w:rsidR="0039388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uno </w:t>
      </w: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>es un lugar de tormento, ninguna experiencia del hombre se puede comparar con él.</w:t>
      </w:r>
      <w:r w:rsidRPr="00052645">
        <w:rPr>
          <w:rFonts w:ascii="&amp;quot" w:eastAsia="Times New Roman" w:hAnsi="&amp;quot" w:cs="Times New Roman"/>
          <w:b/>
          <w:bCs/>
          <w:color w:val="000000"/>
        </w:rPr>
        <w:br/>
      </w: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b. la otra es un lugar de felicidad y alegría, todo lo que Dios puede hacer al hombre feliz estará allí, todo lo que uno hará triste estará ausente. </w:t>
      </w:r>
    </w:p>
    <w:p w14:paraId="5D132284" w14:textId="77777777" w:rsidR="00052645" w:rsidRPr="00052645" w:rsidRDefault="00052645" w:rsidP="0005264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QUERIDO en las palabras de nuestro </w:t>
      </w:r>
      <w:proofErr w:type="gramStart"/>
      <w:r w:rsidR="0039388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pastor </w:t>
      </w: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 "</w:t>
      </w:r>
      <w:proofErr w:type="gramEnd"/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El cielo es un lugar preparado para un pueblo preparado". </w:t>
      </w:r>
      <w:r w:rsidRPr="00052645">
        <w:rPr>
          <w:rFonts w:ascii="&amp;quot" w:eastAsia="Times New Roman" w:hAnsi="&amp;quot" w:cs="Times New Roman"/>
          <w:b/>
          <w:bCs/>
          <w:color w:val="000000"/>
        </w:rPr>
        <w:t>!!!!</w:t>
      </w:r>
      <w:r w:rsidRPr="00052645">
        <w:rPr>
          <w:rFonts w:ascii="&amp;quot" w:eastAsia="Times New Roman" w:hAnsi="&amp;quot" w:cs="Times New Roman"/>
          <w:b/>
          <w:bCs/>
          <w:color w:val="000000"/>
        </w:rPr>
        <w:br/>
      </w:r>
    </w:p>
    <w:p w14:paraId="422012B8" w14:textId="77777777" w:rsidR="00052645" w:rsidRPr="00052645" w:rsidRDefault="00052645" w:rsidP="0005264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lastRenderedPageBreak/>
        <w:t>Juan 14:1-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3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>;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 xml:space="preserve">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Que no tu corazón se turbe: creéis en Dios, Creed también en mí.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En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casa de mi padre hay muchas moradas: si fuese no es así, habría dicho. Voy a preparar un lugar para usted.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Y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si ir y preparar un lugar para usted, vendré otra vez y recibirte para mí; que donde yo estoy, vosotros también estéis.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</w:p>
    <w:p w14:paraId="637B04D8" w14:textId="77777777" w:rsidR="006D7AFD" w:rsidRDefault="006D7AFD" w:rsidP="00052645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lang w:val="es-ES"/>
        </w:rPr>
      </w:pPr>
    </w:p>
    <w:p w14:paraId="0175B0CF" w14:textId="77777777" w:rsidR="00052645" w:rsidRPr="00052645" w:rsidRDefault="00052645" w:rsidP="0005264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052645">
        <w:rPr>
          <w:rFonts w:ascii="&amp;quot" w:eastAsia="Times New Roman" w:hAnsi="&amp;quot" w:cs="Times New Roman"/>
          <w:b/>
          <w:bCs/>
          <w:color w:val="000000"/>
          <w:lang w:val="es-ES"/>
        </w:rPr>
        <w:t>Ovejas y las cabras</w:t>
      </w:r>
    </w:p>
    <w:p w14:paraId="1B0C9C9D" w14:textId="77777777" w:rsidR="00052645" w:rsidRPr="00052645" w:rsidRDefault="00052645" w:rsidP="0005264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Mateo 25:31-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46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>;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 xml:space="preserve">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31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>Cuando el hijo del hombre venga en su gloria y todos los Santos Ángeles con él, entonces sentará sobre el trono de su gloria: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vertAlign w:val="superscript"/>
          <w:lang w:val="es-ES"/>
        </w:rPr>
        <w:t xml:space="preserve">32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 xml:space="preserve">y antes que él será reunió a todas las Naciones: y él separa uno de otro, como un pastor separa sus ovejas de la </w:t>
      </w:r>
      <w:r w:rsidR="0039388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>cabras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: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33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y él pondrá las ovejas en su mano derecha, pero las cabras a la izquierda.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34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Será entonces la palabra del rey les en su mano derecha, venido, seréis bendición de mi padre, heredad el reino preparado para vosotros desde la Fundación del mundo: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35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porque tuve un hambriento, y vosotros me dieron carne: tuve sed, y vosotros me dieron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bebida :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Fui forastero, y vosotros me tomaron en: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36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desnudo y me vestido: estuve enfermo y me habéis visitaron: en la cárcel, y vinieron a mí.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37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¿Entonces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los justos responderá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, diciendo: Señor, cuando un hambriento te vimos y te alimenta? ¿o sediento y te dio bebida?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38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¿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Cuando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un desconocido te vimos y te tomé? ¿o desnudo y te vistió?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39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¿O Cuándo te vimos enfermo, o en la cárcel y vinieron a ti?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40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Y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el rey responderá y decir les digo que, como habéis hecho a uno de los menos de estos hermanos míos, os han hecho a mí.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41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Entonces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él dirá también a ellos en la izquierda: Apartaos de mí, malditos, al fuego eterno preparado para el diablo y sus ángeles: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42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porque tuve un hambriento, y vosotros me no dieron carne: tuve sed, y vosotros me no dieron ninguna bebida :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43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era forastero, y vosotros no me llevaron: desnudo, y me habéis vestido no: enfermo y en la cárcel, y vosotros no me visitaron.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44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¿Entonces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ellos también responderá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, diciendo: Señor, Cuándo vimos te un hambriento, o sed, o un extranjero, o desnudo, o enfermo o en prisión y no a ti?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45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Entonces</w:t>
      </w:r>
      <w:proofErr w:type="gramEnd"/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él responderá, diciendo, digo, ya lo hicisteis no a uno de estos, lo hicisteis a mi no. 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46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Y estas se desaparecen en el castigo eterno: pero los justos a la vida eterna.</w:t>
      </w:r>
      <w:r w:rsidRPr="00052645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</w:p>
    <w:p w14:paraId="4DE0FB57" w14:textId="77777777" w:rsidR="00E833F7" w:rsidRPr="006D7AFD" w:rsidRDefault="00052645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052645">
        <w:rPr>
          <w:rFonts w:ascii="&amp;quot" w:eastAsia="Times New Roman" w:hAnsi="&amp;quot" w:cs="Times New Roman"/>
          <w:b/>
          <w:bCs/>
          <w:color w:val="000000"/>
        </w:rPr>
        <w:t> </w:t>
      </w:r>
    </w:p>
    <w:p w14:paraId="4B1728CF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2 Tesalonicenses 1:7-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9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>.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vertAlign w:val="superscript"/>
          <w:lang w:val="es-ES"/>
        </w:rPr>
        <w:t xml:space="preserve"> 7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>y a vosotros que sois atribulados estar con nosotros, cuando el Señor Jesús será revelado del cielo con sus poderosos Ángeles,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vertAlign w:val="superscript"/>
          <w:lang w:val="es-ES"/>
        </w:rPr>
        <w:t xml:space="preserve">8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 xml:space="preserve">en llama de fuego tomando venganza sobre ellos que desconocen a Dios, y que obedecer no el Evangelio de nuestro Señor Jesús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Cristo: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9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que serán castigados con destrucción eterna de la presencia del Señor y de la gloria de su poder;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</w:p>
    <w:p w14:paraId="52857A72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Infierno está preparado para el diablo y sus ángeles. Todo lo que le sirven son sus ángeles o mensajeros del mal. </w:t>
      </w:r>
    </w:p>
    <w:p w14:paraId="65B73ACF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u w:val="single"/>
          <w:lang w:val="es-ES"/>
        </w:rPr>
        <w:t xml:space="preserve">Mateo 25: </w:t>
      </w:r>
      <w:proofErr w:type="gramStart"/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u w:val="single"/>
          <w:lang w:val="es-ES"/>
        </w:rPr>
        <w:t>41</w:t>
      </w:r>
      <w:r w:rsidRPr="006D7AFD">
        <w:rPr>
          <w:rFonts w:ascii="&amp;quot" w:eastAsia="Times New Roman" w:hAnsi="&amp;quot" w:cs="Times New Roman"/>
          <w:b/>
          <w:b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</w:rPr>
        <w:t>.</w:t>
      </w:r>
      <w:proofErr w:type="gramEnd"/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vertAlign w:val="superscript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>1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sz w:val="15"/>
          <w:szCs w:val="15"/>
          <w:vertAlign w:val="superscript"/>
          <w:lang w:val="es-ES"/>
        </w:rPr>
        <w:t xml:space="preserve">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Entonces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él dirá también a ellos en la izquierda: Apartaos de mí, malditos, al fuego eterno preparado para el diablo y sus ángeles: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</w:p>
    <w:p w14:paraId="4157F768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val="es-ES"/>
        </w:rPr>
        <w:t>¡NUESTRA VIDA DEBE CONSISTIR EN QUE BUSCAN UN GRADO MAYOR DE FE!!!!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s-ES"/>
        </w:rPr>
        <w:t xml:space="preserve">Pedro comenzó a hundirse en el agua debido a la falta de fe. 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Mateo 14: 28-31.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>28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sz w:val="15"/>
          <w:szCs w:val="15"/>
          <w:vertAlign w:val="superscript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Peter y le respondió y dijo: Señor, si ser tú, una oferta me vendré a ti en el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 de agua. 29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y él dijo: ven. Y cuando Peter fue bajado de la nave, él caminó sobre el agua, para ir a Jesús.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30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Pero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cuando él vio el viento bullicioso, tenía miedo; y comenzando a hundirse, gritó diciendo: Señor, sálvame.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31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Y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de inmediato Jesús extendió la mano, le cogió y le dijeron: O eres de poca fe, ¿por qué hiciste tú duda?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</w:p>
    <w:p w14:paraId="66BB334F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Incredulidad provoca uno apartarse de Dios. </w:t>
      </w:r>
    </w:p>
    <w:p w14:paraId="36AC586F" w14:textId="77777777" w:rsidR="006D7AFD" w:rsidRDefault="006D7AFD" w:rsidP="006D7AFD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14:paraId="0CC96209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Hebreos 3:12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>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 xml:space="preserve">Mirad, hermanos, que no haya en ninguno de vosotros un corazón malo de incredulidad, en la </w:t>
      </w:r>
      <w:r w:rsidR="00E6559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>presencia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F0F5F"/>
          <w:sz w:val="20"/>
          <w:szCs w:val="20"/>
          <w:shd w:val="clear" w:color="auto" w:fill="F0F0A0"/>
          <w:lang w:val="es-ES"/>
        </w:rPr>
        <w:t xml:space="preserve"> del Dios vivo.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Debemos llamar al Señor que nos ayude a aumentar nuestra fe. 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u w:val="single"/>
          <w:lang w:val="es-ES"/>
        </w:rPr>
        <w:t>Romanos 10:17;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 xml:space="preserve">7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lang w:val="es-ES"/>
        </w:rPr>
        <w:t>entonces fe viene por el oír y el oír por la palabra de Dios.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</w:p>
    <w:p w14:paraId="24C2A03A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Lucas 17:5.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15"/>
          <w:szCs w:val="15"/>
          <w:vertAlign w:val="superscript"/>
          <w:lang w:val="es-ES"/>
        </w:rPr>
        <w:t>5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sz w:val="15"/>
          <w:szCs w:val="15"/>
          <w:vertAlign w:val="superscript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y los apóstoles dijeron al Señor, aumenta nuestra fe.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color w:val="0000FF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s-ES"/>
        </w:rPr>
        <w:t xml:space="preserve">Necesitamos poner a un lado todo pecado y el peso que tan fácilmente nos acosa. 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Hebreos 12:1, 2. 12 por tanto viendo que también estamos rodeadas sobre con tan grande nube de testigos, nos pone a un lado todo peso y del pecado que tan fácilmente nos acosan y corramos con paciencia la carrera que está puesta delante de nosotros,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2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mirando a Jesús el autor y consumador o f la fe; quien por el gozo puesto delante de él sufrió la Cruz, menospreciando el oprobio y se encuentra a la derecha del trono de Dios.</w:t>
      </w:r>
    </w:p>
    <w:p w14:paraId="5989AA4F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lastRenderedPageBreak/>
        <w:br/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val="es-ES"/>
        </w:rPr>
        <w:t>EN ESCRIBIR ESTE LIBRO TENEMOS QUE TOMAR CONCIENCIA DE QUE SOMOS UN EJEMPLO A LOS DEMÁS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s-ES"/>
        </w:rPr>
        <w:t xml:space="preserve">Somos un ejemplo al mundo entero nuestro libro deja un legado a los demás sin igual--no uno vive o muere para sí solo. 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5:13-Mateo 16;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13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vosotros sois la sal de la tierra: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pero si la sal ha perdido su sabor, con qué será salada?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entonces es bueno para nada, pero echados fuera y ser hollada por los hombres.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14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vosotros sois la luz del mundo. No se puede ocultar una ciudad que se encuentra en una colina.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15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Los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hombres Encienda una vela y ponerla debajo de un almud, sino sobre un candelabro; y da luz a todos los que están en la casa.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16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Que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tu luz brille tan delante de los hombres, que vean vuestras buenas obras y glorifiquen a vuestro padre que está en el cielo.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</w:p>
    <w:p w14:paraId="11577F5B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Romanos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14:7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>;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7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Para ninguno de nosotros vive para sí y nadie mueren para sí.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</w:p>
    <w:p w14:paraId="64BD73B0" w14:textId="77777777" w:rsid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b/>
          <w:bCs/>
          <w:i/>
          <w:iCs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br/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1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Corintios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 11:1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. 11 sed seguidores de </w:t>
      </w:r>
      <w:proofErr w:type="spell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mi</w:t>
      </w:r>
      <w:proofErr w:type="spell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, como yo también soy de Cristo.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s-ES"/>
        </w:rPr>
        <w:t>Alguien está siempre siguiendo nuestros pasos.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s-ES"/>
        </w:rPr>
        <w:t xml:space="preserve">Timoteo se le dijo que ser un ejemplo para los creyentes. 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1 Timoteo 4:12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t>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>2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 xml:space="preserve"> Que nadie tenga en poco tu juventud; pero sé ejemplo de los creyentes, en palabra, en conversación, en caridad, en espíritu, en fe, en pureza.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s-ES"/>
        </w:rPr>
        <w:t>Un cristiano es un libro cristiano en pantalla ante el mundo y por lo tanto debe magnificar a C</w:t>
      </w:r>
      <w:r w:rsidR="00E6559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s-ES"/>
        </w:rPr>
        <w:t>risto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s-ES"/>
        </w:rPr>
        <w:t xml:space="preserve"> en su vida. </w:t>
      </w:r>
      <w:r w:rsidRPr="006D7AFD">
        <w:rPr>
          <w:rFonts w:ascii="&amp;quot" w:eastAsia="Times New Roman" w:hAnsi="&amp;quot" w:cs="Times New Roman"/>
          <w:b/>
          <w:bCs/>
          <w:color w:val="000000"/>
          <w:sz w:val="24"/>
          <w:szCs w:val="24"/>
        </w:rPr>
        <w:br/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2 </w:t>
      </w:r>
      <w:proofErr w:type="gramStart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>Corintios</w:t>
      </w:r>
      <w:proofErr w:type="gramEnd"/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u w:val="single"/>
          <w:lang w:val="es-ES"/>
        </w:rPr>
        <w:t xml:space="preserve"> 3:1-3;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3 ¿comenzamos otra vez a felicitar a nosotros mismos? o, como algunos otros, epístolas de elogio a usted, o cartas de felicitación de ti?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2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sois nuestra epístola escrita en nuestros corazones, conocido y leído de todos los hombres: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vertAlign w:val="superscript"/>
          <w:lang w:val="es-ES"/>
        </w:rPr>
        <w:t xml:space="preserve">3 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FF"/>
          <w:sz w:val="20"/>
          <w:szCs w:val="20"/>
          <w:lang w:val="es-ES"/>
        </w:rPr>
        <w:t>porque sois carta de Cristo ministrado por nosotros, escrita no con tinta, sino con el espíritu de Dios vivo; no en tablas de piedra sino en tablas carnosas del corazón.</w:t>
      </w:r>
      <w:r w:rsidRPr="006D7AFD">
        <w:rPr>
          <w:rFonts w:ascii="&amp;quot" w:eastAsia="Times New Roman" w:hAnsi="&amp;quot" w:cs="Times New Roman"/>
          <w:b/>
          <w:bCs/>
          <w:i/>
          <w:iCs/>
          <w:color w:val="000000"/>
        </w:rPr>
        <w:t xml:space="preserve"> </w:t>
      </w:r>
    </w:p>
    <w:p w14:paraId="530C1887" w14:textId="77777777" w:rsidR="00E6559D" w:rsidRPr="006D7AFD" w:rsidRDefault="00E6559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</w:p>
    <w:p w14:paraId="1215DAF9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u w:val="single"/>
          <w:lang w:val="es-ES"/>
        </w:rPr>
        <w:t>Filipenses 1:20</w:t>
      </w:r>
      <w:r w:rsidRPr="006D7AFD">
        <w:rPr>
          <w:rFonts w:ascii="&amp;quot" w:eastAsia="Times New Roman" w:hAnsi="&amp;quot" w:cs="Times New Roman"/>
          <w:b/>
          <w:bCs/>
          <w:color w:val="000000"/>
          <w:u w:val="single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color w:val="0000FF"/>
          <w:sz w:val="15"/>
          <w:szCs w:val="15"/>
          <w:vertAlign w:val="superscript"/>
          <w:lang w:val="es-ES"/>
        </w:rPr>
        <w:t>20</w:t>
      </w:r>
      <w:r w:rsidRPr="006D7AFD">
        <w:rPr>
          <w:rFonts w:ascii="&amp;quot" w:eastAsia="Times New Roman" w:hAnsi="&amp;quot" w:cs="Times New Roman"/>
          <w:b/>
          <w:bCs/>
          <w:color w:val="000000"/>
          <w:sz w:val="15"/>
          <w:szCs w:val="15"/>
          <w:vertAlign w:val="superscript"/>
          <w:lang w:val="es-ES"/>
        </w:rPr>
        <w:t xml:space="preserve"> </w:t>
      </w:r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lang w:val="es-ES"/>
        </w:rPr>
        <w:t xml:space="preserve">Según mi expectativa seria y mi esperanza, que en nada seré avergonzado, sino </w:t>
      </w:r>
      <w:proofErr w:type="gramStart"/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lang w:val="es-ES"/>
        </w:rPr>
        <w:t>que</w:t>
      </w:r>
      <w:proofErr w:type="gramEnd"/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lang w:val="es-ES"/>
        </w:rPr>
        <w:t xml:space="preserve"> con todo denuedo, como siempre, ahora también Crist</w:t>
      </w:r>
      <w:r w:rsidR="00E6559D">
        <w:rPr>
          <w:rFonts w:ascii="&amp;quot" w:eastAsia="Times New Roman" w:hAnsi="&amp;quot" w:cs="Times New Roman"/>
          <w:b/>
          <w:bCs/>
          <w:color w:val="0000FF"/>
          <w:sz w:val="20"/>
          <w:szCs w:val="20"/>
          <w:lang w:val="es-ES"/>
        </w:rPr>
        <w:t>o</w:t>
      </w:r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lang w:val="es-ES"/>
        </w:rPr>
        <w:t xml:space="preserve"> deberá ser magnificado en mi cuerpo, ya sea por vida o por muerte.</w:t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 </w:t>
      </w:r>
    </w:p>
    <w:p w14:paraId="6B7E3375" w14:textId="77777777" w:rsidR="00E6559D" w:rsidRDefault="006D7AFD" w:rsidP="00E6559D">
      <w:pPr>
        <w:rPr>
          <w:rFonts w:ascii="&amp;quot" w:eastAsia="Times New Roman" w:hAnsi="&amp;quot" w:cs="Times New Roman"/>
          <w:b/>
          <w:bCs/>
          <w:color w:val="000000"/>
          <w:lang w:val="es-ES"/>
        </w:rPr>
      </w:pPr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  <w:lang w:val="es-ES"/>
        </w:rPr>
        <w:t>Amado Dios le dice a todos nosotros... ¡ESCRIBIR UN BUEN LIBRO QUE SEA UN TESTIMONIO VIVO DE LO QUE DIOS VA A HACER CON UN CRIADO QUE LE DARÁ SU VIDA POR EL MINISTERIO DE DIOS Y SU EVANGELIO!</w:t>
      </w:r>
      <w:r w:rsidRPr="006D7AFD">
        <w:rPr>
          <w:rFonts w:ascii="&amp;quot" w:eastAsia="Times New Roman" w:hAnsi="&amp;quot" w:cs="Times New Roman"/>
          <w:b/>
          <w:bCs/>
          <w:color w:val="0000FF"/>
          <w:sz w:val="20"/>
          <w:szCs w:val="2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u w:val="single"/>
          <w:lang w:val="es-ES"/>
        </w:rPr>
        <w:t>PALABRAS ALENTADORAS QUE OFRECE DE HACER DERECHO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Nada nos ayuda a mejorar como estímulo, todos necesitamos.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Generalmente hablamos de cosas buenas de una persona después de muerto.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No debemos recurrir a la adulación, pero hay que darle honor a que honor merece.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Si quieres ayudar a alguien a vivir mejor, una palabra alentadora acerca de las cosas que ha hecho bien.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Una degradación continua de una persona </w:t>
      </w:r>
      <w:r w:rsidR="00E6559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le </w:t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romperá finalmente su espíritu</w:t>
      </w:r>
      <w:r w:rsidR="00E6559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 de cristiano!!!!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u w:val="single"/>
          <w:lang w:val="es-ES"/>
        </w:rPr>
        <w:t>CONCLUSIÓN:</w:t>
      </w:r>
      <w:r w:rsidRPr="006D7AFD">
        <w:rPr>
          <w:rFonts w:ascii="&amp;quot" w:eastAsia="Times New Roman" w:hAnsi="&amp;quot" w:cs="Times New Roman"/>
          <w:b/>
          <w:bCs/>
          <w:color w:val="000000"/>
          <w:u w:val="single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Puede vivir la vida no es mejor o más que la de un cristiano fiel.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¿Es usted un cristiano?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¿No estas cosas hacerle darse cuenta de que debe ser?</w:t>
      </w:r>
      <w:r w:rsidRPr="006D7AFD">
        <w:rPr>
          <w:rFonts w:ascii="&amp;quot" w:eastAsia="Times New Roman" w:hAnsi="&amp;quot" w:cs="Times New Roman"/>
          <w:b/>
          <w:bCs/>
          <w:color w:val="000000"/>
        </w:rPr>
        <w:br/>
      </w:r>
      <w:r w:rsidRPr="006D7AFD">
        <w:rPr>
          <w:rFonts w:ascii="&amp;quot" w:eastAsia="Times New Roman" w:hAnsi="&amp;quot" w:cs="Times New Roman"/>
          <w:b/>
          <w:bCs/>
          <w:color w:val="000000"/>
          <w:lang w:val="es-ES"/>
        </w:rPr>
        <w:t>Tiempo para empeza</w:t>
      </w:r>
      <w:r w:rsidR="00E6559D">
        <w:rPr>
          <w:rFonts w:ascii="&amp;quot" w:eastAsia="Times New Roman" w:hAnsi="&amp;quot" w:cs="Times New Roman"/>
          <w:b/>
          <w:bCs/>
          <w:color w:val="000000"/>
          <w:lang w:val="es-ES"/>
        </w:rPr>
        <w:t xml:space="preserve">r a corregir cosa escritas en tu libro y dar comienzo a …. </w:t>
      </w:r>
    </w:p>
    <w:p w14:paraId="638907C3" w14:textId="77777777" w:rsidR="00E6559D" w:rsidRPr="00E833F7" w:rsidRDefault="00E6559D" w:rsidP="00E6559D">
      <w:pPr>
        <w:jc w:val="center"/>
        <w:rPr>
          <w:rFonts w:ascii="Calibri" w:eastAsia="Times New Roman" w:hAnsi="Calibri" w:cs="Calibri"/>
        </w:rPr>
      </w:pPr>
      <w:r w:rsidRPr="00E833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es-ES"/>
        </w:rPr>
        <w:t>CÓMO ESCRIBIR UN BUEN LIBRO</w:t>
      </w:r>
    </w:p>
    <w:p w14:paraId="1AFBB236" w14:textId="77777777" w:rsidR="006D7AFD" w:rsidRPr="006D7AFD" w:rsidRDefault="006D7AFD" w:rsidP="006D7AFD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</w:p>
    <w:p w14:paraId="44F08A73" w14:textId="77777777" w:rsidR="00E833F7" w:rsidRPr="00E833F7" w:rsidRDefault="00E833F7" w:rsidP="006D7AFD">
      <w:pPr>
        <w:spacing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  <w:r w:rsidRPr="00E833F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lastRenderedPageBreak/>
        <w:br/>
      </w:r>
    </w:p>
    <w:p w14:paraId="5AFC2688" w14:textId="77777777" w:rsidR="00FA08DA" w:rsidRDefault="00FA08DA"/>
    <w:sectPr w:rsidR="00FA08DA" w:rsidSect="001E78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F7"/>
    <w:rsid w:val="00007D9C"/>
    <w:rsid w:val="00052645"/>
    <w:rsid w:val="001E781A"/>
    <w:rsid w:val="002F3DBE"/>
    <w:rsid w:val="0039388D"/>
    <w:rsid w:val="00485192"/>
    <w:rsid w:val="0067144B"/>
    <w:rsid w:val="006D7AFD"/>
    <w:rsid w:val="008B52BE"/>
    <w:rsid w:val="009D09B2"/>
    <w:rsid w:val="00BA2ED8"/>
    <w:rsid w:val="00DB62AD"/>
    <w:rsid w:val="00E6559D"/>
    <w:rsid w:val="00E833F7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5374"/>
  <w15:chartTrackingRefBased/>
  <w15:docId w15:val="{5C2A2557-3FFC-4855-9684-34BDF92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E781A"/>
  </w:style>
  <w:style w:type="paragraph" w:customStyle="1" w:styleId="chapter-2">
    <w:name w:val="chapter-2"/>
    <w:basedOn w:val="Normal"/>
    <w:rsid w:val="0000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96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1399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7531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SEPULVEDA</dc:creator>
  <cp:keywords/>
  <dc:description/>
  <cp:lastModifiedBy>CARLOS SEPULVEDA</cp:lastModifiedBy>
  <cp:revision>2</cp:revision>
  <dcterms:created xsi:type="dcterms:W3CDTF">2018-08-08T05:11:00Z</dcterms:created>
  <dcterms:modified xsi:type="dcterms:W3CDTF">2018-08-08T05:11:00Z</dcterms:modified>
</cp:coreProperties>
</file>