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CCC6F" w14:textId="34A1857B" w:rsidR="00BA4B61" w:rsidRDefault="00BA4B61" w:rsidP="00BA4B61">
      <w:pPr>
        <w:pStyle w:val="NormalWeb"/>
        <w:rPr>
          <w:rStyle w:val="Strong"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338A963A" wp14:editId="22E9FC93">
            <wp:extent cx="1247775" cy="920234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10" cy="95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62A56" w14:textId="77777777" w:rsidR="00BA4B61" w:rsidRDefault="00BA4B61" w:rsidP="00BA4B61">
      <w:pPr>
        <w:pStyle w:val="NormalWeb"/>
        <w:rPr>
          <w:rStyle w:val="Strong"/>
          <w:color w:val="FF0000"/>
        </w:rPr>
      </w:pPr>
    </w:p>
    <w:p w14:paraId="67D8A0AD" w14:textId="565DCB54" w:rsidR="00BA4B61" w:rsidRDefault="007C4DC2" w:rsidP="00BA4B61">
      <w:pPr>
        <w:pStyle w:val="NormalWeb"/>
        <w:rPr>
          <w:rStyle w:val="Strong"/>
          <w:color w:val="FF0000"/>
        </w:rPr>
      </w:pPr>
      <w:r>
        <w:rPr>
          <w:rStyle w:val="Strong"/>
          <w:color w:val="FF0000"/>
        </w:rPr>
        <w:t>In</w:t>
      </w:r>
      <w:r w:rsidR="00DA3CB8">
        <w:rPr>
          <w:rStyle w:val="Strong"/>
          <w:color w:val="FF0000"/>
        </w:rPr>
        <w:t>s</w:t>
      </w:r>
      <w:r>
        <w:rPr>
          <w:rStyle w:val="Strong"/>
          <w:color w:val="FF0000"/>
        </w:rPr>
        <w:t>tructor</w:t>
      </w:r>
      <w:r w:rsidR="00DA3CB8">
        <w:rPr>
          <w:rStyle w:val="Strong"/>
          <w:color w:val="FF0000"/>
        </w:rPr>
        <w:t>s</w:t>
      </w:r>
      <w:r>
        <w:rPr>
          <w:rStyle w:val="Strong"/>
          <w:color w:val="FF0000"/>
        </w:rPr>
        <w:t xml:space="preserve"> and student Participation </w:t>
      </w:r>
      <w:r w:rsidR="00DA3CB8">
        <w:rPr>
          <w:rStyle w:val="Strong"/>
          <w:color w:val="FF0000"/>
        </w:rPr>
        <w:t>practices for On Purpose</w:t>
      </w:r>
      <w:r w:rsidR="002D48E1">
        <w:rPr>
          <w:rStyle w:val="Strong"/>
          <w:color w:val="FF0000"/>
        </w:rPr>
        <w:t xml:space="preserve"> WellBeing Centers Re-Opening</w:t>
      </w:r>
    </w:p>
    <w:p w14:paraId="13F8BB88" w14:textId="77777777" w:rsidR="00BA4B61" w:rsidRDefault="00BA4B61" w:rsidP="00BA4B61">
      <w:pPr>
        <w:pStyle w:val="NormalWeb"/>
        <w:rPr>
          <w:rStyle w:val="Strong"/>
          <w:color w:val="FF0000"/>
        </w:rPr>
      </w:pPr>
    </w:p>
    <w:p w14:paraId="43456FC9" w14:textId="7C98FB97" w:rsidR="00BA4B61" w:rsidRDefault="00BA4B61" w:rsidP="00BA4B61">
      <w:pPr>
        <w:pStyle w:val="NormalWeb"/>
      </w:pPr>
      <w:r>
        <w:rPr>
          <w:rStyle w:val="Strong"/>
          <w:color w:val="FF0000"/>
        </w:rPr>
        <w:t>Wash your hands frequently</w:t>
      </w:r>
      <w:r>
        <w:rPr>
          <w:color w:val="FF0000"/>
        </w:rPr>
        <w:t xml:space="preserve"> </w:t>
      </w:r>
      <w:r>
        <w:rPr>
          <w:color w:val="333333"/>
        </w:rPr>
        <w:br/>
        <w:t>Use soap and water to wash for at least 20 seconds or use an alcohol-based hand sanitizer.</w:t>
      </w:r>
    </w:p>
    <w:p w14:paraId="59DE572C" w14:textId="77777777" w:rsidR="00BA4B61" w:rsidRDefault="00BA4B61" w:rsidP="00BA4B61">
      <w:pPr>
        <w:pStyle w:val="NormalWeb"/>
        <w:spacing w:after="240" w:afterAutospacing="0"/>
      </w:pPr>
      <w:r>
        <w:rPr>
          <w:rStyle w:val="Strong"/>
          <w:color w:val="FF0000"/>
        </w:rPr>
        <w:t>Maintain social distancing</w:t>
      </w:r>
      <w:r>
        <w:rPr>
          <w:color w:val="333333"/>
        </w:rPr>
        <w:t xml:space="preserve"> </w:t>
      </w:r>
      <w:r>
        <w:rPr>
          <w:color w:val="333333"/>
        </w:rPr>
        <w:br/>
        <w:t xml:space="preserve">Avoid close contact with other individuals. Remember that some people without symptoms may be able to spread the virus. </w:t>
      </w:r>
    </w:p>
    <w:p w14:paraId="41C31511" w14:textId="77777777" w:rsidR="00BA4B61" w:rsidRDefault="00BA4B61" w:rsidP="00BA4B61">
      <w:pPr>
        <w:pStyle w:val="NormalWeb"/>
        <w:spacing w:after="240" w:afterAutospacing="0"/>
      </w:pPr>
      <w:r>
        <w:rPr>
          <w:rStyle w:val="Strong"/>
          <w:color w:val="FF0000"/>
        </w:rPr>
        <w:t>Avoid touching your eyes, nose and mouth</w:t>
      </w:r>
      <w:r>
        <w:rPr>
          <w:color w:val="FF0000"/>
        </w:rPr>
        <w:t xml:space="preserve"> </w:t>
      </w:r>
      <w:r>
        <w:rPr>
          <w:color w:val="333333"/>
        </w:rPr>
        <w:br/>
        <w:t>Hands touch surfaces that pick-up viruses and once contaminated, can transfer and enter your body.</w:t>
      </w:r>
    </w:p>
    <w:p w14:paraId="740BFE18" w14:textId="77777777" w:rsidR="00BA4B61" w:rsidRDefault="00BA4B61" w:rsidP="00BA4B61">
      <w:pPr>
        <w:pStyle w:val="NormalWeb"/>
        <w:spacing w:after="240" w:afterAutospacing="0"/>
      </w:pPr>
      <w:r>
        <w:rPr>
          <w:rStyle w:val="Strong"/>
          <w:color w:val="FF0000"/>
        </w:rPr>
        <w:t>Practice respiratory hygiene</w:t>
      </w:r>
      <w:r>
        <w:rPr>
          <w:color w:val="FF0000"/>
        </w:rPr>
        <w:t xml:space="preserve"> </w:t>
      </w:r>
      <w:r>
        <w:rPr>
          <w:color w:val="333333"/>
        </w:rPr>
        <w:br/>
        <w:t>Cover your mouth and nose with a bent elbow or tissue when coughing or sneezing and dispose of tissue immediately.</w:t>
      </w:r>
    </w:p>
    <w:p w14:paraId="0B1FE585" w14:textId="77777777" w:rsidR="00BA4B61" w:rsidRDefault="00BA4B61" w:rsidP="00BA4B61">
      <w:pPr>
        <w:pStyle w:val="NormalWeb"/>
        <w:spacing w:after="240" w:afterAutospacing="0"/>
      </w:pPr>
      <w:r>
        <w:rPr>
          <w:rStyle w:val="Strong"/>
          <w:color w:val="FF0000"/>
        </w:rPr>
        <w:t>Seek medical care early</w:t>
      </w:r>
      <w:r>
        <w:rPr>
          <w:color w:val="FF0000"/>
        </w:rPr>
        <w:t xml:space="preserve"> </w:t>
      </w:r>
      <w:r>
        <w:rPr>
          <w:color w:val="333333"/>
        </w:rPr>
        <w:br/>
        <w:t>Stay home if you feel unwell. If you have a fever, cough or difficulty breathing, consider seeking medical attention.</w:t>
      </w:r>
    </w:p>
    <w:p w14:paraId="61B4CA19" w14:textId="6FBA166B" w:rsidR="00BA4B61" w:rsidRDefault="00BA4B61" w:rsidP="00BA4B61">
      <w:pPr>
        <w:pStyle w:val="NormalWeb"/>
        <w:rPr>
          <w:color w:val="333333"/>
        </w:rPr>
      </w:pPr>
      <w:r>
        <w:rPr>
          <w:rStyle w:val="Strong"/>
          <w:color w:val="FF0000"/>
        </w:rPr>
        <w:t>Stay informed</w:t>
      </w:r>
      <w:r>
        <w:rPr>
          <w:color w:val="FF0000"/>
        </w:rPr>
        <w:t xml:space="preserve"> </w:t>
      </w:r>
      <w:r>
        <w:rPr>
          <w:color w:val="333333"/>
        </w:rPr>
        <w:br/>
        <w:t>Follow advice from your healthcare provider and your national and local public health authority.</w:t>
      </w:r>
    </w:p>
    <w:p w14:paraId="50FAF1F1" w14:textId="46209A1E" w:rsidR="00BA4B61" w:rsidRDefault="00BA4B61" w:rsidP="00BA4B61">
      <w:pPr>
        <w:pStyle w:val="NormalWeb"/>
        <w:rPr>
          <w:color w:val="333333"/>
        </w:rPr>
      </w:pPr>
    </w:p>
    <w:p w14:paraId="6BC55C7E" w14:textId="77777777" w:rsidR="00BA4B61" w:rsidRDefault="00BA4B61" w:rsidP="00BA4B61">
      <w:pPr>
        <w:pStyle w:val="NormalWeb"/>
      </w:pPr>
    </w:p>
    <w:p w14:paraId="09CE5C7A" w14:textId="77777777" w:rsidR="00F07AB6" w:rsidRDefault="00A42C2F"/>
    <w:sectPr w:rsidR="00F0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86"/>
    <w:rsid w:val="001562B2"/>
    <w:rsid w:val="002D48E1"/>
    <w:rsid w:val="007C4DC2"/>
    <w:rsid w:val="00A42C2F"/>
    <w:rsid w:val="00BA4B61"/>
    <w:rsid w:val="00BD3D86"/>
    <w:rsid w:val="00DA3CB8"/>
    <w:rsid w:val="00E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CE3F"/>
  <w15:chartTrackingRefBased/>
  <w15:docId w15:val="{22CB7C70-A99B-4023-9217-3A497DD9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B61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Strong">
    <w:name w:val="Strong"/>
    <w:basedOn w:val="DefaultParagraphFont"/>
    <w:uiPriority w:val="22"/>
    <w:qFormat/>
    <w:rsid w:val="00BA4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Wilson</dc:creator>
  <cp:keywords/>
  <dc:description/>
  <cp:lastModifiedBy>Catherine Wilson</cp:lastModifiedBy>
  <cp:revision>2</cp:revision>
  <dcterms:created xsi:type="dcterms:W3CDTF">2020-05-19T19:36:00Z</dcterms:created>
  <dcterms:modified xsi:type="dcterms:W3CDTF">2020-05-19T19:36:00Z</dcterms:modified>
</cp:coreProperties>
</file>