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18CC3" w14:textId="6177D23C" w:rsidR="000B4D55" w:rsidRPr="00FF2A52" w:rsidRDefault="000B4D55" w:rsidP="00B82FBA">
      <w:pPr>
        <w:jc w:val="center"/>
        <w:rPr>
          <w:rFonts w:ascii="Arial" w:hAnsi="Arial" w:cs="Arial"/>
        </w:rPr>
      </w:pPr>
    </w:p>
    <w:p w14:paraId="56E1DB45" w14:textId="51C33192" w:rsidR="00B82FBA" w:rsidRPr="00FF2A52" w:rsidRDefault="00B82FBA" w:rsidP="00B82FBA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FF2A52">
        <w:rPr>
          <w:rFonts w:ascii="Arial" w:hAnsi="Arial" w:cs="Arial"/>
          <w:b/>
          <w:sz w:val="28"/>
          <w:szCs w:val="28"/>
        </w:rPr>
        <w:t xml:space="preserve">CONSTITUTION AND BY-LAWS OF THE </w:t>
      </w:r>
      <w:r w:rsidRPr="00FF2A52">
        <w:rPr>
          <w:rFonts w:ascii="Arial" w:hAnsi="Arial" w:cs="Arial"/>
          <w:b/>
          <w:sz w:val="28"/>
          <w:szCs w:val="28"/>
        </w:rPr>
        <w:br/>
      </w:r>
      <w:r w:rsidR="00372F55">
        <w:rPr>
          <w:rFonts w:ascii="Arial" w:hAnsi="Arial" w:cs="Arial"/>
          <w:b/>
          <w:sz w:val="28"/>
          <w:szCs w:val="28"/>
        </w:rPr>
        <w:t>SOUTHEASTERN</w:t>
      </w:r>
      <w:r w:rsidRPr="00FF2A52">
        <w:rPr>
          <w:rFonts w:ascii="Arial" w:hAnsi="Arial" w:cs="Arial"/>
          <w:b/>
          <w:sz w:val="28"/>
          <w:szCs w:val="28"/>
        </w:rPr>
        <w:t xml:space="preserve"> </w:t>
      </w:r>
      <w:r w:rsidR="00D66BF8" w:rsidRPr="00FF2A52">
        <w:rPr>
          <w:rFonts w:ascii="Arial" w:hAnsi="Arial" w:cs="Arial"/>
          <w:b/>
          <w:sz w:val="28"/>
          <w:szCs w:val="28"/>
        </w:rPr>
        <w:t xml:space="preserve">ASSOCIATION OF </w:t>
      </w:r>
      <w:r w:rsidRPr="00FF2A52">
        <w:rPr>
          <w:rFonts w:ascii="Arial" w:hAnsi="Arial" w:cs="Arial"/>
          <w:b/>
          <w:sz w:val="28"/>
          <w:szCs w:val="28"/>
        </w:rPr>
        <w:t>GRADUATE ADMISSIONS PROFESSIONALS</w:t>
      </w:r>
      <w:r w:rsidRPr="00FF2A52">
        <w:rPr>
          <w:rFonts w:ascii="Arial" w:hAnsi="Arial" w:cs="Arial"/>
          <w:b/>
          <w:sz w:val="28"/>
          <w:szCs w:val="28"/>
        </w:rPr>
        <w:br/>
      </w:r>
      <w:r w:rsidRPr="00FF2A52">
        <w:rPr>
          <w:rFonts w:ascii="Arial" w:hAnsi="Arial" w:cs="Arial"/>
          <w:i/>
          <w:sz w:val="28"/>
          <w:szCs w:val="28"/>
        </w:rPr>
        <w:t xml:space="preserve">Dated: </w:t>
      </w:r>
      <w:r w:rsidR="008D720E">
        <w:rPr>
          <w:rFonts w:ascii="Arial" w:hAnsi="Arial" w:cs="Arial"/>
          <w:i/>
          <w:sz w:val="28"/>
          <w:szCs w:val="28"/>
        </w:rPr>
        <w:t>October 9, 2012</w:t>
      </w:r>
      <w:r w:rsidR="00C651B4" w:rsidRPr="00FF2A52">
        <w:rPr>
          <w:rFonts w:ascii="Arial" w:hAnsi="Arial" w:cs="Arial"/>
          <w:i/>
          <w:sz w:val="28"/>
          <w:szCs w:val="28"/>
        </w:rPr>
        <w:br/>
      </w:r>
    </w:p>
    <w:p w14:paraId="31A5DC61" w14:textId="701783D8" w:rsidR="000B600A" w:rsidRPr="00FF2A52" w:rsidRDefault="0070378B" w:rsidP="007B1EB1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F2A52">
        <w:rPr>
          <w:rFonts w:ascii="Arial" w:hAnsi="Arial" w:cs="Arial"/>
          <w:b/>
          <w:sz w:val="24"/>
          <w:szCs w:val="24"/>
        </w:rPr>
        <w:t xml:space="preserve">Article I: </w:t>
      </w:r>
      <w:r w:rsidR="00C651B4" w:rsidRPr="00FF2A52">
        <w:rPr>
          <w:rFonts w:ascii="Arial" w:hAnsi="Arial" w:cs="Arial"/>
          <w:b/>
          <w:sz w:val="24"/>
          <w:szCs w:val="24"/>
        </w:rPr>
        <w:t>Organization Name</w:t>
      </w:r>
      <w:r w:rsidR="00585F38" w:rsidRPr="00FF2A52">
        <w:rPr>
          <w:rFonts w:ascii="Arial" w:hAnsi="Arial" w:cs="Arial"/>
          <w:b/>
          <w:sz w:val="24"/>
          <w:szCs w:val="24"/>
        </w:rPr>
        <w:t xml:space="preserve"> and Classification</w:t>
      </w:r>
      <w:r w:rsidR="00C651B4" w:rsidRPr="00FF2A52">
        <w:rPr>
          <w:rFonts w:ascii="Arial" w:hAnsi="Arial" w:cs="Arial"/>
          <w:b/>
          <w:sz w:val="24"/>
          <w:szCs w:val="24"/>
        </w:rPr>
        <w:t xml:space="preserve"> </w:t>
      </w:r>
      <w:r w:rsidR="00C651B4" w:rsidRPr="00FF2A52">
        <w:rPr>
          <w:rFonts w:ascii="Arial" w:hAnsi="Arial" w:cs="Arial"/>
          <w:b/>
          <w:sz w:val="24"/>
          <w:szCs w:val="24"/>
        </w:rPr>
        <w:br/>
      </w:r>
      <w:r w:rsidR="00C651B4" w:rsidRPr="00FF2A52">
        <w:rPr>
          <w:rFonts w:ascii="Arial" w:hAnsi="Arial" w:cs="Arial"/>
          <w:sz w:val="24"/>
          <w:szCs w:val="24"/>
        </w:rPr>
        <w:br/>
      </w:r>
      <w:r w:rsidR="000B600A" w:rsidRPr="00FF2A52">
        <w:rPr>
          <w:rFonts w:ascii="Arial" w:hAnsi="Arial" w:cs="Arial"/>
          <w:sz w:val="24"/>
          <w:szCs w:val="24"/>
        </w:rPr>
        <w:t xml:space="preserve">The organization shall be named </w:t>
      </w:r>
      <w:r w:rsidR="000B600A">
        <w:rPr>
          <w:rFonts w:ascii="Arial" w:hAnsi="Arial" w:cs="Arial"/>
          <w:sz w:val="24"/>
          <w:szCs w:val="24"/>
        </w:rPr>
        <w:t xml:space="preserve">the </w:t>
      </w:r>
      <w:r w:rsidR="00E6508C">
        <w:rPr>
          <w:rFonts w:ascii="Arial" w:hAnsi="Arial" w:cs="Arial"/>
          <w:sz w:val="24"/>
          <w:szCs w:val="24"/>
        </w:rPr>
        <w:t>Southeastern</w:t>
      </w:r>
      <w:r w:rsidR="000B600A" w:rsidRPr="00FF2A52">
        <w:rPr>
          <w:rFonts w:ascii="Arial" w:hAnsi="Arial" w:cs="Arial"/>
          <w:sz w:val="24"/>
          <w:szCs w:val="24"/>
        </w:rPr>
        <w:t xml:space="preserve"> Association of Graduate Admissions Professionals (</w:t>
      </w:r>
      <w:r w:rsidR="00E6508C">
        <w:rPr>
          <w:rFonts w:ascii="Arial" w:hAnsi="Arial" w:cs="Arial"/>
          <w:sz w:val="24"/>
          <w:szCs w:val="24"/>
        </w:rPr>
        <w:t>SEA</w:t>
      </w:r>
      <w:r w:rsidR="000B600A" w:rsidRPr="00FF2A52">
        <w:rPr>
          <w:rFonts w:ascii="Arial" w:hAnsi="Arial" w:cs="Arial"/>
          <w:sz w:val="24"/>
          <w:szCs w:val="24"/>
        </w:rPr>
        <w:t>GAP) and will represent</w:t>
      </w:r>
      <w:r w:rsidR="000B600A">
        <w:rPr>
          <w:rFonts w:ascii="Arial" w:hAnsi="Arial" w:cs="Arial"/>
          <w:sz w:val="24"/>
          <w:szCs w:val="24"/>
        </w:rPr>
        <w:t xml:space="preserve"> graduate </w:t>
      </w:r>
      <w:r w:rsidR="004E7FAA">
        <w:rPr>
          <w:rFonts w:ascii="Arial" w:hAnsi="Arial" w:cs="Arial"/>
          <w:sz w:val="24"/>
          <w:szCs w:val="24"/>
        </w:rPr>
        <w:t>enrollment management</w:t>
      </w:r>
      <w:r w:rsidR="000B600A">
        <w:rPr>
          <w:rFonts w:ascii="Arial" w:hAnsi="Arial" w:cs="Arial"/>
          <w:sz w:val="24"/>
          <w:szCs w:val="24"/>
        </w:rPr>
        <w:t xml:space="preserve"> professionals in</w:t>
      </w:r>
      <w:r w:rsidR="000B600A" w:rsidRPr="00FF2A52">
        <w:rPr>
          <w:rFonts w:ascii="Arial" w:hAnsi="Arial" w:cs="Arial"/>
          <w:sz w:val="24"/>
          <w:szCs w:val="24"/>
        </w:rPr>
        <w:t xml:space="preserve"> </w:t>
      </w:r>
      <w:r w:rsidR="00E6508C">
        <w:rPr>
          <w:rFonts w:ascii="Arial" w:hAnsi="Arial" w:cs="Arial"/>
          <w:sz w:val="24"/>
          <w:szCs w:val="24"/>
        </w:rPr>
        <w:t xml:space="preserve">North Carolina, South Carolina, Georgia, Florida, Tennessee, Alabama, Louisiana, Mississippi, Kentucky, and Arkansas </w:t>
      </w:r>
      <w:r w:rsidR="000B600A" w:rsidRPr="00FF2A52">
        <w:rPr>
          <w:rFonts w:ascii="Arial" w:hAnsi="Arial" w:cs="Arial"/>
          <w:sz w:val="24"/>
          <w:szCs w:val="24"/>
        </w:rPr>
        <w:t xml:space="preserve">as a regional chapter of the National </w:t>
      </w:r>
      <w:r w:rsidR="00E6508C">
        <w:rPr>
          <w:rFonts w:ascii="Arial" w:hAnsi="Arial" w:cs="Arial"/>
          <w:sz w:val="24"/>
          <w:szCs w:val="24"/>
        </w:rPr>
        <w:t>A</w:t>
      </w:r>
      <w:r w:rsidR="000B600A" w:rsidRPr="00FF2A52">
        <w:rPr>
          <w:rFonts w:ascii="Arial" w:hAnsi="Arial" w:cs="Arial"/>
          <w:sz w:val="24"/>
          <w:szCs w:val="24"/>
        </w:rPr>
        <w:t>ssociation of Graduate Admissions Professionals (NAGAP).</w:t>
      </w:r>
      <w:r w:rsidR="000B600A">
        <w:rPr>
          <w:rFonts w:ascii="Arial" w:hAnsi="Arial" w:cs="Arial"/>
          <w:sz w:val="24"/>
          <w:szCs w:val="24"/>
        </w:rPr>
        <w:br/>
      </w:r>
    </w:p>
    <w:p w14:paraId="430447CF" w14:textId="413EB8C5" w:rsidR="000A4D55" w:rsidRDefault="0070378B" w:rsidP="007037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F2A52">
        <w:rPr>
          <w:rFonts w:ascii="Arial" w:hAnsi="Arial" w:cs="Arial"/>
          <w:b/>
          <w:sz w:val="24"/>
          <w:szCs w:val="24"/>
        </w:rPr>
        <w:t xml:space="preserve">Article 2: </w:t>
      </w:r>
      <w:r w:rsidR="00C651B4" w:rsidRPr="00FF2A52">
        <w:rPr>
          <w:rFonts w:ascii="Arial" w:hAnsi="Arial" w:cs="Arial"/>
          <w:b/>
          <w:sz w:val="24"/>
          <w:szCs w:val="24"/>
        </w:rPr>
        <w:t>Purpos</w:t>
      </w:r>
      <w:r w:rsidR="00AF435B" w:rsidRPr="00FF2A52">
        <w:rPr>
          <w:rFonts w:ascii="Arial" w:hAnsi="Arial" w:cs="Arial"/>
          <w:b/>
          <w:sz w:val="24"/>
          <w:szCs w:val="24"/>
        </w:rPr>
        <w:t>e</w:t>
      </w:r>
      <w:r w:rsidR="0037257B">
        <w:rPr>
          <w:rFonts w:ascii="Arial" w:hAnsi="Arial" w:cs="Arial"/>
          <w:b/>
          <w:sz w:val="24"/>
          <w:szCs w:val="24"/>
        </w:rPr>
        <w:t>s</w:t>
      </w:r>
      <w:r w:rsidRPr="00FF2A52">
        <w:rPr>
          <w:rFonts w:ascii="Arial" w:hAnsi="Arial" w:cs="Arial"/>
          <w:b/>
          <w:sz w:val="24"/>
          <w:szCs w:val="24"/>
        </w:rPr>
        <w:t xml:space="preserve"> and Mission Statement</w:t>
      </w:r>
    </w:p>
    <w:p w14:paraId="1643B07C" w14:textId="1E4335D6" w:rsidR="007B1EB1" w:rsidRDefault="007B1EB1" w:rsidP="007B1EB1">
      <w:pPr>
        <w:tabs>
          <w:tab w:val="left" w:pos="810"/>
        </w:tabs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Section 1: </w:t>
      </w:r>
      <w:r w:rsidR="00A3274D">
        <w:rPr>
          <w:rFonts w:ascii="Arial" w:hAnsi="Arial" w:cs="Arial"/>
          <w:i/>
          <w:sz w:val="24"/>
          <w:szCs w:val="24"/>
        </w:rPr>
        <w:t>Purpose</w:t>
      </w:r>
      <w:r w:rsidR="0037257B">
        <w:rPr>
          <w:rFonts w:ascii="Arial" w:hAnsi="Arial" w:cs="Arial"/>
          <w:i/>
          <w:sz w:val="24"/>
          <w:szCs w:val="24"/>
        </w:rPr>
        <w:t>s</w:t>
      </w:r>
      <w:r w:rsidR="00A3274D">
        <w:rPr>
          <w:rFonts w:ascii="Arial" w:hAnsi="Arial" w:cs="Arial"/>
          <w:sz w:val="24"/>
          <w:szCs w:val="24"/>
        </w:rPr>
        <w:br/>
      </w:r>
      <w:r w:rsidR="002548DA">
        <w:rPr>
          <w:rFonts w:ascii="Arial" w:hAnsi="Arial" w:cs="Arial"/>
          <w:sz w:val="24"/>
          <w:szCs w:val="24"/>
        </w:rPr>
        <w:t>The purpose</w:t>
      </w:r>
      <w:r w:rsidR="00967C80">
        <w:rPr>
          <w:rFonts w:ascii="Arial" w:hAnsi="Arial" w:cs="Arial"/>
          <w:sz w:val="24"/>
          <w:szCs w:val="24"/>
        </w:rPr>
        <w:t xml:space="preserve">s of </w:t>
      </w:r>
      <w:r w:rsidR="00E6508C">
        <w:rPr>
          <w:rFonts w:ascii="Arial" w:hAnsi="Arial" w:cs="Arial"/>
          <w:sz w:val="24"/>
          <w:szCs w:val="24"/>
        </w:rPr>
        <w:t>SEA</w:t>
      </w:r>
      <w:r w:rsidR="00967C80">
        <w:rPr>
          <w:rFonts w:ascii="Arial" w:hAnsi="Arial" w:cs="Arial"/>
          <w:sz w:val="24"/>
          <w:szCs w:val="24"/>
        </w:rPr>
        <w:t>GAP are exclusively educational and not-for-profit and will serve the following:</w:t>
      </w:r>
    </w:p>
    <w:p w14:paraId="3DD6482F" w14:textId="77777777" w:rsidR="007B1EB1" w:rsidRDefault="00967C80" w:rsidP="007B1EB1">
      <w:pPr>
        <w:pStyle w:val="ListParagraph"/>
        <w:numPr>
          <w:ilvl w:val="0"/>
          <w:numId w:val="3"/>
        </w:numPr>
        <w:tabs>
          <w:tab w:val="left" w:pos="810"/>
        </w:tabs>
        <w:spacing w:line="240" w:lineRule="auto"/>
        <w:ind w:left="1440" w:hanging="270"/>
        <w:rPr>
          <w:rFonts w:ascii="Arial" w:hAnsi="Arial" w:cs="Arial"/>
          <w:sz w:val="24"/>
          <w:szCs w:val="24"/>
        </w:rPr>
      </w:pPr>
      <w:r w:rsidRPr="007B1EB1">
        <w:rPr>
          <w:rFonts w:ascii="Arial" w:hAnsi="Arial" w:cs="Arial"/>
          <w:sz w:val="24"/>
          <w:szCs w:val="24"/>
        </w:rPr>
        <w:t>T</w:t>
      </w:r>
      <w:r w:rsidR="002548DA" w:rsidRPr="007B1EB1">
        <w:rPr>
          <w:rFonts w:ascii="Arial" w:hAnsi="Arial" w:cs="Arial"/>
          <w:sz w:val="24"/>
          <w:szCs w:val="24"/>
        </w:rPr>
        <w:t>o</w:t>
      </w:r>
      <w:r w:rsidR="00A3274D" w:rsidRPr="007B1EB1">
        <w:rPr>
          <w:rFonts w:ascii="Arial" w:hAnsi="Arial" w:cs="Arial"/>
          <w:sz w:val="24"/>
          <w:szCs w:val="24"/>
        </w:rPr>
        <w:t xml:space="preserve"> </w:t>
      </w:r>
      <w:r w:rsidR="002632DD" w:rsidRPr="007B1EB1">
        <w:rPr>
          <w:rFonts w:ascii="Arial" w:hAnsi="Arial" w:cs="Arial"/>
          <w:sz w:val="24"/>
          <w:szCs w:val="24"/>
        </w:rPr>
        <w:t xml:space="preserve">further the professional development interests of its </w:t>
      </w:r>
      <w:r w:rsidRPr="007B1EB1">
        <w:rPr>
          <w:rFonts w:ascii="Arial" w:hAnsi="Arial" w:cs="Arial"/>
          <w:sz w:val="24"/>
          <w:szCs w:val="24"/>
        </w:rPr>
        <w:t>members;</w:t>
      </w:r>
    </w:p>
    <w:p w14:paraId="609C0352" w14:textId="47078AE6" w:rsidR="007B1EB1" w:rsidRDefault="00E233EA" w:rsidP="007B1EB1">
      <w:pPr>
        <w:pStyle w:val="ListParagraph"/>
        <w:numPr>
          <w:ilvl w:val="0"/>
          <w:numId w:val="3"/>
        </w:numPr>
        <w:tabs>
          <w:tab w:val="left" w:pos="810"/>
        </w:tabs>
        <w:spacing w:line="240" w:lineRule="auto"/>
        <w:ind w:left="1440" w:hanging="270"/>
        <w:rPr>
          <w:rFonts w:ascii="Arial" w:hAnsi="Arial" w:cs="Arial"/>
          <w:sz w:val="24"/>
          <w:szCs w:val="24"/>
        </w:rPr>
      </w:pPr>
      <w:r w:rsidRPr="007B1EB1">
        <w:rPr>
          <w:rFonts w:ascii="Arial" w:hAnsi="Arial" w:cs="Arial"/>
          <w:sz w:val="24"/>
          <w:szCs w:val="24"/>
        </w:rPr>
        <w:t>To o</w:t>
      </w:r>
      <w:r w:rsidR="002632DD" w:rsidRPr="007B1EB1">
        <w:rPr>
          <w:rFonts w:ascii="Arial" w:hAnsi="Arial" w:cs="Arial"/>
          <w:sz w:val="24"/>
          <w:szCs w:val="24"/>
        </w:rPr>
        <w:t>ffer a venue for information sharing</w:t>
      </w:r>
      <w:r w:rsidR="00A3274D" w:rsidRPr="007B1EB1">
        <w:rPr>
          <w:rFonts w:ascii="Arial" w:hAnsi="Arial" w:cs="Arial"/>
          <w:sz w:val="24"/>
          <w:szCs w:val="24"/>
        </w:rPr>
        <w:t xml:space="preserve"> on industr</w:t>
      </w:r>
      <w:r w:rsidR="002632DD" w:rsidRPr="007B1EB1">
        <w:rPr>
          <w:rFonts w:ascii="Arial" w:hAnsi="Arial" w:cs="Arial"/>
          <w:sz w:val="24"/>
          <w:szCs w:val="24"/>
        </w:rPr>
        <w:t>y trends</w:t>
      </w:r>
      <w:r w:rsidR="00B00BC9" w:rsidRPr="007B1EB1">
        <w:rPr>
          <w:rFonts w:ascii="Arial" w:hAnsi="Arial" w:cs="Arial"/>
          <w:sz w:val="24"/>
          <w:szCs w:val="24"/>
        </w:rPr>
        <w:t xml:space="preserve"> and best practices</w:t>
      </w:r>
      <w:r w:rsidR="00967C80" w:rsidRPr="007B1EB1">
        <w:rPr>
          <w:rFonts w:ascii="Arial" w:hAnsi="Arial" w:cs="Arial"/>
          <w:sz w:val="24"/>
          <w:szCs w:val="24"/>
        </w:rPr>
        <w:t xml:space="preserve"> in graduate </w:t>
      </w:r>
      <w:r w:rsidR="004E7FAA">
        <w:rPr>
          <w:rFonts w:ascii="Arial" w:hAnsi="Arial" w:cs="Arial"/>
          <w:sz w:val="24"/>
          <w:szCs w:val="24"/>
        </w:rPr>
        <w:t>enrollment management</w:t>
      </w:r>
      <w:r w:rsidR="00967C80" w:rsidRPr="007B1EB1">
        <w:rPr>
          <w:rFonts w:ascii="Arial" w:hAnsi="Arial" w:cs="Arial"/>
          <w:sz w:val="24"/>
          <w:szCs w:val="24"/>
        </w:rPr>
        <w:t>;</w:t>
      </w:r>
    </w:p>
    <w:p w14:paraId="5C384F3B" w14:textId="77777777" w:rsidR="007B1EB1" w:rsidRDefault="00E233EA" w:rsidP="007B1EB1">
      <w:pPr>
        <w:pStyle w:val="ListParagraph"/>
        <w:numPr>
          <w:ilvl w:val="0"/>
          <w:numId w:val="3"/>
        </w:numPr>
        <w:tabs>
          <w:tab w:val="left" w:pos="810"/>
        </w:tabs>
        <w:spacing w:line="240" w:lineRule="auto"/>
        <w:ind w:left="1440" w:hanging="270"/>
        <w:rPr>
          <w:rFonts w:ascii="Arial" w:hAnsi="Arial" w:cs="Arial"/>
          <w:sz w:val="24"/>
          <w:szCs w:val="24"/>
        </w:rPr>
      </w:pPr>
      <w:r w:rsidRPr="007B1EB1">
        <w:rPr>
          <w:rFonts w:ascii="Arial" w:hAnsi="Arial" w:cs="Arial"/>
          <w:sz w:val="24"/>
          <w:szCs w:val="24"/>
        </w:rPr>
        <w:t>To p</w:t>
      </w:r>
      <w:r w:rsidR="00A3274D" w:rsidRPr="007B1EB1">
        <w:rPr>
          <w:rFonts w:ascii="Arial" w:hAnsi="Arial" w:cs="Arial"/>
          <w:sz w:val="24"/>
          <w:szCs w:val="24"/>
        </w:rPr>
        <w:t>rovide networking opportunities throug</w:t>
      </w:r>
      <w:r w:rsidR="00967C80" w:rsidRPr="007B1EB1">
        <w:rPr>
          <w:rFonts w:ascii="Arial" w:hAnsi="Arial" w:cs="Arial"/>
          <w:sz w:val="24"/>
          <w:szCs w:val="24"/>
        </w:rPr>
        <w:t xml:space="preserve">h annual meetings </w:t>
      </w:r>
      <w:r w:rsidR="00A3274D" w:rsidRPr="007B1EB1">
        <w:rPr>
          <w:rFonts w:ascii="Arial" w:hAnsi="Arial" w:cs="Arial"/>
          <w:sz w:val="24"/>
          <w:szCs w:val="24"/>
        </w:rPr>
        <w:t xml:space="preserve">and events; </w:t>
      </w:r>
    </w:p>
    <w:p w14:paraId="77448098" w14:textId="518A9BCF" w:rsidR="001E7F1D" w:rsidRPr="001E7F1D" w:rsidRDefault="00E233EA" w:rsidP="001E7F1D">
      <w:pPr>
        <w:pStyle w:val="ListParagraph"/>
        <w:numPr>
          <w:ilvl w:val="0"/>
          <w:numId w:val="3"/>
        </w:numPr>
        <w:tabs>
          <w:tab w:val="left" w:pos="810"/>
        </w:tabs>
        <w:spacing w:line="240" w:lineRule="auto"/>
        <w:ind w:left="1440" w:hanging="270"/>
        <w:rPr>
          <w:rFonts w:ascii="Arial" w:hAnsi="Arial" w:cs="Arial"/>
          <w:sz w:val="24"/>
          <w:szCs w:val="24"/>
        </w:rPr>
      </w:pPr>
      <w:r w:rsidRPr="007B1EB1">
        <w:rPr>
          <w:rFonts w:ascii="Arial" w:hAnsi="Arial" w:cs="Arial"/>
          <w:sz w:val="24"/>
          <w:szCs w:val="24"/>
        </w:rPr>
        <w:t xml:space="preserve">To </w:t>
      </w:r>
      <w:r w:rsidR="002632DD" w:rsidRPr="007B1EB1">
        <w:rPr>
          <w:rFonts w:ascii="Arial" w:hAnsi="Arial" w:cs="Arial"/>
          <w:sz w:val="24"/>
          <w:szCs w:val="24"/>
        </w:rPr>
        <w:t xml:space="preserve">serve as a regional resource for </w:t>
      </w:r>
      <w:r w:rsidR="00B00BC9" w:rsidRPr="007B1EB1">
        <w:rPr>
          <w:rFonts w:ascii="Arial" w:hAnsi="Arial" w:cs="Arial"/>
          <w:sz w:val="24"/>
          <w:szCs w:val="24"/>
        </w:rPr>
        <w:t>strategic graduate enrollment management initiatives for graduate</w:t>
      </w:r>
      <w:r w:rsidR="005E1B6C" w:rsidRPr="007B1EB1">
        <w:rPr>
          <w:rFonts w:ascii="Arial" w:hAnsi="Arial" w:cs="Arial"/>
          <w:sz w:val="24"/>
          <w:szCs w:val="24"/>
        </w:rPr>
        <w:t xml:space="preserve"> degree-granting institutions</w:t>
      </w:r>
      <w:r w:rsidR="00B00BC9" w:rsidRPr="007B1EB1">
        <w:rPr>
          <w:rFonts w:ascii="Arial" w:hAnsi="Arial" w:cs="Arial"/>
          <w:sz w:val="24"/>
          <w:szCs w:val="24"/>
        </w:rPr>
        <w:t xml:space="preserve"> t</w:t>
      </w:r>
      <w:r w:rsidR="001E7F1D">
        <w:rPr>
          <w:rFonts w:ascii="Arial" w:hAnsi="Arial" w:cs="Arial"/>
          <w:sz w:val="24"/>
          <w:szCs w:val="24"/>
        </w:rPr>
        <w:t xml:space="preserve">hroughout </w:t>
      </w:r>
      <w:r w:rsidR="0037257B">
        <w:rPr>
          <w:rFonts w:ascii="Arial" w:hAnsi="Arial" w:cs="Arial"/>
          <w:sz w:val="24"/>
          <w:szCs w:val="24"/>
        </w:rPr>
        <w:t>the Southeastern United States.</w:t>
      </w:r>
    </w:p>
    <w:p w14:paraId="1A063238" w14:textId="21E138B2" w:rsidR="002548DA" w:rsidRPr="00D461FE" w:rsidRDefault="007B1EB1" w:rsidP="007B1EB1">
      <w:pPr>
        <w:tabs>
          <w:tab w:val="left" w:pos="810"/>
        </w:tabs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Section 2: </w:t>
      </w:r>
      <w:r w:rsidR="00D461FE">
        <w:rPr>
          <w:rFonts w:ascii="Arial" w:hAnsi="Arial" w:cs="Arial"/>
          <w:i/>
          <w:sz w:val="24"/>
          <w:szCs w:val="24"/>
        </w:rPr>
        <w:t>Mission</w:t>
      </w:r>
      <w:r w:rsidR="00D461FE">
        <w:rPr>
          <w:rFonts w:ascii="Arial" w:hAnsi="Arial" w:cs="Arial"/>
          <w:b/>
          <w:sz w:val="24"/>
          <w:szCs w:val="24"/>
        </w:rPr>
        <w:br/>
      </w:r>
      <w:r w:rsidR="0037257B">
        <w:rPr>
          <w:rFonts w:ascii="Arial" w:hAnsi="Arial" w:cs="Arial"/>
          <w:sz w:val="24"/>
          <w:szCs w:val="24"/>
        </w:rPr>
        <w:t>S</w:t>
      </w:r>
      <w:r w:rsidR="00D461FE">
        <w:rPr>
          <w:rFonts w:ascii="Arial" w:hAnsi="Arial" w:cs="Arial"/>
          <w:sz w:val="24"/>
          <w:szCs w:val="24"/>
        </w:rPr>
        <w:t>E</w:t>
      </w:r>
      <w:r w:rsidR="0037257B">
        <w:rPr>
          <w:rFonts w:ascii="Arial" w:hAnsi="Arial" w:cs="Arial"/>
          <w:sz w:val="24"/>
          <w:szCs w:val="24"/>
        </w:rPr>
        <w:t>A</w:t>
      </w:r>
      <w:r w:rsidR="00D461FE">
        <w:rPr>
          <w:rFonts w:ascii="Arial" w:hAnsi="Arial" w:cs="Arial"/>
          <w:sz w:val="24"/>
          <w:szCs w:val="24"/>
        </w:rPr>
        <w:t xml:space="preserve">GAP will provide graduate </w:t>
      </w:r>
      <w:r w:rsidR="004E7FAA">
        <w:rPr>
          <w:rFonts w:ascii="Arial" w:hAnsi="Arial" w:cs="Arial"/>
          <w:sz w:val="24"/>
          <w:szCs w:val="24"/>
        </w:rPr>
        <w:t>enrollment management</w:t>
      </w:r>
      <w:r w:rsidR="00D461FE">
        <w:rPr>
          <w:rFonts w:ascii="Arial" w:hAnsi="Arial" w:cs="Arial"/>
          <w:sz w:val="24"/>
          <w:szCs w:val="24"/>
        </w:rPr>
        <w:t xml:space="preserve"> professionals</w:t>
      </w:r>
      <w:r w:rsidR="00D461FE" w:rsidRPr="00D461FE">
        <w:rPr>
          <w:rFonts w:ascii="Arial" w:hAnsi="Arial" w:cs="Arial"/>
          <w:sz w:val="24"/>
          <w:szCs w:val="24"/>
        </w:rPr>
        <w:t xml:space="preserve"> in the </w:t>
      </w:r>
      <w:r w:rsidR="004E7FAA">
        <w:rPr>
          <w:rFonts w:ascii="Arial" w:hAnsi="Arial" w:cs="Arial"/>
          <w:sz w:val="24"/>
          <w:szCs w:val="24"/>
        </w:rPr>
        <w:t>ten</w:t>
      </w:r>
      <w:r w:rsidR="00D461FE" w:rsidRPr="00D461FE">
        <w:rPr>
          <w:rFonts w:ascii="Arial" w:hAnsi="Arial" w:cs="Arial"/>
          <w:sz w:val="24"/>
          <w:szCs w:val="24"/>
        </w:rPr>
        <w:t xml:space="preserve"> states that it represents a local resource for professional development, networking, and knowledge sharing related to the graduate </w:t>
      </w:r>
      <w:r w:rsidR="004E7FAA">
        <w:rPr>
          <w:rFonts w:ascii="Arial" w:hAnsi="Arial" w:cs="Arial"/>
          <w:sz w:val="24"/>
          <w:szCs w:val="24"/>
        </w:rPr>
        <w:t>enrollment management</w:t>
      </w:r>
      <w:r w:rsidR="00D461FE" w:rsidRPr="00D461FE">
        <w:rPr>
          <w:rFonts w:ascii="Arial" w:hAnsi="Arial" w:cs="Arial"/>
          <w:sz w:val="24"/>
          <w:szCs w:val="24"/>
        </w:rPr>
        <w:t xml:space="preserve"> profession.</w:t>
      </w:r>
      <w:r w:rsidR="00CE1B55">
        <w:rPr>
          <w:rFonts w:ascii="Arial" w:hAnsi="Arial" w:cs="Arial"/>
          <w:sz w:val="24"/>
          <w:szCs w:val="24"/>
        </w:rPr>
        <w:br/>
      </w:r>
    </w:p>
    <w:p w14:paraId="7AC15081" w14:textId="5E932340" w:rsidR="00CE1B55" w:rsidRDefault="00CE1B55" w:rsidP="0070378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3:</w:t>
      </w:r>
      <w:r w:rsidR="00EB3D48">
        <w:rPr>
          <w:rFonts w:ascii="Arial" w:hAnsi="Arial" w:cs="Arial"/>
          <w:b/>
          <w:sz w:val="24"/>
          <w:szCs w:val="24"/>
        </w:rPr>
        <w:t xml:space="preserve"> </w:t>
      </w:r>
      <w:r w:rsidR="00740B54">
        <w:rPr>
          <w:rFonts w:ascii="Arial" w:hAnsi="Arial" w:cs="Arial"/>
          <w:b/>
          <w:sz w:val="24"/>
          <w:szCs w:val="24"/>
        </w:rPr>
        <w:t>Chapter Obligations to NAGAP</w:t>
      </w:r>
    </w:p>
    <w:p w14:paraId="046FB803" w14:textId="77777777" w:rsidR="00CC0DB4" w:rsidRDefault="00CC0DB4" w:rsidP="00CC0DB4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CC0DB4">
        <w:rPr>
          <w:rFonts w:ascii="Arial" w:hAnsi="Arial" w:cs="Arial"/>
          <w:i/>
          <w:sz w:val="24"/>
          <w:szCs w:val="24"/>
        </w:rPr>
        <w:t>Section 1: Annual Report</w:t>
      </w:r>
    </w:p>
    <w:p w14:paraId="4B1F149F" w14:textId="19BF2ADC" w:rsidR="00CC0DB4" w:rsidRDefault="00CC0DB4" w:rsidP="00CC0D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C0DB4">
        <w:rPr>
          <w:rFonts w:ascii="Arial" w:hAnsi="Arial" w:cs="Arial"/>
          <w:sz w:val="24"/>
          <w:szCs w:val="24"/>
        </w:rPr>
        <w:t xml:space="preserve">By August 1 of every year, SEAGAP will provide an annual report to the NAGAP </w:t>
      </w:r>
      <w:r w:rsidR="00005DE0">
        <w:rPr>
          <w:rFonts w:ascii="Arial" w:hAnsi="Arial" w:cs="Arial"/>
          <w:sz w:val="24"/>
          <w:szCs w:val="24"/>
        </w:rPr>
        <w:t>Chapter</w:t>
      </w:r>
      <w:r>
        <w:rPr>
          <w:rFonts w:ascii="Arial" w:hAnsi="Arial" w:cs="Arial"/>
          <w:sz w:val="24"/>
          <w:szCs w:val="24"/>
        </w:rPr>
        <w:t xml:space="preserve"> Chair that includes:</w:t>
      </w:r>
    </w:p>
    <w:p w14:paraId="20EEDAEE" w14:textId="77777777" w:rsidR="00CC0DB4" w:rsidRDefault="00CC0DB4" w:rsidP="00CC0D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865B951" w14:textId="77777777" w:rsidR="00CC0DB4" w:rsidRDefault="00CC0DB4" w:rsidP="00CC0DB4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brief summary of activities for the year</w:t>
      </w:r>
    </w:p>
    <w:p w14:paraId="11855F5F" w14:textId="77777777" w:rsidR="00CC0DB4" w:rsidRDefault="00CC0DB4" w:rsidP="00CC0DB4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dates</w:t>
      </w:r>
    </w:p>
    <w:p w14:paraId="0FBD09A7" w14:textId="77777777" w:rsidR="00CC0DB4" w:rsidRDefault="00CC0DB4" w:rsidP="00CC0DB4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Financial report as specified under the duties of the Treasurer</w:t>
      </w:r>
    </w:p>
    <w:p w14:paraId="3237CE57" w14:textId="540C1BB1" w:rsidR="00CC0DB4" w:rsidRDefault="00CC0DB4" w:rsidP="00CC0DB4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list of elected officers for the Chapter</w:t>
      </w:r>
    </w:p>
    <w:p w14:paraId="1CFEA905" w14:textId="77777777" w:rsidR="00CC0DB4" w:rsidRDefault="00CC0DB4" w:rsidP="00CC0DB4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list of chapter members with their institutional affiliations and contact information</w:t>
      </w:r>
    </w:p>
    <w:p w14:paraId="63AB82C4" w14:textId="77777777" w:rsidR="00CC0DB4" w:rsidRDefault="00CC0DB4" w:rsidP="00CC0DB4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CC0DB4">
        <w:rPr>
          <w:rFonts w:ascii="Arial" w:hAnsi="Arial" w:cs="Arial"/>
          <w:i/>
          <w:sz w:val="24"/>
          <w:szCs w:val="24"/>
        </w:rPr>
        <w:t>Section 2: Communication with NAGAP</w:t>
      </w:r>
    </w:p>
    <w:p w14:paraId="2875AC29" w14:textId="257F2DF8" w:rsidR="00005DE0" w:rsidRPr="00005DE0" w:rsidRDefault="00CC0DB4" w:rsidP="00005DE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SEAGAP President will serve as the s</w:t>
      </w:r>
      <w:r w:rsidR="00005DE0">
        <w:rPr>
          <w:rFonts w:ascii="Arial" w:hAnsi="Arial" w:cs="Arial"/>
          <w:sz w:val="24"/>
          <w:szCs w:val="24"/>
        </w:rPr>
        <w:t xml:space="preserve">pokesperson for the Chapter </w:t>
      </w:r>
      <w:r w:rsidR="00FC4772">
        <w:rPr>
          <w:rFonts w:ascii="Arial" w:hAnsi="Arial" w:cs="Arial"/>
          <w:sz w:val="24"/>
          <w:szCs w:val="24"/>
        </w:rPr>
        <w:t xml:space="preserve">and </w:t>
      </w:r>
      <w:r w:rsidR="00005DE0">
        <w:rPr>
          <w:rFonts w:ascii="Arial" w:hAnsi="Arial" w:cs="Arial"/>
          <w:sz w:val="24"/>
          <w:szCs w:val="24"/>
        </w:rPr>
        <w:t>serv</w:t>
      </w:r>
      <w:r w:rsidR="00FC4772">
        <w:rPr>
          <w:rFonts w:ascii="Arial" w:hAnsi="Arial" w:cs="Arial"/>
          <w:sz w:val="24"/>
          <w:szCs w:val="24"/>
        </w:rPr>
        <w:t>e</w:t>
      </w:r>
      <w:r w:rsidR="00005DE0">
        <w:rPr>
          <w:rFonts w:ascii="Arial" w:hAnsi="Arial" w:cs="Arial"/>
          <w:sz w:val="24"/>
          <w:szCs w:val="24"/>
        </w:rPr>
        <w:t xml:space="preserve"> as the communications contact for the NAGAP Chapter Chair.</w:t>
      </w:r>
    </w:p>
    <w:p w14:paraId="49C484A2" w14:textId="45C47A3C" w:rsidR="00F93041" w:rsidRPr="00CC0DB4" w:rsidRDefault="00807B4A" w:rsidP="00CC0DB4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CC0DB4">
        <w:rPr>
          <w:rFonts w:ascii="Arial" w:hAnsi="Arial" w:cs="Arial"/>
          <w:i/>
          <w:sz w:val="24"/>
          <w:szCs w:val="24"/>
        </w:rPr>
        <w:br/>
      </w:r>
    </w:p>
    <w:p w14:paraId="00FB21B9" w14:textId="7F1895EA" w:rsidR="00740B54" w:rsidRPr="00740B54" w:rsidRDefault="00740B54" w:rsidP="00740B5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40B54">
        <w:rPr>
          <w:rFonts w:ascii="Arial" w:hAnsi="Arial" w:cs="Arial"/>
          <w:b/>
          <w:sz w:val="24"/>
          <w:szCs w:val="24"/>
        </w:rPr>
        <w:t xml:space="preserve">Article 4: </w:t>
      </w:r>
      <w:r>
        <w:rPr>
          <w:rFonts w:ascii="Arial" w:hAnsi="Arial" w:cs="Arial"/>
          <w:b/>
          <w:sz w:val="24"/>
          <w:szCs w:val="24"/>
        </w:rPr>
        <w:t>Membership</w:t>
      </w:r>
    </w:p>
    <w:p w14:paraId="2C388CB5" w14:textId="5D9910E8" w:rsidR="00740B54" w:rsidRDefault="00740B54" w:rsidP="00740B5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Section 1</w:t>
      </w:r>
      <w:r>
        <w:rPr>
          <w:rFonts w:ascii="Arial" w:hAnsi="Arial" w:cs="Arial"/>
          <w:sz w:val="24"/>
          <w:szCs w:val="24"/>
        </w:rPr>
        <w:t xml:space="preserve">: </w:t>
      </w:r>
      <w:r w:rsidRPr="00F93041">
        <w:rPr>
          <w:rFonts w:ascii="Arial" w:hAnsi="Arial" w:cs="Arial"/>
          <w:i/>
          <w:sz w:val="24"/>
          <w:szCs w:val="24"/>
        </w:rPr>
        <w:t>Membership Guidelines</w:t>
      </w:r>
      <w:r>
        <w:rPr>
          <w:rFonts w:ascii="Arial" w:hAnsi="Arial" w:cs="Arial"/>
          <w:sz w:val="24"/>
          <w:szCs w:val="24"/>
        </w:rPr>
        <w:br/>
        <w:t>Membership in SEAGAP</w:t>
      </w:r>
      <w:r w:rsidRPr="00EB3D48">
        <w:rPr>
          <w:rFonts w:ascii="Arial" w:hAnsi="Arial" w:cs="Arial"/>
          <w:sz w:val="24"/>
          <w:szCs w:val="24"/>
        </w:rPr>
        <w:t xml:space="preserve"> assumes acceptance of and compl</w:t>
      </w:r>
      <w:r>
        <w:rPr>
          <w:rFonts w:ascii="Arial" w:hAnsi="Arial" w:cs="Arial"/>
          <w:sz w:val="24"/>
          <w:szCs w:val="24"/>
        </w:rPr>
        <w:t>iance with both the NAGAP and SEA</w:t>
      </w:r>
      <w:r w:rsidRPr="00EB3D48">
        <w:rPr>
          <w:rFonts w:ascii="Arial" w:hAnsi="Arial" w:cs="Arial"/>
          <w:sz w:val="24"/>
          <w:szCs w:val="24"/>
        </w:rPr>
        <w:t xml:space="preserve">GAP Constitution and Charter. </w:t>
      </w:r>
      <w:r>
        <w:rPr>
          <w:rFonts w:ascii="Arial" w:hAnsi="Arial" w:cs="Arial"/>
          <w:sz w:val="24"/>
          <w:szCs w:val="24"/>
        </w:rPr>
        <w:t>Membership will be granted as follows:</w:t>
      </w:r>
    </w:p>
    <w:p w14:paraId="107AC616" w14:textId="634057F7" w:rsidR="00740B54" w:rsidRDefault="00740B54" w:rsidP="00740B5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7B1EB1">
        <w:rPr>
          <w:rFonts w:ascii="Arial" w:hAnsi="Arial" w:cs="Arial"/>
          <w:b/>
          <w:sz w:val="24"/>
          <w:szCs w:val="24"/>
        </w:rPr>
        <w:t xml:space="preserve">Individual </w:t>
      </w:r>
      <w:r w:rsidRPr="007B1EB1">
        <w:rPr>
          <w:rFonts w:ascii="Arial" w:hAnsi="Arial" w:cs="Arial"/>
          <w:sz w:val="24"/>
          <w:szCs w:val="24"/>
        </w:rPr>
        <w:t xml:space="preserve">membership status will be open to all graduate </w:t>
      </w:r>
      <w:r w:rsidR="004E7FAA">
        <w:rPr>
          <w:rFonts w:ascii="Arial" w:hAnsi="Arial" w:cs="Arial"/>
          <w:sz w:val="24"/>
          <w:szCs w:val="24"/>
        </w:rPr>
        <w:t>enrollment management</w:t>
      </w:r>
      <w:bookmarkStart w:id="0" w:name="_GoBack"/>
      <w:bookmarkEnd w:id="0"/>
      <w:r w:rsidRPr="007B1EB1">
        <w:rPr>
          <w:rFonts w:ascii="Arial" w:hAnsi="Arial" w:cs="Arial"/>
          <w:sz w:val="24"/>
          <w:szCs w:val="24"/>
        </w:rPr>
        <w:t xml:space="preserve"> professionals at </w:t>
      </w:r>
      <w:r>
        <w:rPr>
          <w:rFonts w:ascii="Arial" w:hAnsi="Arial" w:cs="Arial"/>
          <w:sz w:val="24"/>
          <w:szCs w:val="24"/>
        </w:rPr>
        <w:t xml:space="preserve">regionally </w:t>
      </w:r>
      <w:r w:rsidRPr="007B1EB1">
        <w:rPr>
          <w:rFonts w:ascii="Arial" w:hAnsi="Arial" w:cs="Arial"/>
          <w:sz w:val="24"/>
          <w:szCs w:val="24"/>
        </w:rPr>
        <w:t>accredited, graduate-degree granting institutions</w:t>
      </w:r>
      <w:r>
        <w:rPr>
          <w:rFonts w:ascii="Arial" w:hAnsi="Arial" w:cs="Arial"/>
          <w:sz w:val="24"/>
          <w:szCs w:val="24"/>
        </w:rPr>
        <w:t>, who are recognized members of NAGAP</w:t>
      </w:r>
      <w:r w:rsidRPr="007B1EB1">
        <w:rPr>
          <w:rFonts w:ascii="Arial" w:hAnsi="Arial" w:cs="Arial"/>
          <w:sz w:val="24"/>
          <w:szCs w:val="24"/>
        </w:rPr>
        <w:t xml:space="preserve">. </w:t>
      </w:r>
    </w:p>
    <w:p w14:paraId="1F6FD9DA" w14:textId="1CD9B807" w:rsidR="00740B54" w:rsidRPr="007B1EB1" w:rsidRDefault="004F2F7C" w:rsidP="00740B5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Non-NAGAP Colleagues</w:t>
      </w:r>
      <w:r>
        <w:rPr>
          <w:rFonts w:ascii="Arial" w:hAnsi="Arial" w:cs="Arial"/>
          <w:sz w:val="24"/>
          <w:szCs w:val="24"/>
        </w:rPr>
        <w:t xml:space="preserve"> may participate in chapter events, but they are subject to differential pricing.</w:t>
      </w:r>
      <w:r w:rsidR="00740B54" w:rsidRPr="007B1EB1">
        <w:rPr>
          <w:rFonts w:ascii="Arial" w:hAnsi="Arial" w:cs="Arial"/>
          <w:sz w:val="24"/>
          <w:szCs w:val="24"/>
        </w:rPr>
        <w:t xml:space="preserve"> </w:t>
      </w:r>
      <w:r w:rsidR="00740B54">
        <w:rPr>
          <w:rFonts w:ascii="Arial" w:hAnsi="Arial" w:cs="Arial"/>
          <w:sz w:val="24"/>
          <w:szCs w:val="24"/>
        </w:rPr>
        <w:br/>
      </w:r>
    </w:p>
    <w:p w14:paraId="21054D99" w14:textId="2D45EF01" w:rsidR="00740B54" w:rsidRDefault="00740B54" w:rsidP="00740B5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Section 2: Voting Privileges</w:t>
      </w:r>
      <w:r>
        <w:rPr>
          <w:rFonts w:ascii="Arial" w:hAnsi="Arial" w:cs="Arial"/>
          <w:sz w:val="24"/>
          <w:szCs w:val="24"/>
        </w:rPr>
        <w:br/>
      </w:r>
      <w:proofErr w:type="gramStart"/>
      <w:r w:rsidRPr="002A2453">
        <w:rPr>
          <w:rFonts w:ascii="Arial" w:hAnsi="Arial" w:cs="Arial"/>
          <w:sz w:val="24"/>
          <w:szCs w:val="24"/>
        </w:rPr>
        <w:t>Voting</w:t>
      </w:r>
      <w:proofErr w:type="gramEnd"/>
      <w:r w:rsidRPr="002A2453">
        <w:rPr>
          <w:rFonts w:ascii="Arial" w:hAnsi="Arial" w:cs="Arial"/>
          <w:sz w:val="24"/>
          <w:szCs w:val="24"/>
        </w:rPr>
        <w:t xml:space="preserve"> privileges will only be granted to recognized individual members in </w:t>
      </w:r>
      <w:r w:rsidR="00FC4772">
        <w:rPr>
          <w:rFonts w:ascii="Arial" w:hAnsi="Arial" w:cs="Arial"/>
          <w:sz w:val="24"/>
          <w:szCs w:val="24"/>
        </w:rPr>
        <w:t>SEA</w:t>
      </w:r>
      <w:r w:rsidRPr="002A2453">
        <w:rPr>
          <w:rFonts w:ascii="Arial" w:hAnsi="Arial" w:cs="Arial"/>
          <w:sz w:val="24"/>
          <w:szCs w:val="24"/>
        </w:rPr>
        <w:t>GAP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14:paraId="637EB268" w14:textId="4C13151D" w:rsidR="00740B54" w:rsidRDefault="00740B54" w:rsidP="00740B5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Section 3: Membership Dues</w:t>
      </w:r>
      <w:r>
        <w:rPr>
          <w:rFonts w:ascii="Arial" w:hAnsi="Arial" w:cs="Arial"/>
          <w:sz w:val="24"/>
          <w:szCs w:val="24"/>
        </w:rPr>
        <w:br/>
        <w:t>Membership dues will not be collected during the early establishment of the Chapter</w:t>
      </w:r>
      <w:r w:rsidR="004F2F7C">
        <w:rPr>
          <w:rFonts w:ascii="Arial" w:hAnsi="Arial" w:cs="Arial"/>
          <w:sz w:val="24"/>
          <w:szCs w:val="24"/>
        </w:rPr>
        <w:t>.  If the SEAGAP Chapter Board determines that membership dues are needed to meet the mission and goals of the Chapter at a later date, this may be brought to the members for a vote at that time.</w:t>
      </w:r>
      <w:r>
        <w:rPr>
          <w:rFonts w:ascii="Arial" w:hAnsi="Arial" w:cs="Arial"/>
          <w:sz w:val="24"/>
          <w:szCs w:val="24"/>
        </w:rPr>
        <w:br/>
      </w:r>
    </w:p>
    <w:p w14:paraId="0E8F3918" w14:textId="77777777" w:rsidR="00740B54" w:rsidRDefault="00740B54" w:rsidP="00740B5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Section 4: Membership Termination</w:t>
      </w:r>
      <w:r>
        <w:rPr>
          <w:rFonts w:ascii="Arial" w:hAnsi="Arial" w:cs="Arial"/>
          <w:sz w:val="24"/>
          <w:szCs w:val="24"/>
        </w:rPr>
        <w:br/>
      </w:r>
      <w:r w:rsidRPr="002A2453">
        <w:rPr>
          <w:rFonts w:ascii="Arial" w:hAnsi="Arial" w:cs="Arial"/>
          <w:sz w:val="24"/>
          <w:szCs w:val="24"/>
        </w:rPr>
        <w:t>Membership may be terminated</w:t>
      </w:r>
      <w:r>
        <w:rPr>
          <w:rFonts w:ascii="Arial" w:hAnsi="Arial" w:cs="Arial"/>
          <w:sz w:val="24"/>
          <w:szCs w:val="24"/>
        </w:rPr>
        <w:t xml:space="preserve"> by a majority </w:t>
      </w:r>
      <w:r w:rsidRPr="002A2453">
        <w:rPr>
          <w:rFonts w:ascii="Arial" w:hAnsi="Arial" w:cs="Arial"/>
          <w:sz w:val="24"/>
          <w:szCs w:val="24"/>
        </w:rPr>
        <w:t xml:space="preserve">vote of the Chapter Board for: </w:t>
      </w:r>
    </w:p>
    <w:p w14:paraId="63DF051D" w14:textId="77777777" w:rsidR="004F2F7C" w:rsidRPr="004F2F7C" w:rsidRDefault="00740B54" w:rsidP="00740B5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F2F7C">
        <w:rPr>
          <w:rFonts w:ascii="Arial" w:hAnsi="Arial" w:cs="Arial"/>
          <w:sz w:val="24"/>
          <w:szCs w:val="24"/>
        </w:rPr>
        <w:t xml:space="preserve">Failure to comply with the established practices and standards set by </w:t>
      </w:r>
      <w:r w:rsidR="004F2F7C" w:rsidRPr="004F2F7C">
        <w:rPr>
          <w:rFonts w:ascii="Arial" w:hAnsi="Arial" w:cs="Arial"/>
          <w:sz w:val="24"/>
          <w:szCs w:val="24"/>
        </w:rPr>
        <w:t>SEA</w:t>
      </w:r>
      <w:r w:rsidRPr="004F2F7C">
        <w:rPr>
          <w:rFonts w:ascii="Arial" w:hAnsi="Arial" w:cs="Arial"/>
          <w:sz w:val="24"/>
          <w:szCs w:val="24"/>
        </w:rPr>
        <w:t xml:space="preserve">GAP and NAGAP. </w:t>
      </w:r>
    </w:p>
    <w:p w14:paraId="4DBC2E28" w14:textId="7DD411C2" w:rsidR="00740B54" w:rsidRPr="004F2F7C" w:rsidRDefault="00740B54" w:rsidP="00740B5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F2F7C">
        <w:rPr>
          <w:rFonts w:ascii="Arial" w:hAnsi="Arial" w:cs="Arial"/>
          <w:sz w:val="24"/>
          <w:szCs w:val="24"/>
        </w:rPr>
        <w:t>Failure to maintain current membership in NAGAP.</w:t>
      </w:r>
    </w:p>
    <w:p w14:paraId="4743A18D" w14:textId="77777777" w:rsidR="00740B54" w:rsidRDefault="00740B54" w:rsidP="0070378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3211D20" w14:textId="5E3CC6C2" w:rsidR="00CE1B55" w:rsidRDefault="00CE1B55" w:rsidP="0070378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Article </w:t>
      </w:r>
      <w:r w:rsidR="00FC477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:</w:t>
      </w:r>
      <w:r w:rsidR="00BC767E">
        <w:rPr>
          <w:rFonts w:ascii="Arial" w:hAnsi="Arial" w:cs="Arial"/>
          <w:b/>
          <w:sz w:val="24"/>
          <w:szCs w:val="24"/>
        </w:rPr>
        <w:t xml:space="preserve"> Meetings and Communication</w:t>
      </w:r>
    </w:p>
    <w:p w14:paraId="7866FD62" w14:textId="06F5CFE2" w:rsidR="00BC767E" w:rsidRDefault="00BC767E" w:rsidP="00BC767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Section 1: Meeting Schedule</w:t>
      </w:r>
      <w:r>
        <w:rPr>
          <w:rFonts w:ascii="Arial" w:hAnsi="Arial" w:cs="Arial"/>
          <w:i/>
          <w:sz w:val="24"/>
          <w:szCs w:val="24"/>
        </w:rPr>
        <w:br/>
      </w:r>
      <w:r w:rsidR="00FC4772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 xml:space="preserve">GAP will hold a minimum of two meetings per year: one at the NAGAP </w:t>
      </w:r>
      <w:r>
        <w:rPr>
          <w:rFonts w:ascii="Arial" w:hAnsi="Arial" w:cs="Arial"/>
          <w:sz w:val="24"/>
          <w:szCs w:val="24"/>
        </w:rPr>
        <w:lastRenderedPageBreak/>
        <w:t xml:space="preserve">Annual Conference and one in </w:t>
      </w:r>
      <w:r w:rsidR="002E1892">
        <w:rPr>
          <w:rFonts w:ascii="Arial" w:hAnsi="Arial" w:cs="Arial"/>
          <w:sz w:val="24"/>
          <w:szCs w:val="24"/>
        </w:rPr>
        <w:t>the fall</w:t>
      </w:r>
      <w:r w:rsidR="00795A46">
        <w:rPr>
          <w:rFonts w:ascii="Arial" w:hAnsi="Arial" w:cs="Arial"/>
          <w:sz w:val="24"/>
          <w:szCs w:val="24"/>
        </w:rPr>
        <w:t xml:space="preserve"> at a member institution</w:t>
      </w:r>
      <w:r w:rsidR="00FC4772">
        <w:rPr>
          <w:rFonts w:ascii="Arial" w:hAnsi="Arial" w:cs="Arial"/>
          <w:sz w:val="24"/>
          <w:szCs w:val="24"/>
        </w:rPr>
        <w:t xml:space="preserve"> or virtually</w:t>
      </w:r>
      <w:r w:rsidR="00795A46">
        <w:rPr>
          <w:rFonts w:ascii="Arial" w:hAnsi="Arial" w:cs="Arial"/>
          <w:sz w:val="24"/>
          <w:szCs w:val="24"/>
        </w:rPr>
        <w:t xml:space="preserve">. At its discretion, </w:t>
      </w:r>
      <w:r w:rsidR="00FC4772">
        <w:rPr>
          <w:rFonts w:ascii="Arial" w:hAnsi="Arial" w:cs="Arial"/>
          <w:sz w:val="24"/>
          <w:szCs w:val="24"/>
        </w:rPr>
        <w:t>SEA</w:t>
      </w:r>
      <w:r w:rsidR="00795A46">
        <w:rPr>
          <w:rFonts w:ascii="Arial" w:hAnsi="Arial" w:cs="Arial"/>
          <w:sz w:val="24"/>
          <w:szCs w:val="24"/>
        </w:rPr>
        <w:t xml:space="preserve">GAP </w:t>
      </w:r>
      <w:r>
        <w:rPr>
          <w:rFonts w:ascii="Arial" w:hAnsi="Arial" w:cs="Arial"/>
          <w:sz w:val="24"/>
          <w:szCs w:val="24"/>
        </w:rPr>
        <w:t xml:space="preserve">may </w:t>
      </w:r>
      <w:r w:rsidR="00795A46">
        <w:rPr>
          <w:rFonts w:ascii="Arial" w:hAnsi="Arial" w:cs="Arial"/>
          <w:sz w:val="24"/>
          <w:szCs w:val="24"/>
        </w:rPr>
        <w:t>hold</w:t>
      </w:r>
      <w:r>
        <w:rPr>
          <w:rFonts w:ascii="Arial" w:hAnsi="Arial" w:cs="Arial"/>
          <w:sz w:val="24"/>
          <w:szCs w:val="24"/>
        </w:rPr>
        <w:t xml:space="preserve"> an additional Chapter meeting during the summer. </w:t>
      </w:r>
    </w:p>
    <w:p w14:paraId="2213919D" w14:textId="1AB11265" w:rsidR="00BC767E" w:rsidRDefault="00BC767E" w:rsidP="00BC767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Section 2: Meeting Date and Location</w:t>
      </w:r>
      <w:r>
        <w:rPr>
          <w:rFonts w:ascii="Arial" w:hAnsi="Arial" w:cs="Arial"/>
          <w:i/>
          <w:sz w:val="24"/>
          <w:szCs w:val="24"/>
        </w:rPr>
        <w:br/>
      </w:r>
      <w:proofErr w:type="gramStart"/>
      <w:r w:rsidR="0086600E">
        <w:rPr>
          <w:rFonts w:ascii="Arial" w:hAnsi="Arial" w:cs="Arial"/>
          <w:sz w:val="24"/>
          <w:szCs w:val="24"/>
        </w:rPr>
        <w:t>The</w:t>
      </w:r>
      <w:proofErr w:type="gramEnd"/>
      <w:r w:rsidR="0086600E">
        <w:rPr>
          <w:rFonts w:ascii="Arial" w:hAnsi="Arial" w:cs="Arial"/>
          <w:sz w:val="24"/>
          <w:szCs w:val="24"/>
        </w:rPr>
        <w:t xml:space="preserve"> location and date of m</w:t>
      </w:r>
      <w:r>
        <w:rPr>
          <w:rFonts w:ascii="Arial" w:hAnsi="Arial" w:cs="Arial"/>
          <w:sz w:val="24"/>
          <w:szCs w:val="24"/>
        </w:rPr>
        <w:t>eetings not scheduled to occur as part of</w:t>
      </w:r>
      <w:r w:rsidR="0086600E">
        <w:rPr>
          <w:rFonts w:ascii="Arial" w:hAnsi="Arial" w:cs="Arial"/>
          <w:sz w:val="24"/>
          <w:szCs w:val="24"/>
        </w:rPr>
        <w:t xml:space="preserve"> the NAGAP Annual Conference will be determined under the direction of the </w:t>
      </w:r>
      <w:r w:rsidR="00A159A0">
        <w:rPr>
          <w:rFonts w:ascii="Arial" w:hAnsi="Arial" w:cs="Arial"/>
          <w:sz w:val="24"/>
          <w:szCs w:val="24"/>
        </w:rPr>
        <w:t>SEA</w:t>
      </w:r>
      <w:r w:rsidR="0086600E">
        <w:rPr>
          <w:rFonts w:ascii="Arial" w:hAnsi="Arial" w:cs="Arial"/>
          <w:sz w:val="24"/>
          <w:szCs w:val="24"/>
        </w:rPr>
        <w:t>GAP officers with input from member institutions.</w:t>
      </w:r>
    </w:p>
    <w:p w14:paraId="63C5F4FF" w14:textId="554395B8" w:rsidR="0086600E" w:rsidRDefault="0086600E" w:rsidP="00BC767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Section 3: Meeting Coordination and Agenda</w:t>
      </w:r>
      <w:r>
        <w:rPr>
          <w:rFonts w:ascii="Arial" w:hAnsi="Arial" w:cs="Arial"/>
          <w:i/>
          <w:sz w:val="24"/>
          <w:szCs w:val="24"/>
        </w:rPr>
        <w:br/>
      </w:r>
      <w:r w:rsidRPr="002A1D41">
        <w:rPr>
          <w:rFonts w:ascii="Arial" w:hAnsi="Arial" w:cs="Arial"/>
          <w:sz w:val="24"/>
          <w:szCs w:val="24"/>
        </w:rPr>
        <w:t xml:space="preserve">The </w:t>
      </w:r>
      <w:r w:rsidR="00A159A0">
        <w:rPr>
          <w:rFonts w:ascii="Arial" w:hAnsi="Arial" w:cs="Arial"/>
          <w:sz w:val="24"/>
          <w:szCs w:val="24"/>
        </w:rPr>
        <w:t>SEA</w:t>
      </w:r>
      <w:r w:rsidRPr="002A1D41">
        <w:rPr>
          <w:rFonts w:ascii="Arial" w:hAnsi="Arial" w:cs="Arial"/>
          <w:sz w:val="24"/>
          <w:szCs w:val="24"/>
        </w:rPr>
        <w:t>GAP President will appoint a site coordinator for each Chapter meeting. Each site coordinator will be responsible for scheduling space</w:t>
      </w:r>
      <w:r w:rsidR="001A3BC2" w:rsidRPr="002A1D41">
        <w:rPr>
          <w:rFonts w:ascii="Arial" w:hAnsi="Arial" w:cs="Arial"/>
          <w:sz w:val="24"/>
          <w:szCs w:val="24"/>
        </w:rPr>
        <w:t>, printing meeting materials,</w:t>
      </w:r>
      <w:r w:rsidRPr="002A1D41">
        <w:rPr>
          <w:rFonts w:ascii="Arial" w:hAnsi="Arial" w:cs="Arial"/>
          <w:sz w:val="24"/>
          <w:szCs w:val="24"/>
        </w:rPr>
        <w:t xml:space="preserve"> </w:t>
      </w:r>
      <w:r w:rsidR="002A1D41" w:rsidRPr="002A1D41">
        <w:rPr>
          <w:rFonts w:ascii="Arial" w:hAnsi="Arial" w:cs="Arial"/>
          <w:sz w:val="24"/>
          <w:szCs w:val="24"/>
        </w:rPr>
        <w:t xml:space="preserve">and </w:t>
      </w:r>
      <w:r w:rsidR="002A1D41">
        <w:rPr>
          <w:rFonts w:ascii="Arial" w:hAnsi="Arial" w:cs="Arial"/>
          <w:sz w:val="24"/>
          <w:szCs w:val="24"/>
        </w:rPr>
        <w:t>coordinating meals.</w:t>
      </w:r>
      <w:r>
        <w:rPr>
          <w:rFonts w:ascii="Arial" w:hAnsi="Arial" w:cs="Arial"/>
          <w:sz w:val="24"/>
          <w:szCs w:val="24"/>
        </w:rPr>
        <w:t xml:space="preserve"> The </w:t>
      </w:r>
      <w:r w:rsidR="00A159A0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>GAP President will be responsible for coordinating a meeting agenda and disseminating</w:t>
      </w:r>
      <w:r w:rsidR="008D6280">
        <w:rPr>
          <w:rFonts w:ascii="Arial" w:hAnsi="Arial" w:cs="Arial"/>
          <w:sz w:val="24"/>
          <w:szCs w:val="24"/>
        </w:rPr>
        <w:t xml:space="preserve"> the agenda and other meeting materials</w:t>
      </w:r>
      <w:r>
        <w:rPr>
          <w:rFonts w:ascii="Arial" w:hAnsi="Arial" w:cs="Arial"/>
          <w:sz w:val="24"/>
          <w:szCs w:val="24"/>
        </w:rPr>
        <w:t xml:space="preserve"> to all chapter members via e-mail and the Chapter’</w:t>
      </w:r>
      <w:r w:rsidR="003B08CD">
        <w:rPr>
          <w:rFonts w:ascii="Arial" w:hAnsi="Arial" w:cs="Arial"/>
          <w:sz w:val="24"/>
          <w:szCs w:val="24"/>
        </w:rPr>
        <w:t xml:space="preserve">s website at least </w:t>
      </w:r>
      <w:r w:rsidR="00A159A0">
        <w:rPr>
          <w:rFonts w:ascii="Arial" w:hAnsi="Arial" w:cs="Arial"/>
          <w:sz w:val="24"/>
          <w:szCs w:val="24"/>
        </w:rPr>
        <w:t>two weeks</w:t>
      </w:r>
      <w:r w:rsidR="003B08CD">
        <w:rPr>
          <w:rFonts w:ascii="Arial" w:hAnsi="Arial" w:cs="Arial"/>
          <w:sz w:val="24"/>
          <w:szCs w:val="24"/>
        </w:rPr>
        <w:t xml:space="preserve"> prior to the meeting.</w:t>
      </w:r>
    </w:p>
    <w:p w14:paraId="3C54C6FC" w14:textId="51C39BB2" w:rsidR="002A1D41" w:rsidRPr="002A1D41" w:rsidRDefault="002A1D41" w:rsidP="00BC767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Section 4: Meeting Costs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With input from the appointed site coordi</w:t>
      </w:r>
      <w:r w:rsidR="009543FB">
        <w:rPr>
          <w:rFonts w:ascii="Arial" w:hAnsi="Arial" w:cs="Arial"/>
          <w:sz w:val="24"/>
          <w:szCs w:val="24"/>
        </w:rPr>
        <w:t xml:space="preserve">nator, the </w:t>
      </w:r>
      <w:r w:rsidR="00A159A0">
        <w:rPr>
          <w:rFonts w:ascii="Arial" w:hAnsi="Arial" w:cs="Arial"/>
          <w:sz w:val="24"/>
          <w:szCs w:val="24"/>
        </w:rPr>
        <w:t>SEA</w:t>
      </w:r>
      <w:r w:rsidR="009543FB">
        <w:rPr>
          <w:rFonts w:ascii="Arial" w:hAnsi="Arial" w:cs="Arial"/>
          <w:sz w:val="24"/>
          <w:szCs w:val="24"/>
        </w:rPr>
        <w:t>GAP Chapter Board</w:t>
      </w:r>
      <w:r>
        <w:rPr>
          <w:rFonts w:ascii="Arial" w:hAnsi="Arial" w:cs="Arial"/>
          <w:sz w:val="24"/>
          <w:szCs w:val="24"/>
        </w:rPr>
        <w:t xml:space="preserve"> shall set an appropriate fee for each meeting or event to cover food, printing, and other associated meeting costs. Non-members of </w:t>
      </w:r>
      <w:r w:rsidR="00A159A0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>GAP who wish to attend a NEGAP meeting or other sponsored event shall be asse</w:t>
      </w:r>
      <w:r w:rsidR="000E2558">
        <w:rPr>
          <w:rFonts w:ascii="Arial" w:hAnsi="Arial" w:cs="Arial"/>
          <w:sz w:val="24"/>
          <w:szCs w:val="24"/>
        </w:rPr>
        <w:t>ssed a higher fee than members.</w:t>
      </w:r>
    </w:p>
    <w:p w14:paraId="1B627E0D" w14:textId="4185BA25" w:rsidR="008C603E" w:rsidRDefault="002A1D41" w:rsidP="0086600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Section 5</w:t>
      </w:r>
      <w:r w:rsidR="0086600E">
        <w:rPr>
          <w:rFonts w:ascii="Arial" w:hAnsi="Arial" w:cs="Arial"/>
          <w:i/>
          <w:sz w:val="24"/>
          <w:szCs w:val="24"/>
        </w:rPr>
        <w:t>: Communication</w:t>
      </w:r>
      <w:r w:rsidR="008D6280">
        <w:rPr>
          <w:rFonts w:ascii="Arial" w:hAnsi="Arial" w:cs="Arial"/>
          <w:i/>
          <w:sz w:val="24"/>
          <w:szCs w:val="24"/>
        </w:rPr>
        <w:t xml:space="preserve"> and Website</w:t>
      </w:r>
      <w:r w:rsidR="008D6280">
        <w:rPr>
          <w:rFonts w:ascii="Arial" w:hAnsi="Arial" w:cs="Arial"/>
          <w:i/>
          <w:sz w:val="24"/>
          <w:szCs w:val="24"/>
        </w:rPr>
        <w:br/>
      </w:r>
      <w:r w:rsidR="00776367">
        <w:rPr>
          <w:rFonts w:ascii="Arial" w:hAnsi="Arial" w:cs="Arial"/>
          <w:sz w:val="24"/>
          <w:szCs w:val="24"/>
        </w:rPr>
        <w:t xml:space="preserve">General </w:t>
      </w:r>
      <w:r w:rsidR="008D6280">
        <w:rPr>
          <w:rFonts w:ascii="Arial" w:hAnsi="Arial" w:cs="Arial"/>
          <w:sz w:val="24"/>
          <w:szCs w:val="24"/>
        </w:rPr>
        <w:t xml:space="preserve">communication will be provided </w:t>
      </w:r>
      <w:r w:rsidR="00776367">
        <w:rPr>
          <w:rFonts w:ascii="Arial" w:hAnsi="Arial" w:cs="Arial"/>
          <w:sz w:val="24"/>
          <w:szCs w:val="24"/>
        </w:rPr>
        <w:t>to members via e-mail and the Chapter’s website, www.</w:t>
      </w:r>
      <w:r w:rsidR="00A159A0">
        <w:rPr>
          <w:rFonts w:ascii="Arial" w:hAnsi="Arial" w:cs="Arial"/>
          <w:sz w:val="24"/>
          <w:szCs w:val="24"/>
        </w:rPr>
        <w:t>s</w:t>
      </w:r>
      <w:r w:rsidR="00776367">
        <w:rPr>
          <w:rFonts w:ascii="Arial" w:hAnsi="Arial" w:cs="Arial"/>
          <w:sz w:val="24"/>
          <w:szCs w:val="24"/>
        </w:rPr>
        <w:t>e</w:t>
      </w:r>
      <w:r w:rsidR="00A159A0">
        <w:rPr>
          <w:rFonts w:ascii="Arial" w:hAnsi="Arial" w:cs="Arial"/>
          <w:sz w:val="24"/>
          <w:szCs w:val="24"/>
        </w:rPr>
        <w:t>agap.org</w:t>
      </w:r>
      <w:r w:rsidR="00776367">
        <w:rPr>
          <w:rFonts w:ascii="Arial" w:hAnsi="Arial" w:cs="Arial"/>
          <w:sz w:val="24"/>
          <w:szCs w:val="24"/>
        </w:rPr>
        <w:t xml:space="preserve">. </w:t>
      </w:r>
      <w:r w:rsidR="00E00043">
        <w:rPr>
          <w:rFonts w:ascii="Arial" w:hAnsi="Arial" w:cs="Arial"/>
          <w:sz w:val="24"/>
          <w:szCs w:val="24"/>
        </w:rPr>
        <w:t>The Vice President</w:t>
      </w:r>
      <w:r w:rsidR="00776367">
        <w:rPr>
          <w:rFonts w:ascii="Arial" w:hAnsi="Arial" w:cs="Arial"/>
          <w:sz w:val="24"/>
          <w:szCs w:val="24"/>
        </w:rPr>
        <w:t xml:space="preserve"> will be responsible for maintaining all content on the </w:t>
      </w:r>
      <w:r w:rsidR="00A159A0">
        <w:rPr>
          <w:rFonts w:ascii="Arial" w:hAnsi="Arial" w:cs="Arial"/>
          <w:sz w:val="24"/>
          <w:szCs w:val="24"/>
        </w:rPr>
        <w:t>SEA</w:t>
      </w:r>
      <w:r w:rsidR="00776367">
        <w:rPr>
          <w:rFonts w:ascii="Arial" w:hAnsi="Arial" w:cs="Arial"/>
          <w:sz w:val="24"/>
          <w:szCs w:val="24"/>
        </w:rPr>
        <w:t xml:space="preserve">GAP website </w:t>
      </w:r>
      <w:r w:rsidR="00E00043">
        <w:rPr>
          <w:rFonts w:ascii="Arial" w:hAnsi="Arial" w:cs="Arial"/>
          <w:sz w:val="24"/>
          <w:szCs w:val="24"/>
        </w:rPr>
        <w:t xml:space="preserve">and/or supervise </w:t>
      </w:r>
      <w:r w:rsidR="00776367">
        <w:rPr>
          <w:rFonts w:ascii="Arial" w:hAnsi="Arial" w:cs="Arial"/>
          <w:sz w:val="24"/>
          <w:szCs w:val="24"/>
        </w:rPr>
        <w:t xml:space="preserve">a web coordinator </w:t>
      </w:r>
      <w:r w:rsidR="00E00043">
        <w:rPr>
          <w:rFonts w:ascii="Arial" w:hAnsi="Arial" w:cs="Arial"/>
          <w:sz w:val="24"/>
          <w:szCs w:val="24"/>
        </w:rPr>
        <w:t xml:space="preserve">if one </w:t>
      </w:r>
      <w:r w:rsidR="00776367">
        <w:rPr>
          <w:rFonts w:ascii="Arial" w:hAnsi="Arial" w:cs="Arial"/>
          <w:sz w:val="24"/>
          <w:szCs w:val="24"/>
        </w:rPr>
        <w:t xml:space="preserve">is appointed. Additional communication channels, such as social media, will be used at the discretion of </w:t>
      </w:r>
      <w:r w:rsidR="00A159A0">
        <w:rPr>
          <w:rFonts w:ascii="Arial" w:hAnsi="Arial" w:cs="Arial"/>
          <w:sz w:val="24"/>
          <w:szCs w:val="24"/>
        </w:rPr>
        <w:t>SEA</w:t>
      </w:r>
      <w:r w:rsidR="00776367">
        <w:rPr>
          <w:rFonts w:ascii="Arial" w:hAnsi="Arial" w:cs="Arial"/>
          <w:sz w:val="24"/>
          <w:szCs w:val="24"/>
        </w:rPr>
        <w:t>GAP executive officers.</w:t>
      </w:r>
      <w:r w:rsidR="008C603E">
        <w:rPr>
          <w:rFonts w:ascii="Arial" w:hAnsi="Arial" w:cs="Arial"/>
          <w:sz w:val="24"/>
          <w:szCs w:val="24"/>
        </w:rPr>
        <w:br/>
      </w:r>
    </w:p>
    <w:p w14:paraId="2C8A7DA8" w14:textId="77777777" w:rsidR="008C603E" w:rsidRDefault="008C603E" w:rsidP="008C603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5: Officers</w:t>
      </w:r>
    </w:p>
    <w:p w14:paraId="58037411" w14:textId="003FDDA0" w:rsidR="008C603E" w:rsidRDefault="006112FD" w:rsidP="008C603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Section 1: Executive Officers</w:t>
      </w:r>
      <w:r w:rsidR="008C603E">
        <w:rPr>
          <w:rFonts w:ascii="Arial" w:hAnsi="Arial" w:cs="Arial"/>
          <w:i/>
          <w:sz w:val="24"/>
          <w:szCs w:val="24"/>
        </w:rPr>
        <w:br/>
      </w:r>
      <w:r w:rsidR="008C603E">
        <w:rPr>
          <w:rFonts w:ascii="Arial" w:hAnsi="Arial" w:cs="Arial"/>
          <w:sz w:val="24"/>
          <w:szCs w:val="24"/>
        </w:rPr>
        <w:t xml:space="preserve">The </w:t>
      </w:r>
      <w:r w:rsidR="001411FF">
        <w:rPr>
          <w:rFonts w:ascii="Arial" w:hAnsi="Arial" w:cs="Arial"/>
          <w:sz w:val="24"/>
          <w:szCs w:val="24"/>
        </w:rPr>
        <w:t>SEA</w:t>
      </w:r>
      <w:r w:rsidR="008C603E">
        <w:rPr>
          <w:rFonts w:ascii="Arial" w:hAnsi="Arial" w:cs="Arial"/>
          <w:sz w:val="24"/>
          <w:szCs w:val="24"/>
        </w:rPr>
        <w:t>GAP Exec</w:t>
      </w:r>
      <w:r>
        <w:rPr>
          <w:rFonts w:ascii="Arial" w:hAnsi="Arial" w:cs="Arial"/>
          <w:sz w:val="24"/>
          <w:szCs w:val="24"/>
        </w:rPr>
        <w:t>utive Officers</w:t>
      </w:r>
      <w:r w:rsidR="000F0C07">
        <w:rPr>
          <w:rFonts w:ascii="Arial" w:hAnsi="Arial" w:cs="Arial"/>
          <w:sz w:val="24"/>
          <w:szCs w:val="24"/>
        </w:rPr>
        <w:t xml:space="preserve"> will consist of four</w:t>
      </w:r>
      <w:r w:rsidR="008C603E">
        <w:rPr>
          <w:rFonts w:ascii="Arial" w:hAnsi="Arial" w:cs="Arial"/>
          <w:sz w:val="24"/>
          <w:szCs w:val="24"/>
        </w:rPr>
        <w:t xml:space="preserve"> elected </w:t>
      </w:r>
      <w:r w:rsidR="00F226F3">
        <w:rPr>
          <w:rFonts w:ascii="Arial" w:hAnsi="Arial" w:cs="Arial"/>
          <w:sz w:val="24"/>
          <w:szCs w:val="24"/>
        </w:rPr>
        <w:t>officers: President, Vice President, Secretary, and Treasurer.</w:t>
      </w:r>
    </w:p>
    <w:p w14:paraId="17888872" w14:textId="63E21032" w:rsidR="00CA3083" w:rsidRDefault="00CA3083" w:rsidP="008C603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Section 2: Eligibility</w:t>
      </w:r>
      <w:r>
        <w:rPr>
          <w:rFonts w:ascii="Arial" w:hAnsi="Arial" w:cs="Arial"/>
          <w:i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All</w:t>
      </w:r>
      <w:proofErr w:type="gramEnd"/>
      <w:r>
        <w:rPr>
          <w:rFonts w:ascii="Arial" w:hAnsi="Arial" w:cs="Arial"/>
          <w:sz w:val="24"/>
          <w:szCs w:val="24"/>
        </w:rPr>
        <w:t xml:space="preserve"> elected officers must be recognized members of </w:t>
      </w:r>
      <w:r w:rsidR="001411FF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 xml:space="preserve">GAP and NAGAP. </w:t>
      </w:r>
    </w:p>
    <w:p w14:paraId="6BE72FD7" w14:textId="77777777" w:rsidR="00CA3083" w:rsidRDefault="00CA3083" w:rsidP="008C603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Section 3: Term</w:t>
      </w:r>
      <w:r>
        <w:rPr>
          <w:rFonts w:ascii="Arial" w:hAnsi="Arial" w:cs="Arial"/>
          <w:i/>
          <w:sz w:val="24"/>
          <w:szCs w:val="24"/>
        </w:rPr>
        <w:br/>
      </w:r>
      <w:r w:rsidR="00D96380" w:rsidRPr="00D96380">
        <w:rPr>
          <w:rFonts w:ascii="Arial" w:hAnsi="Arial" w:cs="Arial"/>
          <w:sz w:val="24"/>
          <w:szCs w:val="24"/>
        </w:rPr>
        <w:t>Elected officers will serve for a period of two years. Each newly elected officer’s term will commence at the beginning of the fiscal year immediately following the election.</w:t>
      </w:r>
    </w:p>
    <w:p w14:paraId="5DA2ED37" w14:textId="12CD08B4" w:rsidR="005C070B" w:rsidRDefault="005C070B" w:rsidP="005C070B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Section 4: Elections</w:t>
      </w:r>
      <w:r>
        <w:rPr>
          <w:rFonts w:ascii="Arial" w:hAnsi="Arial" w:cs="Arial"/>
          <w:i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Elections</w:t>
      </w:r>
      <w:proofErr w:type="spellEnd"/>
      <w:r>
        <w:rPr>
          <w:rFonts w:ascii="Arial" w:hAnsi="Arial" w:cs="Arial"/>
          <w:sz w:val="24"/>
          <w:szCs w:val="24"/>
        </w:rPr>
        <w:t xml:space="preserve"> will be conducted </w:t>
      </w:r>
      <w:r w:rsidR="00F04ABA">
        <w:rPr>
          <w:rFonts w:ascii="Arial" w:hAnsi="Arial" w:cs="Arial"/>
          <w:sz w:val="24"/>
          <w:szCs w:val="24"/>
        </w:rPr>
        <w:t>electronically prior to</w:t>
      </w:r>
      <w:r>
        <w:rPr>
          <w:rFonts w:ascii="Arial" w:hAnsi="Arial" w:cs="Arial"/>
          <w:sz w:val="24"/>
          <w:szCs w:val="24"/>
        </w:rPr>
        <w:t xml:space="preserve"> the NAGAP Annual Conference in April. </w:t>
      </w:r>
      <w:r w:rsidR="00AE3C2A">
        <w:rPr>
          <w:rFonts w:ascii="Arial" w:hAnsi="Arial" w:cs="Arial"/>
          <w:sz w:val="24"/>
          <w:szCs w:val="24"/>
        </w:rPr>
        <w:t xml:space="preserve">Each officer will be elected by and from a majority vote of </w:t>
      </w:r>
      <w:r w:rsidR="001411FF">
        <w:rPr>
          <w:rFonts w:ascii="Arial" w:hAnsi="Arial" w:cs="Arial"/>
          <w:sz w:val="24"/>
          <w:szCs w:val="24"/>
        </w:rPr>
        <w:t>SEA</w:t>
      </w:r>
      <w:r w:rsidR="00AE3C2A">
        <w:rPr>
          <w:rFonts w:ascii="Arial" w:hAnsi="Arial" w:cs="Arial"/>
          <w:sz w:val="24"/>
          <w:szCs w:val="24"/>
        </w:rPr>
        <w:t xml:space="preserve">GAP membership. </w:t>
      </w:r>
      <w:r w:rsidR="00226D3C">
        <w:rPr>
          <w:rFonts w:ascii="Arial" w:hAnsi="Arial" w:cs="Arial"/>
          <w:sz w:val="24"/>
          <w:szCs w:val="24"/>
        </w:rPr>
        <w:t xml:space="preserve">Members may nominate candidates for elected officer positions or </w:t>
      </w:r>
      <w:r w:rsidR="00226D3C">
        <w:rPr>
          <w:rFonts w:ascii="Arial" w:hAnsi="Arial" w:cs="Arial"/>
          <w:sz w:val="24"/>
          <w:szCs w:val="24"/>
        </w:rPr>
        <w:lastRenderedPageBreak/>
        <w:t xml:space="preserve">submit self-nominations. </w:t>
      </w:r>
      <w:r>
        <w:rPr>
          <w:rFonts w:ascii="Arial" w:hAnsi="Arial" w:cs="Arial"/>
          <w:sz w:val="24"/>
          <w:szCs w:val="24"/>
        </w:rPr>
        <w:t xml:space="preserve">Per NAGAP guidelines, elections must be completed prior to the NAGAP annual meeting held during the </w:t>
      </w:r>
      <w:r w:rsidR="00212027">
        <w:rPr>
          <w:rFonts w:ascii="Arial" w:hAnsi="Arial" w:cs="Arial"/>
          <w:sz w:val="24"/>
          <w:szCs w:val="24"/>
        </w:rPr>
        <w:t xml:space="preserve">Annual </w:t>
      </w:r>
      <w:r>
        <w:rPr>
          <w:rFonts w:ascii="Arial" w:hAnsi="Arial" w:cs="Arial"/>
          <w:sz w:val="24"/>
          <w:szCs w:val="24"/>
        </w:rPr>
        <w:t>Conference.</w:t>
      </w:r>
    </w:p>
    <w:p w14:paraId="4E732DAC" w14:textId="1BB34304" w:rsidR="008C3663" w:rsidRDefault="008C3663" w:rsidP="005C070B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Section 5: </w:t>
      </w:r>
      <w:r w:rsidR="006540E5">
        <w:rPr>
          <w:rFonts w:ascii="Arial" w:hAnsi="Arial" w:cs="Arial"/>
          <w:i/>
          <w:sz w:val="24"/>
          <w:szCs w:val="24"/>
        </w:rPr>
        <w:t>Appointment of Officers in the E</w:t>
      </w:r>
      <w:r>
        <w:rPr>
          <w:rFonts w:ascii="Arial" w:hAnsi="Arial" w:cs="Arial"/>
          <w:i/>
          <w:sz w:val="24"/>
          <w:szCs w:val="24"/>
        </w:rPr>
        <w:t>vent of Mid-Term Vacancy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In the event that an elected officer can no longer serve the remainder of an elected term due to resignation or other unintended consequence, the </w:t>
      </w:r>
      <w:r w:rsidR="001411FF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 xml:space="preserve">GAP President shall appoint </w:t>
      </w:r>
      <w:r w:rsidR="001411F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replacement to complete the term.</w:t>
      </w:r>
      <w:r w:rsidR="009D7B55">
        <w:rPr>
          <w:rFonts w:ascii="Arial" w:hAnsi="Arial" w:cs="Arial"/>
          <w:sz w:val="24"/>
          <w:szCs w:val="24"/>
        </w:rPr>
        <w:t xml:space="preserve"> In the event that the </w:t>
      </w:r>
      <w:r w:rsidR="001411FF">
        <w:rPr>
          <w:rFonts w:ascii="Arial" w:hAnsi="Arial" w:cs="Arial"/>
          <w:sz w:val="24"/>
          <w:szCs w:val="24"/>
        </w:rPr>
        <w:t>SEA</w:t>
      </w:r>
      <w:r w:rsidR="009D7B55">
        <w:rPr>
          <w:rFonts w:ascii="Arial" w:hAnsi="Arial" w:cs="Arial"/>
          <w:sz w:val="24"/>
          <w:szCs w:val="24"/>
        </w:rPr>
        <w:t xml:space="preserve">GAP President can no longer serve the remainder of an elected term, the Vice President shall assume </w:t>
      </w:r>
      <w:r w:rsidR="001411FF">
        <w:rPr>
          <w:rFonts w:ascii="Arial" w:hAnsi="Arial" w:cs="Arial"/>
          <w:sz w:val="24"/>
          <w:szCs w:val="24"/>
        </w:rPr>
        <w:t>the position of</w:t>
      </w:r>
      <w:r w:rsidR="009D7B55">
        <w:rPr>
          <w:rFonts w:ascii="Arial" w:hAnsi="Arial" w:cs="Arial"/>
          <w:sz w:val="24"/>
          <w:szCs w:val="24"/>
        </w:rPr>
        <w:t xml:space="preserve"> President </w:t>
      </w:r>
      <w:r w:rsidR="001411FF">
        <w:rPr>
          <w:rFonts w:ascii="Arial" w:hAnsi="Arial" w:cs="Arial"/>
          <w:sz w:val="24"/>
          <w:szCs w:val="24"/>
        </w:rPr>
        <w:t>for the remainder of the term</w:t>
      </w:r>
      <w:r w:rsidR="009D7B55">
        <w:rPr>
          <w:rFonts w:ascii="Arial" w:hAnsi="Arial" w:cs="Arial"/>
          <w:sz w:val="24"/>
          <w:szCs w:val="24"/>
        </w:rPr>
        <w:t xml:space="preserve">. </w:t>
      </w:r>
      <w:r w:rsidR="006540E5">
        <w:rPr>
          <w:rFonts w:ascii="Arial" w:hAnsi="Arial" w:cs="Arial"/>
          <w:sz w:val="24"/>
          <w:szCs w:val="24"/>
        </w:rPr>
        <w:br/>
      </w:r>
    </w:p>
    <w:p w14:paraId="33ABFF65" w14:textId="77777777" w:rsidR="006540E5" w:rsidRDefault="006540E5" w:rsidP="006540E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6: Duties of Officers</w:t>
      </w:r>
    </w:p>
    <w:p w14:paraId="68718C59" w14:textId="65F52621" w:rsidR="00915AE5" w:rsidRDefault="006540E5" w:rsidP="00915AE5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Section 1: </w:t>
      </w:r>
      <w:r w:rsidR="00125A08">
        <w:rPr>
          <w:rFonts w:ascii="Arial" w:hAnsi="Arial" w:cs="Arial"/>
          <w:i/>
          <w:sz w:val="24"/>
          <w:szCs w:val="24"/>
        </w:rPr>
        <w:t>Role of the President</w:t>
      </w:r>
      <w:r w:rsidR="00125A08">
        <w:rPr>
          <w:rFonts w:ascii="Arial" w:hAnsi="Arial" w:cs="Arial"/>
          <w:i/>
          <w:sz w:val="24"/>
          <w:szCs w:val="24"/>
        </w:rPr>
        <w:br/>
      </w:r>
      <w:r w:rsidR="00915AE5" w:rsidRPr="00915AE5">
        <w:rPr>
          <w:rFonts w:ascii="Arial" w:hAnsi="Arial" w:cs="Arial"/>
          <w:sz w:val="24"/>
          <w:szCs w:val="24"/>
        </w:rPr>
        <w:t xml:space="preserve">The President of </w:t>
      </w:r>
      <w:r w:rsidR="001411FF">
        <w:rPr>
          <w:rFonts w:ascii="Arial" w:hAnsi="Arial" w:cs="Arial"/>
          <w:sz w:val="24"/>
          <w:szCs w:val="24"/>
        </w:rPr>
        <w:t>SEA</w:t>
      </w:r>
      <w:r w:rsidR="00AF3755">
        <w:rPr>
          <w:rFonts w:ascii="Arial" w:hAnsi="Arial" w:cs="Arial"/>
          <w:sz w:val="24"/>
          <w:szCs w:val="24"/>
        </w:rPr>
        <w:t>GAP shall</w:t>
      </w:r>
      <w:r w:rsidR="00915AE5">
        <w:rPr>
          <w:rFonts w:ascii="Arial" w:hAnsi="Arial" w:cs="Arial"/>
          <w:sz w:val="24"/>
          <w:szCs w:val="24"/>
        </w:rPr>
        <w:t>:</w:t>
      </w:r>
    </w:p>
    <w:p w14:paraId="6722172F" w14:textId="270B3A06" w:rsidR="00915AE5" w:rsidRDefault="00AF3755" w:rsidP="00915AE5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</w:t>
      </w:r>
      <w:r w:rsidR="00915AE5" w:rsidRPr="00915AE5">
        <w:rPr>
          <w:rFonts w:ascii="Arial" w:hAnsi="Arial" w:cs="Arial"/>
          <w:sz w:val="24"/>
          <w:szCs w:val="24"/>
        </w:rPr>
        <w:t xml:space="preserve"> the contact point with the </w:t>
      </w:r>
      <w:r w:rsidR="001411FF">
        <w:rPr>
          <w:rFonts w:ascii="Arial" w:hAnsi="Arial" w:cs="Arial"/>
          <w:sz w:val="24"/>
          <w:szCs w:val="24"/>
        </w:rPr>
        <w:t>Chapter</w:t>
      </w:r>
      <w:r w:rsidR="00915AE5" w:rsidRPr="00915AE5">
        <w:rPr>
          <w:rFonts w:ascii="Arial" w:hAnsi="Arial" w:cs="Arial"/>
          <w:sz w:val="24"/>
          <w:szCs w:val="24"/>
        </w:rPr>
        <w:t xml:space="preserve"> Chair of NAGAP</w:t>
      </w:r>
    </w:p>
    <w:p w14:paraId="21E052A6" w14:textId="5E31C913" w:rsidR="00915AE5" w:rsidRDefault="00AF3755" w:rsidP="00915AE5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</w:t>
      </w:r>
      <w:r w:rsidR="00915AE5">
        <w:rPr>
          <w:rFonts w:ascii="Arial" w:hAnsi="Arial" w:cs="Arial"/>
          <w:sz w:val="24"/>
          <w:szCs w:val="24"/>
        </w:rPr>
        <w:t xml:space="preserve"> the agenda for all </w:t>
      </w:r>
      <w:r w:rsidR="001411FF">
        <w:rPr>
          <w:rFonts w:ascii="Arial" w:hAnsi="Arial" w:cs="Arial"/>
          <w:sz w:val="24"/>
          <w:szCs w:val="24"/>
        </w:rPr>
        <w:t>SEA</w:t>
      </w:r>
      <w:r w:rsidR="00915AE5" w:rsidRPr="00915AE5">
        <w:rPr>
          <w:rFonts w:ascii="Arial" w:hAnsi="Arial" w:cs="Arial"/>
          <w:sz w:val="24"/>
          <w:szCs w:val="24"/>
        </w:rPr>
        <w:t>GAP meetings</w:t>
      </w:r>
    </w:p>
    <w:p w14:paraId="36FBBDA9" w14:textId="7D2538F6" w:rsidR="001411FF" w:rsidRDefault="001411FF" w:rsidP="00915AE5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 at all meetings of the Chapter and Chapter Board.</w:t>
      </w:r>
    </w:p>
    <w:p w14:paraId="0FE19DDE" w14:textId="5B9B7D55" w:rsidR="00915AE5" w:rsidRDefault="00AF3755" w:rsidP="00915AE5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Serve as Ex-Officio member of all </w:t>
      </w:r>
      <w:r w:rsidR="001411FF">
        <w:rPr>
          <w:rFonts w:ascii="Arial" w:hAnsi="Arial" w:cs="Arial"/>
          <w:sz w:val="24"/>
          <w:szCs w:val="24"/>
        </w:rPr>
        <w:t>SEA</w:t>
      </w:r>
      <w:r w:rsidR="00915AE5" w:rsidRPr="00915AE5">
        <w:rPr>
          <w:rFonts w:ascii="Arial" w:hAnsi="Arial" w:cs="Arial"/>
          <w:sz w:val="24"/>
          <w:szCs w:val="24"/>
        </w:rPr>
        <w:t>GAP Committees</w:t>
      </w:r>
    </w:p>
    <w:p w14:paraId="5D71F522" w14:textId="5027EFB2" w:rsidR="00915AE5" w:rsidRDefault="00915AE5" w:rsidP="00915AE5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915AE5">
        <w:rPr>
          <w:rFonts w:ascii="Arial" w:hAnsi="Arial" w:cs="Arial"/>
          <w:sz w:val="24"/>
          <w:szCs w:val="24"/>
        </w:rPr>
        <w:t>S</w:t>
      </w:r>
      <w:r w:rsidR="001411FF">
        <w:rPr>
          <w:rFonts w:ascii="Arial" w:hAnsi="Arial" w:cs="Arial"/>
          <w:sz w:val="24"/>
          <w:szCs w:val="24"/>
        </w:rPr>
        <w:t>ubmit an Annual Report on SEA</w:t>
      </w:r>
      <w:r w:rsidRPr="00915AE5">
        <w:rPr>
          <w:rFonts w:ascii="Arial" w:hAnsi="Arial" w:cs="Arial"/>
          <w:sz w:val="24"/>
          <w:szCs w:val="24"/>
        </w:rPr>
        <w:t>GAP activities to NAGAP each year</w:t>
      </w:r>
      <w:r w:rsidR="00AF3755">
        <w:rPr>
          <w:rFonts w:ascii="Arial" w:hAnsi="Arial" w:cs="Arial"/>
          <w:sz w:val="24"/>
          <w:szCs w:val="24"/>
        </w:rPr>
        <w:t xml:space="preserve"> by August 1</w:t>
      </w:r>
      <w:r w:rsidRPr="00915AE5">
        <w:rPr>
          <w:rFonts w:ascii="Arial" w:hAnsi="Arial" w:cs="Arial"/>
          <w:sz w:val="24"/>
          <w:szCs w:val="24"/>
        </w:rPr>
        <w:t xml:space="preserve"> </w:t>
      </w:r>
    </w:p>
    <w:p w14:paraId="63A4D5CE" w14:textId="45AB364C" w:rsidR="00441FB0" w:rsidRDefault="00441FB0" w:rsidP="00915AE5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 a State Coordinator for each member state</w:t>
      </w:r>
    </w:p>
    <w:p w14:paraId="60935773" w14:textId="77777777" w:rsidR="001411FF" w:rsidRDefault="00AF3755" w:rsidP="00915AE5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</w:t>
      </w:r>
      <w:r w:rsidR="00915AE5" w:rsidRPr="00915AE5">
        <w:rPr>
          <w:rFonts w:ascii="Arial" w:hAnsi="Arial" w:cs="Arial"/>
          <w:sz w:val="24"/>
          <w:szCs w:val="24"/>
        </w:rPr>
        <w:t xml:space="preserve"> individual(s) to fill </w:t>
      </w:r>
      <w:r w:rsidR="001411FF">
        <w:rPr>
          <w:rFonts w:ascii="Arial" w:hAnsi="Arial" w:cs="Arial"/>
          <w:sz w:val="24"/>
          <w:szCs w:val="24"/>
        </w:rPr>
        <w:t>any</w:t>
      </w:r>
      <w:r w:rsidR="00915AE5" w:rsidRPr="00915AE5">
        <w:rPr>
          <w:rFonts w:ascii="Arial" w:hAnsi="Arial" w:cs="Arial"/>
          <w:sz w:val="24"/>
          <w:szCs w:val="24"/>
        </w:rPr>
        <w:t xml:space="preserve"> vacated position(s) of Officers through the end of the current term of office</w:t>
      </w:r>
      <w:r>
        <w:rPr>
          <w:rFonts w:ascii="Arial" w:hAnsi="Arial" w:cs="Arial"/>
          <w:sz w:val="24"/>
          <w:szCs w:val="24"/>
        </w:rPr>
        <w:t>.</w:t>
      </w:r>
    </w:p>
    <w:p w14:paraId="77D60EFC" w14:textId="2EA0A6F5" w:rsidR="006540E5" w:rsidRDefault="001411FF" w:rsidP="00915AE5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Assume other responsibilities</w:t>
      </w:r>
      <w:r w:rsidR="00E00043">
        <w:rPr>
          <w:rFonts w:ascii="Arial" w:hAnsi="Arial" w:cs="Arial"/>
          <w:sz w:val="24"/>
          <w:szCs w:val="24"/>
        </w:rPr>
        <w:t xml:space="preserve"> as directed by the Governing Board and Chapter Chair.</w:t>
      </w:r>
      <w:r w:rsidR="00AF3755">
        <w:rPr>
          <w:rFonts w:ascii="Arial" w:hAnsi="Arial" w:cs="Arial"/>
          <w:sz w:val="24"/>
          <w:szCs w:val="24"/>
        </w:rPr>
        <w:br/>
      </w:r>
    </w:p>
    <w:p w14:paraId="6A09E07E" w14:textId="1E70208C" w:rsidR="00AF3755" w:rsidRDefault="00AF3755" w:rsidP="00AF3755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Section 2: Role of the Vice President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The Vice President of </w:t>
      </w:r>
      <w:r w:rsidR="00E00043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>GAP shall:</w:t>
      </w:r>
    </w:p>
    <w:p w14:paraId="17F620DC" w14:textId="2E66EBC1" w:rsidR="00AF3755" w:rsidRPr="00AF3755" w:rsidRDefault="00AF3755" w:rsidP="00AF375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AF3755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 xml:space="preserve">eside at any meeting of </w:t>
      </w:r>
      <w:r w:rsidR="00E00043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 xml:space="preserve">GAP </w:t>
      </w:r>
      <w:r w:rsidRPr="00AF3755">
        <w:rPr>
          <w:rFonts w:ascii="Arial" w:hAnsi="Arial" w:cs="Arial"/>
          <w:sz w:val="24"/>
          <w:szCs w:val="24"/>
        </w:rPr>
        <w:t>in the absence of the President</w:t>
      </w:r>
    </w:p>
    <w:p w14:paraId="58575EA7" w14:textId="3D6F0868" w:rsidR="00AF3755" w:rsidRPr="00AF3755" w:rsidRDefault="00AF3755" w:rsidP="00AF375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</w:t>
      </w:r>
      <w:r w:rsidRPr="00AF3755">
        <w:rPr>
          <w:rFonts w:ascii="Arial" w:hAnsi="Arial" w:cs="Arial"/>
          <w:sz w:val="24"/>
          <w:szCs w:val="24"/>
        </w:rPr>
        <w:t xml:space="preserve"> the President as requested </w:t>
      </w:r>
    </w:p>
    <w:p w14:paraId="2AD7187E" w14:textId="5AC0371C" w:rsidR="00AF3755" w:rsidRPr="00AF3755" w:rsidRDefault="00AF3755" w:rsidP="00AF375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Assume</w:t>
      </w:r>
      <w:r w:rsidRPr="00AF3755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position of President of </w:t>
      </w:r>
      <w:r w:rsidR="00E00043">
        <w:rPr>
          <w:rFonts w:ascii="Arial" w:hAnsi="Arial" w:cs="Arial"/>
          <w:sz w:val="24"/>
          <w:szCs w:val="24"/>
        </w:rPr>
        <w:t>SEA</w:t>
      </w:r>
      <w:r w:rsidRPr="00AF3755">
        <w:rPr>
          <w:rFonts w:ascii="Arial" w:hAnsi="Arial" w:cs="Arial"/>
          <w:sz w:val="24"/>
          <w:szCs w:val="24"/>
        </w:rPr>
        <w:t>GAP in the event that the President shall be required to leave office prior to the completion of his/her term</w:t>
      </w:r>
    </w:p>
    <w:p w14:paraId="1F93A5A1" w14:textId="77777777" w:rsidR="00E00043" w:rsidRDefault="00AF3755" w:rsidP="0070378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</w:t>
      </w:r>
      <w:r w:rsidRPr="00AF3755">
        <w:rPr>
          <w:rFonts w:ascii="Arial" w:hAnsi="Arial" w:cs="Arial"/>
          <w:sz w:val="24"/>
          <w:szCs w:val="24"/>
        </w:rPr>
        <w:t xml:space="preserve"> as Program Chair for </w:t>
      </w:r>
      <w:r w:rsidR="00C1345C">
        <w:rPr>
          <w:rFonts w:ascii="Arial" w:hAnsi="Arial" w:cs="Arial"/>
          <w:sz w:val="24"/>
          <w:szCs w:val="24"/>
        </w:rPr>
        <w:t xml:space="preserve">all meetings and activities of </w:t>
      </w:r>
      <w:r w:rsidR="00E00043">
        <w:rPr>
          <w:rFonts w:ascii="Arial" w:hAnsi="Arial" w:cs="Arial"/>
          <w:sz w:val="24"/>
          <w:szCs w:val="24"/>
        </w:rPr>
        <w:t>SEA</w:t>
      </w:r>
      <w:r w:rsidR="00C1345C">
        <w:rPr>
          <w:rFonts w:ascii="Arial" w:hAnsi="Arial" w:cs="Arial"/>
          <w:sz w:val="24"/>
          <w:szCs w:val="24"/>
        </w:rPr>
        <w:t xml:space="preserve">GAP </w:t>
      </w:r>
    </w:p>
    <w:p w14:paraId="09C323A2" w14:textId="77777777" w:rsidR="00E00043" w:rsidRDefault="00E00043" w:rsidP="0070378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Oversee SEAGAP website and contend and supervise a web coordinator if one is appointed.</w:t>
      </w:r>
    </w:p>
    <w:p w14:paraId="18D35BDD" w14:textId="40961519" w:rsidR="00CE1B55" w:rsidRDefault="00E00043" w:rsidP="0070378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Assume other responsibilities as directed by the SEAGAP President.</w:t>
      </w:r>
      <w:r w:rsidR="006112FD">
        <w:rPr>
          <w:rFonts w:ascii="Arial" w:hAnsi="Arial" w:cs="Arial"/>
          <w:sz w:val="24"/>
          <w:szCs w:val="24"/>
        </w:rPr>
        <w:br/>
      </w:r>
    </w:p>
    <w:p w14:paraId="7F77E8B3" w14:textId="3B83E0C5" w:rsidR="006112FD" w:rsidRDefault="006112FD" w:rsidP="006112F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Section 3: Role of the Secretary</w:t>
      </w:r>
      <w:r>
        <w:rPr>
          <w:rFonts w:ascii="Arial" w:hAnsi="Arial" w:cs="Arial"/>
          <w:i/>
          <w:sz w:val="24"/>
          <w:szCs w:val="24"/>
        </w:rPr>
        <w:br/>
      </w:r>
      <w:r w:rsidR="0088755B">
        <w:rPr>
          <w:rFonts w:ascii="Arial" w:hAnsi="Arial" w:cs="Arial"/>
          <w:sz w:val="24"/>
          <w:szCs w:val="24"/>
        </w:rPr>
        <w:t>The Secretary of S</w:t>
      </w:r>
      <w:r>
        <w:rPr>
          <w:rFonts w:ascii="Arial" w:hAnsi="Arial" w:cs="Arial"/>
          <w:sz w:val="24"/>
          <w:szCs w:val="24"/>
        </w:rPr>
        <w:t>EGAP shall:</w:t>
      </w:r>
    </w:p>
    <w:p w14:paraId="36271CCE" w14:textId="163897BC" w:rsidR="006112FD" w:rsidRPr="006112FD" w:rsidRDefault="006112FD" w:rsidP="006112F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Take</w:t>
      </w:r>
      <w:r w:rsidRPr="006112FD">
        <w:rPr>
          <w:rFonts w:ascii="Arial" w:hAnsi="Arial" w:cs="Arial"/>
          <w:sz w:val="24"/>
          <w:szCs w:val="24"/>
        </w:rPr>
        <w:t xml:space="preserve"> minutes of all </w:t>
      </w:r>
      <w:r w:rsidR="00E00043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>GAP</w:t>
      </w:r>
      <w:r w:rsidR="00E00043">
        <w:rPr>
          <w:rFonts w:ascii="Arial" w:hAnsi="Arial" w:cs="Arial"/>
          <w:sz w:val="24"/>
          <w:szCs w:val="24"/>
        </w:rPr>
        <w:t xml:space="preserve"> meetings</w:t>
      </w:r>
      <w:r>
        <w:rPr>
          <w:rFonts w:ascii="Arial" w:hAnsi="Arial" w:cs="Arial"/>
          <w:sz w:val="24"/>
          <w:szCs w:val="24"/>
        </w:rPr>
        <w:t xml:space="preserve"> and distribute</w:t>
      </w:r>
      <w:r w:rsidRPr="006112FD">
        <w:rPr>
          <w:rFonts w:ascii="Arial" w:hAnsi="Arial" w:cs="Arial"/>
          <w:sz w:val="24"/>
          <w:szCs w:val="24"/>
        </w:rPr>
        <w:t xml:space="preserve"> to membership as appropriate</w:t>
      </w:r>
    </w:p>
    <w:p w14:paraId="1588D564" w14:textId="279E94E7" w:rsidR="006112FD" w:rsidRPr="006112FD" w:rsidRDefault="006112FD" w:rsidP="006112F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responsible for all r</w:t>
      </w:r>
      <w:r w:rsidRPr="006112FD">
        <w:rPr>
          <w:rFonts w:ascii="Arial" w:hAnsi="Arial" w:cs="Arial"/>
          <w:sz w:val="24"/>
          <w:szCs w:val="24"/>
        </w:rPr>
        <w:t xml:space="preserve">ecords of </w:t>
      </w:r>
      <w:r w:rsidR="00E00043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 xml:space="preserve">GAP </w:t>
      </w:r>
      <w:r w:rsidR="00E00043">
        <w:rPr>
          <w:rFonts w:ascii="Arial" w:hAnsi="Arial" w:cs="Arial"/>
          <w:sz w:val="24"/>
          <w:szCs w:val="24"/>
        </w:rPr>
        <w:t>Chapter.</w:t>
      </w:r>
    </w:p>
    <w:p w14:paraId="3D6F2CE7" w14:textId="6BD7FE87" w:rsidR="006112FD" w:rsidRPr="006112FD" w:rsidRDefault="006112FD" w:rsidP="006112F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</w:t>
      </w:r>
      <w:r w:rsidRPr="006112FD">
        <w:rPr>
          <w:rFonts w:ascii="Arial" w:hAnsi="Arial" w:cs="Arial"/>
          <w:sz w:val="24"/>
          <w:szCs w:val="24"/>
        </w:rPr>
        <w:t xml:space="preserve"> out all necessary notices of meetings and other pertinent information t</w:t>
      </w:r>
      <w:r>
        <w:rPr>
          <w:rFonts w:ascii="Arial" w:hAnsi="Arial" w:cs="Arial"/>
          <w:sz w:val="24"/>
          <w:szCs w:val="24"/>
        </w:rPr>
        <w:t xml:space="preserve">o the </w:t>
      </w:r>
      <w:r w:rsidR="00E00043">
        <w:rPr>
          <w:rFonts w:ascii="Arial" w:hAnsi="Arial" w:cs="Arial"/>
          <w:sz w:val="24"/>
          <w:szCs w:val="24"/>
        </w:rPr>
        <w:t>SEA</w:t>
      </w:r>
      <w:r w:rsidRPr="006112FD">
        <w:rPr>
          <w:rFonts w:ascii="Arial" w:hAnsi="Arial" w:cs="Arial"/>
          <w:sz w:val="24"/>
          <w:szCs w:val="24"/>
        </w:rPr>
        <w:t>GAP membership</w:t>
      </w:r>
    </w:p>
    <w:p w14:paraId="6D1A7002" w14:textId="2AE23DFE" w:rsidR="006112FD" w:rsidRPr="006112FD" w:rsidRDefault="006112FD" w:rsidP="006112F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the </w:t>
      </w:r>
      <w:r w:rsidR="00E00043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>GAP</w:t>
      </w:r>
      <w:r w:rsidRPr="006112FD">
        <w:rPr>
          <w:rFonts w:ascii="Arial" w:hAnsi="Arial" w:cs="Arial"/>
          <w:sz w:val="24"/>
          <w:szCs w:val="24"/>
        </w:rPr>
        <w:t xml:space="preserve"> membership list</w:t>
      </w:r>
    </w:p>
    <w:p w14:paraId="2A47F19E" w14:textId="3AD79EB1" w:rsidR="006112FD" w:rsidRDefault="006112FD" w:rsidP="006112F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Assume</w:t>
      </w:r>
      <w:r w:rsidRPr="00611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other duties as assigned by the </w:t>
      </w:r>
      <w:r w:rsidR="00E00043">
        <w:rPr>
          <w:rFonts w:ascii="Arial" w:hAnsi="Arial" w:cs="Arial"/>
          <w:sz w:val="24"/>
          <w:szCs w:val="24"/>
        </w:rPr>
        <w:t>SEA</w:t>
      </w:r>
      <w:r w:rsidRPr="006112FD">
        <w:rPr>
          <w:rFonts w:ascii="Arial" w:hAnsi="Arial" w:cs="Arial"/>
          <w:sz w:val="24"/>
          <w:szCs w:val="24"/>
        </w:rPr>
        <w:t>GAP President</w:t>
      </w:r>
      <w:r>
        <w:rPr>
          <w:rFonts w:ascii="Arial" w:hAnsi="Arial" w:cs="Arial"/>
          <w:sz w:val="24"/>
          <w:szCs w:val="24"/>
        </w:rPr>
        <w:br/>
      </w:r>
    </w:p>
    <w:p w14:paraId="250CFBAA" w14:textId="3A593D83" w:rsidR="006112FD" w:rsidRDefault="006112FD" w:rsidP="006112F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Section 4: Role of the Treasurer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The Treasurer of </w:t>
      </w:r>
      <w:r w:rsidR="00E00043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>GAP shall:</w:t>
      </w:r>
    </w:p>
    <w:p w14:paraId="7E1F643F" w14:textId="5D568DE0" w:rsidR="006112FD" w:rsidRDefault="00E00043" w:rsidP="006112FD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the funds and financial matters of the SEAGAP Chapter.</w:t>
      </w:r>
    </w:p>
    <w:p w14:paraId="1555CDA2" w14:textId="012F55CC" w:rsidR="00D424F5" w:rsidRDefault="00E00043" w:rsidP="00D424F5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an annual financial report by August 1 of each year to be submitted by the President with the annual report to NAGAP.</w:t>
      </w:r>
    </w:p>
    <w:p w14:paraId="17BE865D" w14:textId="1D6E3071" w:rsidR="00D424F5" w:rsidRDefault="00E00043" w:rsidP="00D424F5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Assume</w:t>
      </w:r>
      <w:r w:rsidRPr="00611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 duties as assigned by the SEA</w:t>
      </w:r>
      <w:r w:rsidRPr="006112FD">
        <w:rPr>
          <w:rFonts w:ascii="Arial" w:hAnsi="Arial" w:cs="Arial"/>
          <w:sz w:val="24"/>
          <w:szCs w:val="24"/>
        </w:rPr>
        <w:t>GAP President</w:t>
      </w:r>
      <w:r w:rsidR="002235F0">
        <w:rPr>
          <w:rFonts w:ascii="Arial" w:hAnsi="Arial" w:cs="Arial"/>
          <w:sz w:val="24"/>
          <w:szCs w:val="24"/>
        </w:rPr>
        <w:br/>
      </w:r>
    </w:p>
    <w:p w14:paraId="03354E58" w14:textId="77777777" w:rsidR="002235F0" w:rsidRDefault="00E92929" w:rsidP="002235F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7: Chapter Board</w:t>
      </w:r>
    </w:p>
    <w:p w14:paraId="2F0B2E0F" w14:textId="6CD15C2A" w:rsidR="00E92929" w:rsidRDefault="00E92929" w:rsidP="00E92929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E92929">
        <w:rPr>
          <w:rFonts w:ascii="Arial" w:hAnsi="Arial" w:cs="Arial"/>
          <w:sz w:val="24"/>
          <w:szCs w:val="24"/>
        </w:rPr>
        <w:t xml:space="preserve">The Chapter Board shall consist of the Past President from the most recent term, all </w:t>
      </w:r>
      <w:r>
        <w:rPr>
          <w:rFonts w:ascii="Arial" w:hAnsi="Arial" w:cs="Arial"/>
          <w:sz w:val="24"/>
          <w:szCs w:val="24"/>
        </w:rPr>
        <w:t xml:space="preserve">Executive Officers of </w:t>
      </w:r>
      <w:r w:rsidR="00441FB0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>GAP,</w:t>
      </w:r>
      <w:r w:rsidRPr="00E92929">
        <w:rPr>
          <w:rFonts w:ascii="Arial" w:hAnsi="Arial" w:cs="Arial"/>
          <w:sz w:val="24"/>
          <w:szCs w:val="24"/>
        </w:rPr>
        <w:t xml:space="preserve"> </w:t>
      </w:r>
      <w:r w:rsidR="00441FB0">
        <w:rPr>
          <w:rFonts w:ascii="Arial" w:hAnsi="Arial" w:cs="Arial"/>
          <w:sz w:val="24"/>
          <w:szCs w:val="24"/>
        </w:rPr>
        <w:t xml:space="preserve">and State Coordinators.  </w:t>
      </w:r>
      <w:r w:rsidRPr="00E92929">
        <w:rPr>
          <w:rFonts w:ascii="Arial" w:hAnsi="Arial" w:cs="Arial"/>
          <w:sz w:val="24"/>
          <w:szCs w:val="24"/>
        </w:rPr>
        <w:t xml:space="preserve">A simple majority of the Chapter Board membership shall constitute a quorum at meetings. A simple majority of those present will be required to carry a vote. </w:t>
      </w:r>
    </w:p>
    <w:p w14:paraId="5AF2AFBF" w14:textId="731B2FCE" w:rsidR="00E92929" w:rsidRPr="00E92929" w:rsidRDefault="00E92929" w:rsidP="00E92929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E92929">
        <w:rPr>
          <w:rFonts w:ascii="Arial" w:hAnsi="Arial" w:cs="Arial"/>
          <w:sz w:val="24"/>
          <w:szCs w:val="24"/>
        </w:rPr>
        <w:t>The Chapter Board will assist</w:t>
      </w:r>
      <w:r>
        <w:rPr>
          <w:rFonts w:ascii="Arial" w:hAnsi="Arial" w:cs="Arial"/>
          <w:sz w:val="24"/>
          <w:szCs w:val="24"/>
        </w:rPr>
        <w:t xml:space="preserve"> the </w:t>
      </w:r>
      <w:r w:rsidR="00441FB0">
        <w:rPr>
          <w:rFonts w:ascii="Arial" w:hAnsi="Arial" w:cs="Arial"/>
          <w:sz w:val="24"/>
          <w:szCs w:val="24"/>
        </w:rPr>
        <w:t>SEA</w:t>
      </w:r>
      <w:r w:rsidRPr="00E92929">
        <w:rPr>
          <w:rFonts w:ascii="Arial" w:hAnsi="Arial" w:cs="Arial"/>
          <w:sz w:val="24"/>
          <w:szCs w:val="24"/>
        </w:rPr>
        <w:t xml:space="preserve">GAP membership by: </w:t>
      </w:r>
    </w:p>
    <w:p w14:paraId="2B4D0901" w14:textId="55379F3F" w:rsidR="00E92929" w:rsidRDefault="00E92929" w:rsidP="00E9292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92929">
        <w:rPr>
          <w:rFonts w:ascii="Arial" w:hAnsi="Arial" w:cs="Arial"/>
          <w:sz w:val="24"/>
          <w:szCs w:val="24"/>
        </w:rPr>
        <w:t>Taking action</w:t>
      </w:r>
      <w:r>
        <w:rPr>
          <w:rFonts w:ascii="Arial" w:hAnsi="Arial" w:cs="Arial"/>
          <w:sz w:val="24"/>
          <w:szCs w:val="24"/>
        </w:rPr>
        <w:t xml:space="preserve"> on any issues concerning the </w:t>
      </w:r>
      <w:r w:rsidR="00441FB0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>GAP Chapter by a majority</w:t>
      </w:r>
      <w:r w:rsidRPr="00E92929">
        <w:rPr>
          <w:rFonts w:ascii="Arial" w:hAnsi="Arial" w:cs="Arial"/>
          <w:sz w:val="24"/>
          <w:szCs w:val="24"/>
        </w:rPr>
        <w:t xml:space="preserve"> vote of the Chapter Board</w:t>
      </w:r>
    </w:p>
    <w:p w14:paraId="455F444E" w14:textId="77777777" w:rsidR="00E92929" w:rsidRDefault="00E92929" w:rsidP="00E9292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92929">
        <w:rPr>
          <w:rFonts w:ascii="Arial" w:hAnsi="Arial" w:cs="Arial"/>
          <w:sz w:val="24"/>
          <w:szCs w:val="24"/>
        </w:rPr>
        <w:t>Acting as an Advisory Group to the President and all Committee Chairs</w:t>
      </w:r>
    </w:p>
    <w:p w14:paraId="72CC2F1D" w14:textId="2D483ADA" w:rsidR="00E92929" w:rsidRDefault="00E92929" w:rsidP="00E9292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92929">
        <w:rPr>
          <w:rFonts w:ascii="Arial" w:hAnsi="Arial" w:cs="Arial"/>
          <w:sz w:val="24"/>
          <w:szCs w:val="24"/>
        </w:rPr>
        <w:t>Acting in a p</w:t>
      </w:r>
      <w:r>
        <w:rPr>
          <w:rFonts w:ascii="Arial" w:hAnsi="Arial" w:cs="Arial"/>
          <w:sz w:val="24"/>
          <w:szCs w:val="24"/>
        </w:rPr>
        <w:t xml:space="preserve">olicy-making capacity for the </w:t>
      </w:r>
      <w:r w:rsidR="00441FB0">
        <w:rPr>
          <w:rFonts w:ascii="Arial" w:hAnsi="Arial" w:cs="Arial"/>
          <w:sz w:val="24"/>
          <w:szCs w:val="24"/>
        </w:rPr>
        <w:t>SEA</w:t>
      </w:r>
      <w:r w:rsidRPr="00E92929">
        <w:rPr>
          <w:rFonts w:ascii="Arial" w:hAnsi="Arial" w:cs="Arial"/>
          <w:sz w:val="24"/>
          <w:szCs w:val="24"/>
        </w:rPr>
        <w:t>GAP Chapter</w:t>
      </w:r>
    </w:p>
    <w:p w14:paraId="1E385004" w14:textId="5E199394" w:rsidR="00D83B08" w:rsidRDefault="00E92929" w:rsidP="00D83B08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E92929">
        <w:rPr>
          <w:rFonts w:ascii="Arial" w:hAnsi="Arial" w:cs="Arial"/>
          <w:sz w:val="24"/>
          <w:szCs w:val="24"/>
        </w:rPr>
        <w:t xml:space="preserve">Meeting as often as deemed appropriate at the discretion of the </w:t>
      </w:r>
      <w:r w:rsidR="00441FB0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>GAP</w:t>
      </w:r>
      <w:r w:rsidRPr="00E92929">
        <w:rPr>
          <w:rFonts w:ascii="Arial" w:hAnsi="Arial" w:cs="Arial"/>
          <w:sz w:val="24"/>
          <w:szCs w:val="24"/>
        </w:rPr>
        <w:t xml:space="preserve"> President</w:t>
      </w:r>
      <w:r w:rsidR="00D83B08">
        <w:rPr>
          <w:rFonts w:ascii="Arial" w:hAnsi="Arial" w:cs="Arial"/>
          <w:sz w:val="24"/>
          <w:szCs w:val="24"/>
        </w:rPr>
        <w:br/>
      </w:r>
    </w:p>
    <w:p w14:paraId="71627341" w14:textId="77777777" w:rsidR="002D5C41" w:rsidRDefault="00D83B08" w:rsidP="00D83B0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Article 8: </w:t>
      </w:r>
      <w:r w:rsidR="002D5C41">
        <w:rPr>
          <w:rFonts w:ascii="Arial" w:hAnsi="Arial" w:cs="Arial"/>
          <w:b/>
          <w:sz w:val="24"/>
          <w:szCs w:val="24"/>
        </w:rPr>
        <w:t>Committees</w:t>
      </w:r>
    </w:p>
    <w:p w14:paraId="68EC8197" w14:textId="43566501" w:rsidR="002D5C41" w:rsidRDefault="002D5C41" w:rsidP="0040169E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serve the </w:t>
      </w:r>
      <w:r w:rsidR="00441FB0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>GAP membership most effectively, there will be</w:t>
      </w:r>
      <w:r w:rsidR="0040169E">
        <w:rPr>
          <w:rFonts w:ascii="Arial" w:hAnsi="Arial" w:cs="Arial"/>
          <w:sz w:val="24"/>
          <w:szCs w:val="24"/>
        </w:rPr>
        <w:t xml:space="preserve"> </w:t>
      </w:r>
      <w:r w:rsidR="00120281">
        <w:rPr>
          <w:rFonts w:ascii="Arial" w:hAnsi="Arial" w:cs="Arial"/>
          <w:sz w:val="24"/>
          <w:szCs w:val="24"/>
        </w:rPr>
        <w:t>four</w:t>
      </w:r>
      <w:r w:rsidR="0040169E">
        <w:rPr>
          <w:rFonts w:ascii="Arial" w:hAnsi="Arial" w:cs="Arial"/>
          <w:sz w:val="24"/>
          <w:szCs w:val="24"/>
        </w:rPr>
        <w:t xml:space="preserve"> standing committees of the Chapter. Committee membership will be voluntary and committee chairs will be selected by committee members or appointed by the Chapter Board. The </w:t>
      </w:r>
      <w:r w:rsidR="00120281">
        <w:rPr>
          <w:rFonts w:ascii="Arial" w:hAnsi="Arial" w:cs="Arial"/>
          <w:sz w:val="24"/>
          <w:szCs w:val="24"/>
        </w:rPr>
        <w:t>four</w:t>
      </w:r>
      <w:r w:rsidR="0040169E">
        <w:rPr>
          <w:rFonts w:ascii="Arial" w:hAnsi="Arial" w:cs="Arial"/>
          <w:sz w:val="24"/>
          <w:szCs w:val="24"/>
        </w:rPr>
        <w:t xml:space="preserve"> standing committees are:</w:t>
      </w:r>
    </w:p>
    <w:p w14:paraId="54347D28" w14:textId="7ED19185" w:rsidR="0040169E" w:rsidRPr="0040169E" w:rsidRDefault="0040169E" w:rsidP="0040169E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0169E">
        <w:rPr>
          <w:rFonts w:ascii="Arial" w:hAnsi="Arial" w:cs="Arial"/>
          <w:b/>
          <w:sz w:val="24"/>
          <w:szCs w:val="24"/>
        </w:rPr>
        <w:t>Professional Development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This committee will help prepare each of the Chapter’s professional development </w:t>
      </w:r>
      <w:r w:rsidR="00120281">
        <w:rPr>
          <w:rFonts w:ascii="Arial" w:hAnsi="Arial" w:cs="Arial"/>
          <w:sz w:val="24"/>
          <w:szCs w:val="24"/>
        </w:rPr>
        <w:t>opportunities.</w:t>
      </w:r>
      <w:r>
        <w:rPr>
          <w:rFonts w:ascii="Arial" w:hAnsi="Arial" w:cs="Arial"/>
          <w:sz w:val="24"/>
          <w:szCs w:val="24"/>
        </w:rPr>
        <w:t xml:space="preserve"> </w:t>
      </w:r>
      <w:r w:rsidR="001202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7CB258AB" w14:textId="4A0CB71F" w:rsidR="0040169E" w:rsidRPr="00120281" w:rsidRDefault="0040169E" w:rsidP="0040169E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This committee will discuss the latest trends and best practices in the field </w:t>
      </w:r>
      <w:r>
        <w:rPr>
          <w:rFonts w:ascii="Arial" w:hAnsi="Arial" w:cs="Arial"/>
          <w:sz w:val="24"/>
          <w:szCs w:val="24"/>
        </w:rPr>
        <w:lastRenderedPageBreak/>
        <w:t xml:space="preserve">of graduate enrollment management, particularly as it relates to institutions in </w:t>
      </w:r>
      <w:r w:rsidR="00120281">
        <w:rPr>
          <w:rFonts w:ascii="Arial" w:hAnsi="Arial" w:cs="Arial"/>
          <w:sz w:val="24"/>
          <w:szCs w:val="24"/>
        </w:rPr>
        <w:t>the Southeast</w:t>
      </w:r>
      <w:r>
        <w:rPr>
          <w:rFonts w:ascii="Arial" w:hAnsi="Arial" w:cs="Arial"/>
          <w:sz w:val="24"/>
          <w:szCs w:val="24"/>
        </w:rPr>
        <w:t>. The committee will be expected to communicat</w:t>
      </w:r>
      <w:r w:rsidR="00120281">
        <w:rPr>
          <w:rFonts w:ascii="Arial" w:hAnsi="Arial" w:cs="Arial"/>
          <w:sz w:val="24"/>
          <w:szCs w:val="24"/>
        </w:rPr>
        <w:t>e research trends</w:t>
      </w:r>
      <w:r>
        <w:rPr>
          <w:rFonts w:ascii="Arial" w:hAnsi="Arial" w:cs="Arial"/>
          <w:sz w:val="24"/>
          <w:szCs w:val="24"/>
        </w:rPr>
        <w:t xml:space="preserve"> to the Chapter </w:t>
      </w:r>
      <w:r w:rsidR="00120281">
        <w:rPr>
          <w:rFonts w:ascii="Arial" w:hAnsi="Arial" w:cs="Arial"/>
          <w:sz w:val="24"/>
          <w:szCs w:val="24"/>
        </w:rPr>
        <w:t>membership.</w:t>
      </w:r>
    </w:p>
    <w:p w14:paraId="0083ECB2" w14:textId="77777777" w:rsidR="00120281" w:rsidRPr="0040169E" w:rsidRDefault="00120281" w:rsidP="00120281">
      <w:pPr>
        <w:pStyle w:val="ListParagraph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646DA476" w14:textId="5E687A8E" w:rsidR="00120281" w:rsidRPr="00120281" w:rsidRDefault="0040169E" w:rsidP="00CB142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Marketing and Recruitment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This committee will address </w:t>
      </w:r>
      <w:r w:rsidR="007962C1">
        <w:rPr>
          <w:rFonts w:ascii="Arial" w:hAnsi="Arial" w:cs="Arial"/>
          <w:sz w:val="24"/>
          <w:szCs w:val="24"/>
        </w:rPr>
        <w:t xml:space="preserve">trends, strategies, and best practices related to the marketing of and recruitment for graduate degree programs offered throughout </w:t>
      </w:r>
      <w:r w:rsidR="00120281">
        <w:rPr>
          <w:rFonts w:ascii="Arial" w:hAnsi="Arial" w:cs="Arial"/>
          <w:sz w:val="24"/>
          <w:szCs w:val="24"/>
        </w:rPr>
        <w:t>the Southeast</w:t>
      </w:r>
      <w:r w:rsidR="007962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committee will </w:t>
      </w:r>
      <w:r w:rsidR="007962C1">
        <w:rPr>
          <w:rFonts w:ascii="Arial" w:hAnsi="Arial" w:cs="Arial"/>
          <w:sz w:val="24"/>
          <w:szCs w:val="24"/>
        </w:rPr>
        <w:t xml:space="preserve">identify means for collaboration among </w:t>
      </w:r>
      <w:r w:rsidR="00120281">
        <w:rPr>
          <w:rFonts w:ascii="Arial" w:hAnsi="Arial" w:cs="Arial"/>
          <w:sz w:val="24"/>
          <w:szCs w:val="24"/>
        </w:rPr>
        <w:t>SEA</w:t>
      </w:r>
      <w:r w:rsidR="007962C1">
        <w:rPr>
          <w:rFonts w:ascii="Arial" w:hAnsi="Arial" w:cs="Arial"/>
          <w:sz w:val="24"/>
          <w:szCs w:val="24"/>
        </w:rPr>
        <w:t>GAP member institutions, discuss new strategies for recruitment, and address new barriers to recruitment in the local</w:t>
      </w:r>
      <w:r w:rsidR="00120281">
        <w:rPr>
          <w:rFonts w:ascii="Arial" w:hAnsi="Arial" w:cs="Arial"/>
          <w:sz w:val="24"/>
          <w:szCs w:val="24"/>
        </w:rPr>
        <w:t>, regional</w:t>
      </w:r>
      <w:r w:rsidR="007962C1">
        <w:rPr>
          <w:rFonts w:ascii="Arial" w:hAnsi="Arial" w:cs="Arial"/>
          <w:sz w:val="24"/>
          <w:szCs w:val="24"/>
        </w:rPr>
        <w:t xml:space="preserve"> and national markets. </w:t>
      </w:r>
    </w:p>
    <w:p w14:paraId="2AD1C14A" w14:textId="77777777" w:rsidR="00120281" w:rsidRPr="00120281" w:rsidRDefault="00120281" w:rsidP="00120281">
      <w:pPr>
        <w:pStyle w:val="ListParagraph"/>
        <w:rPr>
          <w:rFonts w:ascii="Arial" w:hAnsi="Arial" w:cs="Arial"/>
          <w:sz w:val="24"/>
          <w:szCs w:val="24"/>
        </w:rPr>
      </w:pPr>
    </w:p>
    <w:p w14:paraId="72C4A3B2" w14:textId="423DB4C1" w:rsidR="00120281" w:rsidRPr="00120281" w:rsidRDefault="00120281" w:rsidP="00120281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</w:t>
      </w:r>
      <w:r>
        <w:rPr>
          <w:rFonts w:ascii="Arial" w:hAnsi="Arial" w:cs="Arial"/>
          <w:b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committee will endeavor to promote the SEAGAP Chapter and increase the membership and participation in the Chapter. </w:t>
      </w:r>
    </w:p>
    <w:p w14:paraId="6100A2F6" w14:textId="54E86702" w:rsidR="00CB1426" w:rsidRPr="00120281" w:rsidRDefault="00CB1426" w:rsidP="00120281">
      <w:pPr>
        <w:pStyle w:val="ListParagraph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120281">
        <w:rPr>
          <w:rFonts w:ascii="Arial" w:hAnsi="Arial" w:cs="Arial"/>
          <w:sz w:val="24"/>
          <w:szCs w:val="24"/>
        </w:rPr>
        <w:br/>
      </w:r>
    </w:p>
    <w:p w14:paraId="7078A788" w14:textId="4DD69583" w:rsidR="00CB1426" w:rsidRDefault="00CB1426" w:rsidP="00CB1426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Ad-hoc c</w:t>
      </w:r>
      <w:r w:rsidRPr="00CB1426">
        <w:rPr>
          <w:rFonts w:ascii="Arial" w:hAnsi="Arial" w:cs="Arial"/>
          <w:sz w:val="24"/>
          <w:szCs w:val="24"/>
        </w:rPr>
        <w:t xml:space="preserve">ommittees of </w:t>
      </w:r>
      <w:r w:rsidR="00120281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>GAP</w:t>
      </w:r>
      <w:r w:rsidRPr="00CB1426">
        <w:rPr>
          <w:rFonts w:ascii="Arial" w:hAnsi="Arial" w:cs="Arial"/>
          <w:sz w:val="24"/>
          <w:szCs w:val="24"/>
        </w:rPr>
        <w:t xml:space="preserve"> will be formed at the discretion of the President, with the approval of the Chapter Board. The Chapter Board shall be responsible for determini</w:t>
      </w:r>
      <w:r>
        <w:rPr>
          <w:rFonts w:ascii="Arial" w:hAnsi="Arial" w:cs="Arial"/>
          <w:sz w:val="24"/>
          <w:szCs w:val="24"/>
        </w:rPr>
        <w:t>ng the scope of action of such committees. Ad-hoc c</w:t>
      </w:r>
      <w:r w:rsidRPr="00CB1426">
        <w:rPr>
          <w:rFonts w:ascii="Arial" w:hAnsi="Arial" w:cs="Arial"/>
          <w:sz w:val="24"/>
          <w:szCs w:val="24"/>
        </w:rPr>
        <w:t xml:space="preserve">ommittee Chairs will be appointed by the </w:t>
      </w:r>
      <w:r w:rsidR="00120281">
        <w:rPr>
          <w:rFonts w:ascii="Arial" w:hAnsi="Arial" w:cs="Arial"/>
          <w:sz w:val="24"/>
          <w:szCs w:val="24"/>
        </w:rPr>
        <w:t>SEAGAP President from the membership.</w:t>
      </w:r>
      <w:r w:rsidR="00B42649">
        <w:rPr>
          <w:rFonts w:ascii="Arial" w:hAnsi="Arial" w:cs="Arial"/>
          <w:sz w:val="24"/>
          <w:szCs w:val="24"/>
        </w:rPr>
        <w:br/>
      </w:r>
    </w:p>
    <w:p w14:paraId="5FC00963" w14:textId="77777777" w:rsidR="00B42649" w:rsidRDefault="00B42649" w:rsidP="00B4264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9: Parliamentary Authority and Procedure</w:t>
      </w:r>
    </w:p>
    <w:p w14:paraId="12A44FE6" w14:textId="64E84353" w:rsidR="00F208DD" w:rsidRPr="00441FB0" w:rsidRDefault="00B42649" w:rsidP="00441FB0">
      <w:pPr>
        <w:tabs>
          <w:tab w:val="left" w:pos="720"/>
        </w:tabs>
        <w:spacing w:line="240" w:lineRule="auto"/>
        <w:ind w:left="81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42649">
        <w:rPr>
          <w:rFonts w:ascii="Arial" w:hAnsi="Arial" w:cs="Arial"/>
          <w:sz w:val="24"/>
          <w:szCs w:val="24"/>
        </w:rPr>
        <w:t>All mat</w:t>
      </w:r>
      <w:r>
        <w:rPr>
          <w:rFonts w:ascii="Arial" w:hAnsi="Arial" w:cs="Arial"/>
          <w:sz w:val="24"/>
          <w:szCs w:val="24"/>
        </w:rPr>
        <w:t xml:space="preserve">ters of the </w:t>
      </w:r>
      <w:r w:rsidR="00441FB0">
        <w:rPr>
          <w:rFonts w:ascii="Arial" w:hAnsi="Arial" w:cs="Arial"/>
          <w:sz w:val="24"/>
          <w:szCs w:val="24"/>
        </w:rPr>
        <w:t>SEA</w:t>
      </w:r>
      <w:r w:rsidRPr="00B42649">
        <w:rPr>
          <w:rFonts w:ascii="Arial" w:hAnsi="Arial" w:cs="Arial"/>
          <w:sz w:val="24"/>
          <w:szCs w:val="24"/>
        </w:rPr>
        <w:t xml:space="preserve">GAP Chapter not specifically covered by the Chapter Charter shall be governed by the most recent version of Robert’s Rules of Order. A Chapter Parliamentarian may be appointed </w:t>
      </w:r>
      <w:r w:rsidR="00441FB0">
        <w:rPr>
          <w:rFonts w:ascii="Arial" w:hAnsi="Arial" w:cs="Arial"/>
          <w:sz w:val="24"/>
          <w:szCs w:val="24"/>
        </w:rPr>
        <w:t>at the President’s discretion</w:t>
      </w:r>
      <w:r w:rsidRPr="00B42649">
        <w:rPr>
          <w:rFonts w:ascii="Arial" w:hAnsi="Arial" w:cs="Arial"/>
          <w:sz w:val="24"/>
          <w:szCs w:val="24"/>
        </w:rPr>
        <w:t>.</w:t>
      </w:r>
      <w:r w:rsidR="00441FB0">
        <w:rPr>
          <w:rFonts w:ascii="Arial" w:hAnsi="Arial" w:cs="Arial"/>
          <w:sz w:val="24"/>
          <w:szCs w:val="24"/>
        </w:rPr>
        <w:br/>
      </w:r>
    </w:p>
    <w:p w14:paraId="4499EBBE" w14:textId="134B7280" w:rsidR="00F208DD" w:rsidRDefault="0056195E" w:rsidP="00F208DD">
      <w:pPr>
        <w:tabs>
          <w:tab w:val="left" w:pos="72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10</w:t>
      </w:r>
      <w:r w:rsidR="00F208DD">
        <w:rPr>
          <w:rFonts w:ascii="Arial" w:hAnsi="Arial" w:cs="Arial"/>
          <w:b/>
          <w:sz w:val="24"/>
          <w:szCs w:val="24"/>
        </w:rPr>
        <w:t xml:space="preserve">: </w:t>
      </w:r>
      <w:r w:rsidR="0025452B">
        <w:rPr>
          <w:rFonts w:ascii="Arial" w:hAnsi="Arial" w:cs="Arial"/>
          <w:b/>
          <w:sz w:val="24"/>
          <w:szCs w:val="24"/>
        </w:rPr>
        <w:t>Amendments</w:t>
      </w:r>
    </w:p>
    <w:p w14:paraId="5FF5B2E9" w14:textId="4F532954" w:rsidR="0025452B" w:rsidRDefault="0025452B" w:rsidP="0025452B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25452B">
        <w:rPr>
          <w:rFonts w:ascii="Arial" w:hAnsi="Arial" w:cs="Arial"/>
          <w:sz w:val="24"/>
          <w:szCs w:val="24"/>
        </w:rPr>
        <w:t xml:space="preserve">This constitution and by-laws may be amended at any general </w:t>
      </w:r>
      <w:r w:rsidR="00441FB0">
        <w:rPr>
          <w:rFonts w:ascii="Arial" w:hAnsi="Arial" w:cs="Arial"/>
          <w:sz w:val="24"/>
          <w:szCs w:val="24"/>
        </w:rPr>
        <w:t xml:space="preserve">SEAGAP </w:t>
      </w:r>
      <w:r w:rsidRPr="0025452B">
        <w:rPr>
          <w:rFonts w:ascii="Arial" w:hAnsi="Arial" w:cs="Arial"/>
          <w:sz w:val="24"/>
          <w:szCs w:val="24"/>
        </w:rPr>
        <w:t>meeting by a two-thirds vote of the recognized members present, provided that notice of the proposed amendment(s) has been sent to the members at least one month in advance of the meeting.</w:t>
      </w:r>
      <w:r>
        <w:rPr>
          <w:rFonts w:ascii="Arial" w:hAnsi="Arial" w:cs="Arial"/>
          <w:sz w:val="24"/>
          <w:szCs w:val="24"/>
        </w:rPr>
        <w:br/>
      </w:r>
    </w:p>
    <w:p w14:paraId="6FDD7B25" w14:textId="4780D1D1" w:rsidR="0025452B" w:rsidRDefault="0056195E" w:rsidP="0025452B">
      <w:pPr>
        <w:tabs>
          <w:tab w:val="left" w:pos="72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11</w:t>
      </w:r>
      <w:r w:rsidR="0025452B">
        <w:rPr>
          <w:rFonts w:ascii="Arial" w:hAnsi="Arial" w:cs="Arial"/>
          <w:b/>
          <w:sz w:val="24"/>
          <w:szCs w:val="24"/>
        </w:rPr>
        <w:t>: Dissolution Statement</w:t>
      </w:r>
    </w:p>
    <w:p w14:paraId="4C41BFD4" w14:textId="67CF0DF1" w:rsidR="00B42649" w:rsidRPr="00CB1426" w:rsidRDefault="0025452B" w:rsidP="00D37C75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25452B">
        <w:rPr>
          <w:rFonts w:ascii="Arial" w:hAnsi="Arial" w:cs="Arial"/>
          <w:sz w:val="24"/>
          <w:szCs w:val="24"/>
        </w:rPr>
        <w:t xml:space="preserve">In the event of dissolution, all of the remaining assets and property of </w:t>
      </w:r>
      <w:r w:rsidR="00441FB0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>GAP</w:t>
      </w:r>
      <w:r w:rsidRPr="0025452B">
        <w:rPr>
          <w:rFonts w:ascii="Arial" w:hAnsi="Arial" w:cs="Arial"/>
          <w:sz w:val="24"/>
          <w:szCs w:val="24"/>
        </w:rPr>
        <w:t xml:space="preserve"> shall, after </w:t>
      </w:r>
      <w:r w:rsidR="00441FB0">
        <w:rPr>
          <w:rFonts w:ascii="Arial" w:hAnsi="Arial" w:cs="Arial"/>
          <w:sz w:val="24"/>
          <w:szCs w:val="24"/>
        </w:rPr>
        <w:t>payment of any</w:t>
      </w:r>
      <w:r w:rsidRPr="0025452B">
        <w:rPr>
          <w:rFonts w:ascii="Arial" w:hAnsi="Arial" w:cs="Arial"/>
          <w:sz w:val="24"/>
          <w:szCs w:val="24"/>
        </w:rPr>
        <w:t xml:space="preserve"> expenses, be distributed to </w:t>
      </w:r>
      <w:r w:rsidR="00441FB0">
        <w:rPr>
          <w:rFonts w:ascii="Arial" w:hAnsi="Arial" w:cs="Arial"/>
          <w:sz w:val="24"/>
          <w:szCs w:val="24"/>
        </w:rPr>
        <w:t>NAGAP.</w:t>
      </w:r>
    </w:p>
    <w:p w14:paraId="1169162A" w14:textId="77777777" w:rsidR="0040169E" w:rsidRPr="00CB1426" w:rsidRDefault="007962C1" w:rsidP="00CB1426">
      <w:pPr>
        <w:tabs>
          <w:tab w:val="left" w:pos="1080"/>
        </w:tabs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CB1426">
        <w:rPr>
          <w:rFonts w:ascii="Arial" w:hAnsi="Arial" w:cs="Arial"/>
          <w:sz w:val="24"/>
          <w:szCs w:val="24"/>
        </w:rPr>
        <w:br/>
      </w:r>
    </w:p>
    <w:p w14:paraId="0783FD30" w14:textId="77777777" w:rsidR="007962C1" w:rsidRPr="007962C1" w:rsidRDefault="007962C1" w:rsidP="007962C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7962C1" w:rsidRPr="007962C1" w:rsidSect="000B4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74C"/>
    <w:multiLevelType w:val="hybridMultilevel"/>
    <w:tmpl w:val="5BD0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97B71"/>
    <w:multiLevelType w:val="hybridMultilevel"/>
    <w:tmpl w:val="4028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F34E2"/>
    <w:multiLevelType w:val="hybridMultilevel"/>
    <w:tmpl w:val="FA425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201050"/>
    <w:multiLevelType w:val="hybridMultilevel"/>
    <w:tmpl w:val="03AAD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A554BF"/>
    <w:multiLevelType w:val="hybridMultilevel"/>
    <w:tmpl w:val="281E5DC2"/>
    <w:lvl w:ilvl="0" w:tplc="9CA28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A265F"/>
    <w:multiLevelType w:val="hybridMultilevel"/>
    <w:tmpl w:val="83E69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EC25B0"/>
    <w:multiLevelType w:val="hybridMultilevel"/>
    <w:tmpl w:val="2826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4598F"/>
    <w:multiLevelType w:val="hybridMultilevel"/>
    <w:tmpl w:val="FD288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F254B8"/>
    <w:multiLevelType w:val="hybridMultilevel"/>
    <w:tmpl w:val="CC98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92002"/>
    <w:multiLevelType w:val="hybridMultilevel"/>
    <w:tmpl w:val="4ACCE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010D12"/>
    <w:multiLevelType w:val="hybridMultilevel"/>
    <w:tmpl w:val="3A180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057797"/>
    <w:multiLevelType w:val="hybridMultilevel"/>
    <w:tmpl w:val="F98E80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F0229D"/>
    <w:multiLevelType w:val="hybridMultilevel"/>
    <w:tmpl w:val="549E8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0717A9"/>
    <w:multiLevelType w:val="hybridMultilevel"/>
    <w:tmpl w:val="A5ECB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681935"/>
    <w:multiLevelType w:val="hybridMultilevel"/>
    <w:tmpl w:val="6A8C0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14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A"/>
    <w:rsid w:val="00005DE0"/>
    <w:rsid w:val="000A4D55"/>
    <w:rsid w:val="000B16CC"/>
    <w:rsid w:val="000B4D55"/>
    <w:rsid w:val="000B600A"/>
    <w:rsid w:val="000C2A8D"/>
    <w:rsid w:val="000E2558"/>
    <w:rsid w:val="000F0C07"/>
    <w:rsid w:val="00120281"/>
    <w:rsid w:val="00124CE4"/>
    <w:rsid w:val="00125A08"/>
    <w:rsid w:val="001411FF"/>
    <w:rsid w:val="001A3BC2"/>
    <w:rsid w:val="001E7F1D"/>
    <w:rsid w:val="00212027"/>
    <w:rsid w:val="002235F0"/>
    <w:rsid w:val="00226D3C"/>
    <w:rsid w:val="002528C4"/>
    <w:rsid w:val="0025452B"/>
    <w:rsid w:val="002548DA"/>
    <w:rsid w:val="002632DD"/>
    <w:rsid w:val="00274747"/>
    <w:rsid w:val="00296F8A"/>
    <w:rsid w:val="002A1D41"/>
    <w:rsid w:val="002A2453"/>
    <w:rsid w:val="002D0157"/>
    <w:rsid w:val="002D5C41"/>
    <w:rsid w:val="002E1892"/>
    <w:rsid w:val="00372377"/>
    <w:rsid w:val="0037257B"/>
    <w:rsid w:val="00372F55"/>
    <w:rsid w:val="003B08CD"/>
    <w:rsid w:val="0040169E"/>
    <w:rsid w:val="00432F67"/>
    <w:rsid w:val="00441FB0"/>
    <w:rsid w:val="00490FBB"/>
    <w:rsid w:val="004A0FC2"/>
    <w:rsid w:val="004E7FAA"/>
    <w:rsid w:val="004F2F7C"/>
    <w:rsid w:val="00512CA7"/>
    <w:rsid w:val="0056195E"/>
    <w:rsid w:val="00585F38"/>
    <w:rsid w:val="005C070B"/>
    <w:rsid w:val="005E1B6C"/>
    <w:rsid w:val="006112FD"/>
    <w:rsid w:val="006275D1"/>
    <w:rsid w:val="00641C94"/>
    <w:rsid w:val="00642E33"/>
    <w:rsid w:val="006540E5"/>
    <w:rsid w:val="00682A42"/>
    <w:rsid w:val="006F429A"/>
    <w:rsid w:val="0070378B"/>
    <w:rsid w:val="007211F5"/>
    <w:rsid w:val="00740B54"/>
    <w:rsid w:val="00776367"/>
    <w:rsid w:val="00784F68"/>
    <w:rsid w:val="00795A46"/>
    <w:rsid w:val="007962C1"/>
    <w:rsid w:val="007B193A"/>
    <w:rsid w:val="007B1EB1"/>
    <w:rsid w:val="007B2EEA"/>
    <w:rsid w:val="007B4596"/>
    <w:rsid w:val="007D0D6D"/>
    <w:rsid w:val="00807B4A"/>
    <w:rsid w:val="00840211"/>
    <w:rsid w:val="0086600E"/>
    <w:rsid w:val="00886C52"/>
    <w:rsid w:val="0088755B"/>
    <w:rsid w:val="008A6048"/>
    <w:rsid w:val="008C3663"/>
    <w:rsid w:val="008C603E"/>
    <w:rsid w:val="008D6280"/>
    <w:rsid w:val="008D720E"/>
    <w:rsid w:val="00915AE5"/>
    <w:rsid w:val="009543FB"/>
    <w:rsid w:val="00967C80"/>
    <w:rsid w:val="00972628"/>
    <w:rsid w:val="009727D4"/>
    <w:rsid w:val="009C2004"/>
    <w:rsid w:val="009D7B55"/>
    <w:rsid w:val="00A159A0"/>
    <w:rsid w:val="00A3274D"/>
    <w:rsid w:val="00A74320"/>
    <w:rsid w:val="00A90492"/>
    <w:rsid w:val="00AE3C2A"/>
    <w:rsid w:val="00AF3755"/>
    <w:rsid w:val="00AF435B"/>
    <w:rsid w:val="00B00BC9"/>
    <w:rsid w:val="00B0390E"/>
    <w:rsid w:val="00B42649"/>
    <w:rsid w:val="00B732E2"/>
    <w:rsid w:val="00B82FBA"/>
    <w:rsid w:val="00BB745F"/>
    <w:rsid w:val="00BC2B27"/>
    <w:rsid w:val="00BC767E"/>
    <w:rsid w:val="00C1345C"/>
    <w:rsid w:val="00C651B4"/>
    <w:rsid w:val="00C92864"/>
    <w:rsid w:val="00CA3083"/>
    <w:rsid w:val="00CB1426"/>
    <w:rsid w:val="00CC0DB4"/>
    <w:rsid w:val="00CE0DAD"/>
    <w:rsid w:val="00CE1B55"/>
    <w:rsid w:val="00D02C32"/>
    <w:rsid w:val="00D1582D"/>
    <w:rsid w:val="00D23592"/>
    <w:rsid w:val="00D37C75"/>
    <w:rsid w:val="00D40DEA"/>
    <w:rsid w:val="00D424F5"/>
    <w:rsid w:val="00D461FE"/>
    <w:rsid w:val="00D66BF8"/>
    <w:rsid w:val="00D83B08"/>
    <w:rsid w:val="00D96380"/>
    <w:rsid w:val="00E00043"/>
    <w:rsid w:val="00E233EA"/>
    <w:rsid w:val="00E6508C"/>
    <w:rsid w:val="00E855E2"/>
    <w:rsid w:val="00E92929"/>
    <w:rsid w:val="00E94626"/>
    <w:rsid w:val="00EB3D48"/>
    <w:rsid w:val="00ED1770"/>
    <w:rsid w:val="00EF0CF1"/>
    <w:rsid w:val="00F04ABA"/>
    <w:rsid w:val="00F13E5A"/>
    <w:rsid w:val="00F14202"/>
    <w:rsid w:val="00F17ABA"/>
    <w:rsid w:val="00F20288"/>
    <w:rsid w:val="00F208DD"/>
    <w:rsid w:val="00F226F3"/>
    <w:rsid w:val="00F40D88"/>
    <w:rsid w:val="00F55DB1"/>
    <w:rsid w:val="00F9193E"/>
    <w:rsid w:val="00F93041"/>
    <w:rsid w:val="00F961CA"/>
    <w:rsid w:val="00FC4772"/>
    <w:rsid w:val="00FF2892"/>
    <w:rsid w:val="00FF2A52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D3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1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1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E9C0-724A-46FC-BD71-EBFEB01B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Jeremiah Nelson</cp:lastModifiedBy>
  <cp:revision>3</cp:revision>
  <cp:lastPrinted>2012-08-03T13:46:00Z</cp:lastPrinted>
  <dcterms:created xsi:type="dcterms:W3CDTF">2012-10-09T21:15:00Z</dcterms:created>
  <dcterms:modified xsi:type="dcterms:W3CDTF">2012-10-09T21:25:00Z</dcterms:modified>
</cp:coreProperties>
</file>