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Chairmans Report 2019</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Dear Members,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we again reach the end of the Club year, I can report that, as the financial report shows, we have held ourselves steady in the face of uncertain times and difficult trading conditions. Drinking patterns in general appear to be changing from late night to early evening and in Dartmouth this could be due, in part, to local transport services, particularly on Sundays.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same conditions have sadly seen the closure of the ‘Anzac Club’, a great loss for Dartmouth and the end of an era for the local British Legion Members.   We were however, able to help them and ourselves, by the purchase of several items to furnish our new pool/darts room. Whilst we do realise that not everyone was in favour of this change, the new room has proved very popular with many of our Members, and has turned a little used area of the Club into a popular venue. It is worth a mention that we still have, available for disposal, the old snooker table should anyone have the inclination and the space.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always, we give thanks to all our Staff for their work in keeping the Club up and running, bar staff, kitchen staff, and cleaners give their all to provide us with the Club we enjoy, many thanks to you all.   We must also thank our Treasurer, Trevor Dixon for his constant attention to the finances of the Club, which, due to Government Legislation can sometimes be very demanding, thanks also to Audrey Wilson our Secretary for the general administration and Membership, many thanks to you both.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but definitely not least, I thank all the Committee Members for the attention they give to their respective positions, without which the social life of the Club would not happen.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must also mention the Club Newsletter, this is courtesy of Mike Jones and is available on the Club website and is also circulated around the Club and will keep you up to date with Club activities.   A lot of effort goes into this newsletter, please read it, better still you could comment or contribute to it by contacting Mike directly, many thanks Mike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My best wishes go to you all, for a happy and healthy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Lucida Handwriting" w:hAnsi="Lucida Handwriting" w:cs="Lucida Handwriting" w:eastAsia="Lucida Handwriting"/>
          <w:color w:val="auto"/>
          <w:spacing w:val="0"/>
          <w:position w:val="0"/>
          <w:sz w:val="28"/>
          <w:shd w:fill="auto" w:val="clear"/>
        </w:rPr>
      </w:pPr>
      <w:r>
        <w:rPr>
          <w:rFonts w:ascii="Lucida Handwriting" w:hAnsi="Lucida Handwriting" w:cs="Lucida Handwriting" w:eastAsia="Lucida Handwriting"/>
          <w:color w:val="auto"/>
          <w:spacing w:val="0"/>
          <w:position w:val="0"/>
          <w:sz w:val="28"/>
          <w:shd w:fill="auto" w:val="clear"/>
        </w:rPr>
        <w:t xml:space="preserve">Jim Wright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