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5CDD" w14:textId="3632639B" w:rsidR="00201B23" w:rsidRPr="00DC3862" w:rsidRDefault="00EF3B95">
      <w:pPr>
        <w:rPr>
          <w:rFonts w:asciiTheme="majorHAnsi" w:hAnsiTheme="majorHAnsi" w:cstheme="majorHAnsi"/>
          <w:b/>
          <w:bCs/>
          <w:sz w:val="56"/>
          <w:szCs w:val="56"/>
          <w:u w:val="single"/>
        </w:rPr>
      </w:pPr>
      <w:r>
        <w:rPr>
          <w:rFonts w:asciiTheme="majorHAnsi" w:hAnsiTheme="majorHAnsi" w:cstheme="majorHAnsi"/>
          <w:b/>
          <w:bCs/>
          <w:sz w:val="56"/>
          <w:szCs w:val="56"/>
          <w:u w:val="single"/>
        </w:rPr>
        <w:t xml:space="preserve"> </w:t>
      </w:r>
      <w:r w:rsidR="00EF7170" w:rsidRPr="00DC3862">
        <w:rPr>
          <w:rFonts w:asciiTheme="majorHAnsi" w:hAnsiTheme="majorHAnsi" w:cstheme="majorHAnsi"/>
          <w:b/>
          <w:bCs/>
          <w:sz w:val="56"/>
          <w:szCs w:val="56"/>
          <w:u w:val="single"/>
        </w:rPr>
        <w:t>Nutrition Plus, Inc.</w:t>
      </w:r>
      <w:r w:rsidR="00E442C2" w:rsidRPr="00DC3862">
        <w:rPr>
          <w:rFonts w:asciiTheme="majorHAnsi" w:hAnsiTheme="majorHAnsi" w:cstheme="majorHAnsi"/>
          <w:b/>
          <w:bCs/>
          <w:sz w:val="56"/>
          <w:szCs w:val="56"/>
          <w:u w:val="single"/>
        </w:rPr>
        <w:tab/>
      </w:r>
    </w:p>
    <w:p w14:paraId="27954D0C" w14:textId="53A76915" w:rsidR="00EF7170" w:rsidRPr="00DC3862" w:rsidRDefault="00EF7170">
      <w:pPr>
        <w:rPr>
          <w:rFonts w:asciiTheme="majorHAnsi" w:hAnsiTheme="majorHAnsi" w:cstheme="majorHAnsi"/>
          <w:sz w:val="20"/>
          <w:szCs w:val="20"/>
        </w:rPr>
      </w:pPr>
      <w:r w:rsidRPr="00DC3862">
        <w:rPr>
          <w:rFonts w:asciiTheme="majorHAnsi" w:hAnsiTheme="majorHAnsi" w:cstheme="majorHAnsi"/>
          <w:sz w:val="20"/>
          <w:szCs w:val="20"/>
        </w:rPr>
        <w:t>Emily Roark</w:t>
      </w:r>
      <w:r w:rsidRPr="00DC3862">
        <w:rPr>
          <w:rFonts w:asciiTheme="majorHAnsi" w:hAnsiTheme="majorHAnsi" w:cstheme="majorHAnsi"/>
          <w:sz w:val="20"/>
          <w:szCs w:val="20"/>
        </w:rPr>
        <w:tab/>
        <w:t>Patti Brenn</w:t>
      </w:r>
      <w:r w:rsidRPr="00DC3862">
        <w:rPr>
          <w:rFonts w:asciiTheme="majorHAnsi" w:hAnsiTheme="majorHAnsi" w:cstheme="majorHAnsi"/>
          <w:sz w:val="20"/>
          <w:szCs w:val="20"/>
        </w:rPr>
        <w:tab/>
      </w:r>
      <w:r w:rsidR="007F3A02" w:rsidRPr="00DC3862">
        <w:rPr>
          <w:rFonts w:asciiTheme="majorHAnsi" w:hAnsiTheme="majorHAnsi" w:cstheme="majorHAnsi"/>
          <w:sz w:val="20"/>
          <w:szCs w:val="20"/>
        </w:rPr>
        <w:t xml:space="preserve">         </w:t>
      </w:r>
      <w:r w:rsidRPr="00DC3862">
        <w:rPr>
          <w:rFonts w:asciiTheme="majorHAnsi" w:hAnsiTheme="majorHAnsi" w:cstheme="majorHAnsi"/>
          <w:sz w:val="20"/>
          <w:szCs w:val="20"/>
        </w:rPr>
        <w:t>Susan</w:t>
      </w:r>
      <w:r w:rsidR="00F81A68" w:rsidRPr="00DC3862">
        <w:rPr>
          <w:rFonts w:asciiTheme="majorHAnsi" w:hAnsiTheme="majorHAnsi" w:cstheme="majorHAnsi"/>
          <w:sz w:val="20"/>
          <w:szCs w:val="20"/>
        </w:rPr>
        <w:t xml:space="preserve"> </w:t>
      </w:r>
      <w:r w:rsidRPr="00DC3862">
        <w:rPr>
          <w:rFonts w:asciiTheme="majorHAnsi" w:hAnsiTheme="majorHAnsi" w:cstheme="majorHAnsi"/>
          <w:sz w:val="20"/>
          <w:szCs w:val="20"/>
        </w:rPr>
        <w:t>Morrell</w:t>
      </w:r>
    </w:p>
    <w:p w14:paraId="25B99922" w14:textId="4D680C0A" w:rsidR="00EF7170" w:rsidRPr="00DC3862" w:rsidRDefault="00EF7170">
      <w:pPr>
        <w:rPr>
          <w:rFonts w:asciiTheme="majorHAnsi" w:hAnsiTheme="majorHAnsi" w:cstheme="majorHAnsi"/>
          <w:sz w:val="20"/>
          <w:szCs w:val="20"/>
        </w:rPr>
      </w:pPr>
      <w:r w:rsidRPr="00DC3862">
        <w:rPr>
          <w:rFonts w:asciiTheme="majorHAnsi" w:hAnsiTheme="majorHAnsi" w:cstheme="majorHAnsi"/>
          <w:sz w:val="20"/>
          <w:szCs w:val="20"/>
        </w:rPr>
        <w:t>(620) 221-2777</w:t>
      </w:r>
      <w:r w:rsidRPr="00DC3862">
        <w:rPr>
          <w:rFonts w:asciiTheme="majorHAnsi" w:hAnsiTheme="majorHAnsi" w:cstheme="majorHAnsi"/>
          <w:sz w:val="20"/>
          <w:szCs w:val="20"/>
        </w:rPr>
        <w:tab/>
        <w:t>(620) 218-4994</w:t>
      </w:r>
      <w:r w:rsidRPr="00DC3862">
        <w:rPr>
          <w:rFonts w:asciiTheme="majorHAnsi" w:hAnsiTheme="majorHAnsi" w:cstheme="majorHAnsi"/>
          <w:sz w:val="20"/>
          <w:szCs w:val="20"/>
        </w:rPr>
        <w:tab/>
      </w:r>
      <w:r w:rsidR="007F3A02" w:rsidRPr="00DC3862">
        <w:rPr>
          <w:rFonts w:asciiTheme="majorHAnsi" w:hAnsiTheme="majorHAnsi" w:cstheme="majorHAnsi"/>
          <w:sz w:val="20"/>
          <w:szCs w:val="20"/>
        </w:rPr>
        <w:t xml:space="preserve">         </w:t>
      </w:r>
      <w:r w:rsidRPr="00DC3862">
        <w:rPr>
          <w:rFonts w:asciiTheme="majorHAnsi" w:hAnsiTheme="majorHAnsi" w:cstheme="majorHAnsi"/>
          <w:sz w:val="20"/>
          <w:szCs w:val="20"/>
        </w:rPr>
        <w:t>(785) 224-4104</w:t>
      </w:r>
    </w:p>
    <w:p w14:paraId="5C3463AC" w14:textId="3E15282A" w:rsidR="00EF7170" w:rsidRPr="00DC3862" w:rsidRDefault="00A37985">
      <w:pPr>
        <w:rPr>
          <w:rStyle w:val="Hyperlink"/>
          <w:rFonts w:asciiTheme="majorHAnsi" w:hAnsiTheme="majorHAnsi" w:cstheme="majorHAnsi"/>
          <w:sz w:val="18"/>
          <w:szCs w:val="18"/>
        </w:rPr>
      </w:pPr>
      <w:hyperlink r:id="rId6" w:history="1">
        <w:r w:rsidR="00EF7170" w:rsidRPr="00DC3862">
          <w:rPr>
            <w:rStyle w:val="Hyperlink"/>
            <w:rFonts w:asciiTheme="majorHAnsi" w:hAnsiTheme="majorHAnsi" w:cstheme="majorHAnsi"/>
            <w:sz w:val="20"/>
            <w:szCs w:val="20"/>
          </w:rPr>
          <w:t>roark2@cox.net</w:t>
        </w:r>
      </w:hyperlink>
      <w:r w:rsidR="00EF7170" w:rsidRPr="00DC3862">
        <w:rPr>
          <w:rFonts w:asciiTheme="majorHAnsi" w:hAnsiTheme="majorHAnsi" w:cstheme="majorHAnsi"/>
          <w:sz w:val="20"/>
          <w:szCs w:val="20"/>
        </w:rPr>
        <w:tab/>
      </w:r>
      <w:hyperlink r:id="rId7" w:history="1">
        <w:r w:rsidR="00EF7170" w:rsidRPr="00DC3862">
          <w:rPr>
            <w:rStyle w:val="Hyperlink"/>
            <w:rFonts w:asciiTheme="majorHAnsi" w:hAnsiTheme="majorHAnsi" w:cstheme="majorHAnsi"/>
            <w:sz w:val="20"/>
            <w:szCs w:val="20"/>
          </w:rPr>
          <w:t>pattibrenn@cox.net</w:t>
        </w:r>
      </w:hyperlink>
      <w:r w:rsidR="00EF7170" w:rsidRPr="00DC3862">
        <w:rPr>
          <w:rFonts w:asciiTheme="majorHAnsi" w:hAnsiTheme="majorHAnsi" w:cstheme="majorHAnsi"/>
          <w:sz w:val="20"/>
          <w:szCs w:val="20"/>
        </w:rPr>
        <w:t xml:space="preserve">      </w:t>
      </w:r>
      <w:hyperlink r:id="rId8" w:history="1">
        <w:r w:rsidR="00EF7170" w:rsidRPr="00DC3862">
          <w:rPr>
            <w:rStyle w:val="Hyperlink"/>
            <w:rFonts w:asciiTheme="majorHAnsi" w:hAnsiTheme="majorHAnsi" w:cstheme="majorHAnsi"/>
            <w:sz w:val="18"/>
            <w:szCs w:val="18"/>
          </w:rPr>
          <w:t>smorrell12@gmail.com</w:t>
        </w:r>
      </w:hyperlink>
    </w:p>
    <w:p w14:paraId="4CB2B5A3" w14:textId="2179197A" w:rsidR="004E5639" w:rsidRPr="00DC3862" w:rsidRDefault="00A37985">
      <w:pPr>
        <w:rPr>
          <w:rFonts w:asciiTheme="majorHAnsi" w:hAnsiTheme="majorHAnsi" w:cstheme="majorHAnsi"/>
          <w:b/>
          <w:bCs/>
          <w:sz w:val="32"/>
          <w:szCs w:val="32"/>
        </w:rPr>
      </w:pPr>
      <w:hyperlink r:id="rId9" w:history="1">
        <w:r w:rsidR="004E5639" w:rsidRPr="00DC3862">
          <w:rPr>
            <w:rStyle w:val="Hyperlink"/>
            <w:rFonts w:asciiTheme="majorHAnsi" w:hAnsiTheme="majorHAnsi" w:cstheme="majorHAnsi"/>
            <w:b/>
            <w:bCs/>
            <w:color w:val="auto"/>
            <w:sz w:val="32"/>
            <w:szCs w:val="32"/>
            <w:u w:val="none"/>
          </w:rPr>
          <w:t>www.nutritionplusinc.com</w:t>
        </w:r>
      </w:hyperlink>
    </w:p>
    <w:p w14:paraId="58DD860C" w14:textId="6E10780A" w:rsidR="004D5A4D" w:rsidRPr="00B2407E" w:rsidRDefault="00931B8C" w:rsidP="006656B2">
      <w:pPr>
        <w:rPr>
          <w:rFonts w:asciiTheme="majorHAnsi" w:hAnsiTheme="majorHAnsi" w:cstheme="majorHAnsi"/>
          <w:b/>
          <w:bCs/>
          <w:color w:val="008000"/>
          <w:sz w:val="48"/>
          <w:szCs w:val="48"/>
          <w:u w:val="single"/>
        </w:rPr>
      </w:pPr>
      <w:r w:rsidRPr="00B2407E">
        <w:rPr>
          <w:rFonts w:asciiTheme="majorHAnsi" w:hAnsiTheme="majorHAnsi" w:cstheme="majorHAnsi"/>
          <w:b/>
          <w:bCs/>
          <w:color w:val="008000"/>
          <w:sz w:val="48"/>
          <w:szCs w:val="48"/>
          <w:u w:val="single"/>
        </w:rPr>
        <w:t>June</w:t>
      </w:r>
      <w:r w:rsidR="004D5A4D" w:rsidRPr="00B2407E">
        <w:rPr>
          <w:rFonts w:asciiTheme="majorHAnsi" w:hAnsiTheme="majorHAnsi" w:cstheme="majorHAnsi"/>
          <w:b/>
          <w:bCs/>
          <w:color w:val="008000"/>
          <w:sz w:val="48"/>
          <w:szCs w:val="48"/>
          <w:u w:val="single"/>
        </w:rPr>
        <w:t xml:space="preserve"> is:</w:t>
      </w:r>
    </w:p>
    <w:p w14:paraId="35440CC2" w14:textId="3890987A"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812131">
        <w:rPr>
          <w:rFonts w:asciiTheme="majorHAnsi" w:hAnsiTheme="majorHAnsi" w:cstheme="majorHAnsi"/>
          <w:sz w:val="24"/>
          <w:szCs w:val="24"/>
        </w:rPr>
        <w:t>Fresh Fruit and Vegetables</w:t>
      </w:r>
      <w:r w:rsidRPr="00DC3862">
        <w:rPr>
          <w:rFonts w:asciiTheme="majorHAnsi" w:hAnsiTheme="majorHAnsi" w:cstheme="majorHAnsi"/>
          <w:sz w:val="24"/>
          <w:szCs w:val="24"/>
        </w:rPr>
        <w:t xml:space="preserve"> Month</w:t>
      </w:r>
    </w:p>
    <w:p w14:paraId="599F82CE" w14:textId="38D032AB"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812131">
        <w:rPr>
          <w:rFonts w:asciiTheme="majorHAnsi" w:hAnsiTheme="majorHAnsi" w:cstheme="majorHAnsi"/>
          <w:sz w:val="24"/>
          <w:szCs w:val="24"/>
        </w:rPr>
        <w:t>Country Cooking</w:t>
      </w:r>
      <w:r w:rsidRPr="00DC3862">
        <w:rPr>
          <w:rFonts w:asciiTheme="majorHAnsi" w:hAnsiTheme="majorHAnsi" w:cstheme="majorHAnsi"/>
          <w:sz w:val="24"/>
          <w:szCs w:val="24"/>
        </w:rPr>
        <w:t xml:space="preserve"> Month</w:t>
      </w:r>
    </w:p>
    <w:p w14:paraId="3C7FB1D2" w14:textId="6BB03D05"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812131">
        <w:rPr>
          <w:rFonts w:asciiTheme="majorHAnsi" w:hAnsiTheme="majorHAnsi" w:cstheme="majorHAnsi"/>
          <w:sz w:val="24"/>
          <w:szCs w:val="24"/>
        </w:rPr>
        <w:t>Dairy</w:t>
      </w:r>
      <w:r w:rsidR="00761733" w:rsidRPr="00DC3862">
        <w:rPr>
          <w:rFonts w:asciiTheme="majorHAnsi" w:hAnsiTheme="majorHAnsi" w:cstheme="majorHAnsi"/>
          <w:sz w:val="24"/>
          <w:szCs w:val="24"/>
        </w:rPr>
        <w:t xml:space="preserve"> </w:t>
      </w:r>
      <w:r w:rsidR="00A34295" w:rsidRPr="00DC3862">
        <w:rPr>
          <w:rFonts w:asciiTheme="majorHAnsi" w:hAnsiTheme="majorHAnsi" w:cstheme="majorHAnsi"/>
          <w:sz w:val="24"/>
          <w:szCs w:val="24"/>
        </w:rPr>
        <w:t>Month</w:t>
      </w:r>
      <w:r w:rsidR="008B10E3" w:rsidRPr="00DC3862">
        <w:rPr>
          <w:rFonts w:asciiTheme="majorHAnsi" w:hAnsiTheme="majorHAnsi" w:cstheme="majorHAnsi"/>
          <w:sz w:val="24"/>
          <w:szCs w:val="24"/>
        </w:rPr>
        <w:t xml:space="preserve"> </w:t>
      </w:r>
    </w:p>
    <w:p w14:paraId="6E68030F" w14:textId="4E07D922" w:rsidR="008B10E3" w:rsidRPr="00DC3862" w:rsidRDefault="008B10E3"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812131">
        <w:rPr>
          <w:rFonts w:asciiTheme="majorHAnsi" w:hAnsiTheme="majorHAnsi" w:cstheme="majorHAnsi"/>
          <w:sz w:val="24"/>
          <w:szCs w:val="24"/>
        </w:rPr>
        <w:t>Papaya</w:t>
      </w:r>
      <w:r w:rsidRPr="00DC3862">
        <w:rPr>
          <w:rFonts w:asciiTheme="majorHAnsi" w:hAnsiTheme="majorHAnsi" w:cstheme="majorHAnsi"/>
          <w:sz w:val="24"/>
          <w:szCs w:val="24"/>
        </w:rPr>
        <w:t xml:space="preserve"> Month</w:t>
      </w:r>
    </w:p>
    <w:p w14:paraId="024C49DD" w14:textId="16E622F6" w:rsidR="009F7FE6"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812131">
        <w:rPr>
          <w:rFonts w:asciiTheme="majorHAnsi" w:hAnsiTheme="majorHAnsi" w:cstheme="majorHAnsi"/>
          <w:sz w:val="24"/>
          <w:szCs w:val="24"/>
        </w:rPr>
        <w:t>Soul Food</w:t>
      </w:r>
      <w:r w:rsidRPr="00DC3862">
        <w:rPr>
          <w:rFonts w:asciiTheme="majorHAnsi" w:hAnsiTheme="majorHAnsi" w:cstheme="majorHAnsi"/>
          <w:sz w:val="24"/>
          <w:szCs w:val="24"/>
        </w:rPr>
        <w:t xml:space="preserve"> Month</w:t>
      </w:r>
    </w:p>
    <w:p w14:paraId="15D7E5C0" w14:textId="6E5F2E54" w:rsidR="00812131" w:rsidRPr="00DC3862" w:rsidRDefault="00812131" w:rsidP="008B10E3">
      <w:pPr>
        <w:pStyle w:val="NoSpacing"/>
        <w:rPr>
          <w:rFonts w:asciiTheme="majorHAnsi" w:hAnsiTheme="majorHAnsi" w:cstheme="majorHAnsi"/>
          <w:sz w:val="24"/>
          <w:szCs w:val="24"/>
        </w:rPr>
      </w:pPr>
      <w:r>
        <w:rPr>
          <w:rFonts w:asciiTheme="majorHAnsi" w:hAnsiTheme="majorHAnsi" w:cstheme="majorHAnsi"/>
          <w:sz w:val="24"/>
          <w:szCs w:val="24"/>
        </w:rPr>
        <w:t>National Turkey Lovers Month</w:t>
      </w:r>
    </w:p>
    <w:p w14:paraId="525A2FAC" w14:textId="77777777" w:rsidR="009F7FE6" w:rsidRPr="00DC3862" w:rsidRDefault="009F7FE6" w:rsidP="008B10E3">
      <w:pPr>
        <w:pStyle w:val="NoSpacing"/>
        <w:rPr>
          <w:rFonts w:asciiTheme="majorHAnsi" w:hAnsiTheme="majorHAnsi" w:cstheme="majorHAnsi"/>
          <w:sz w:val="24"/>
          <w:szCs w:val="24"/>
        </w:rPr>
      </w:pPr>
    </w:p>
    <w:p w14:paraId="6E8BCEE5" w14:textId="33F05F20" w:rsidR="00464618" w:rsidRPr="00B2407E" w:rsidRDefault="007C464A" w:rsidP="001A2B95">
      <w:pPr>
        <w:pStyle w:val="NoSpacing"/>
        <w:rPr>
          <w:rFonts w:asciiTheme="majorHAnsi" w:hAnsiTheme="majorHAnsi" w:cstheme="majorHAnsi"/>
          <w:b/>
          <w:bCs/>
          <w:color w:val="0070C0"/>
          <w:sz w:val="40"/>
          <w:szCs w:val="40"/>
          <w:u w:val="single"/>
        </w:rPr>
      </w:pPr>
      <w:r w:rsidRPr="00B2407E">
        <w:rPr>
          <w:rFonts w:asciiTheme="majorHAnsi" w:hAnsiTheme="majorHAnsi" w:cstheme="majorHAnsi"/>
          <w:b/>
          <w:bCs/>
          <w:color w:val="0070C0"/>
          <w:sz w:val="40"/>
          <w:szCs w:val="40"/>
          <w:u w:val="single"/>
        </w:rPr>
        <w:t>Important dates:</w:t>
      </w:r>
    </w:p>
    <w:p w14:paraId="25726486" w14:textId="77777777" w:rsidR="00931B8C" w:rsidRDefault="00931B8C" w:rsidP="00931B8C">
      <w:pPr>
        <w:pStyle w:val="NoSpacing"/>
        <w:rPr>
          <w:rFonts w:asciiTheme="majorHAnsi" w:hAnsiTheme="majorHAnsi" w:cstheme="majorHAnsi"/>
        </w:rPr>
      </w:pPr>
    </w:p>
    <w:p w14:paraId="0C7B3147" w14:textId="2CEADC36" w:rsidR="00812131" w:rsidRPr="00AF5CA8" w:rsidRDefault="00812131" w:rsidP="00931B8C">
      <w:pPr>
        <w:pStyle w:val="NoSpacing"/>
        <w:rPr>
          <w:rFonts w:asciiTheme="majorHAnsi" w:hAnsiTheme="majorHAnsi" w:cstheme="majorHAnsi"/>
          <w:b/>
          <w:bCs/>
          <w:u w:val="single"/>
        </w:rPr>
      </w:pPr>
      <w:r w:rsidRPr="00812131">
        <w:rPr>
          <w:rFonts w:asciiTheme="majorHAnsi" w:hAnsiTheme="majorHAnsi" w:cstheme="majorHAnsi"/>
          <w:b/>
          <w:bCs/>
        </w:rPr>
        <w:t xml:space="preserve">June 5 – </w:t>
      </w:r>
      <w:r w:rsidRPr="00AF5CA8">
        <w:rPr>
          <w:rFonts w:asciiTheme="majorHAnsi" w:hAnsiTheme="majorHAnsi" w:cstheme="majorHAnsi"/>
          <w:b/>
          <w:bCs/>
          <w:u w:val="single"/>
        </w:rPr>
        <w:t>Firm deadline for claims</w:t>
      </w:r>
      <w:r w:rsidRPr="00812131">
        <w:rPr>
          <w:rFonts w:asciiTheme="majorHAnsi" w:hAnsiTheme="majorHAnsi" w:cstheme="majorHAnsi"/>
          <w:b/>
          <w:bCs/>
        </w:rPr>
        <w:t>-</w:t>
      </w:r>
      <w:r w:rsidRPr="00AF5CA8">
        <w:rPr>
          <w:rFonts w:asciiTheme="majorHAnsi" w:hAnsiTheme="majorHAnsi" w:cstheme="majorHAnsi"/>
        </w:rPr>
        <w:t>end of fiscal year for Kansas</w:t>
      </w:r>
      <w:r w:rsidR="00AF5CA8">
        <w:rPr>
          <w:rFonts w:asciiTheme="majorHAnsi" w:hAnsiTheme="majorHAnsi" w:cstheme="majorHAnsi"/>
        </w:rPr>
        <w:t>,</w:t>
      </w:r>
      <w:r w:rsidRPr="00AF5CA8">
        <w:rPr>
          <w:rFonts w:asciiTheme="majorHAnsi" w:hAnsiTheme="majorHAnsi" w:cstheme="majorHAnsi"/>
        </w:rPr>
        <w:t xml:space="preserve"> means claims and payday are earlier in month than a</w:t>
      </w:r>
      <w:r w:rsidR="00AF5CA8">
        <w:rPr>
          <w:rFonts w:asciiTheme="majorHAnsi" w:hAnsiTheme="majorHAnsi" w:cstheme="majorHAnsi"/>
        </w:rPr>
        <w:t>ny</w:t>
      </w:r>
      <w:r w:rsidRPr="00AF5CA8">
        <w:rPr>
          <w:rFonts w:asciiTheme="majorHAnsi" w:hAnsiTheme="majorHAnsi" w:cstheme="majorHAnsi"/>
        </w:rPr>
        <w:t xml:space="preserve"> other month.  Our deadline is the 15</w:t>
      </w:r>
      <w:r w:rsidRPr="00AF5CA8">
        <w:rPr>
          <w:rFonts w:asciiTheme="majorHAnsi" w:hAnsiTheme="majorHAnsi" w:cstheme="majorHAnsi"/>
          <w:vertAlign w:val="superscript"/>
        </w:rPr>
        <w:t>th</w:t>
      </w:r>
      <w:r w:rsidRPr="00AF5CA8">
        <w:rPr>
          <w:rFonts w:asciiTheme="majorHAnsi" w:hAnsiTheme="majorHAnsi" w:cstheme="majorHAnsi"/>
        </w:rPr>
        <w:t xml:space="preserve"> to have everyone processed.</w:t>
      </w:r>
      <w:r w:rsidRPr="00812131">
        <w:rPr>
          <w:rFonts w:asciiTheme="majorHAnsi" w:hAnsiTheme="majorHAnsi" w:cstheme="majorHAnsi"/>
          <w:b/>
          <w:bCs/>
        </w:rPr>
        <w:t xml:space="preserve">  </w:t>
      </w:r>
      <w:r w:rsidRPr="00AF5CA8">
        <w:rPr>
          <w:rFonts w:asciiTheme="majorHAnsi" w:hAnsiTheme="majorHAnsi" w:cstheme="majorHAnsi"/>
          <w:b/>
          <w:bCs/>
          <w:u w:val="single"/>
        </w:rPr>
        <w:t>Any claims received after the 5</w:t>
      </w:r>
      <w:r w:rsidRPr="00AF5CA8">
        <w:rPr>
          <w:rFonts w:asciiTheme="majorHAnsi" w:hAnsiTheme="majorHAnsi" w:cstheme="majorHAnsi"/>
          <w:b/>
          <w:bCs/>
          <w:u w:val="single"/>
          <w:vertAlign w:val="superscript"/>
        </w:rPr>
        <w:t>th</w:t>
      </w:r>
      <w:r w:rsidRPr="00AF5CA8">
        <w:rPr>
          <w:rFonts w:asciiTheme="majorHAnsi" w:hAnsiTheme="majorHAnsi" w:cstheme="majorHAnsi"/>
          <w:b/>
          <w:bCs/>
          <w:u w:val="single"/>
        </w:rPr>
        <w:t xml:space="preserve"> are not guaranteed to be paid at the end of June.</w:t>
      </w:r>
    </w:p>
    <w:p w14:paraId="3881DB51" w14:textId="77777777" w:rsidR="00812131" w:rsidRDefault="00812131" w:rsidP="001A2B95">
      <w:pPr>
        <w:pStyle w:val="NoSpacing"/>
        <w:rPr>
          <w:rFonts w:asciiTheme="majorHAnsi" w:hAnsiTheme="majorHAnsi" w:cstheme="majorHAnsi"/>
        </w:rPr>
      </w:pPr>
    </w:p>
    <w:p w14:paraId="11A4A598" w14:textId="4254F109" w:rsidR="009F7FE6" w:rsidRDefault="00812131" w:rsidP="001A2B95">
      <w:pPr>
        <w:pStyle w:val="NoSpacing"/>
        <w:rPr>
          <w:rFonts w:asciiTheme="majorHAnsi" w:hAnsiTheme="majorHAnsi" w:cstheme="majorHAnsi"/>
        </w:rPr>
      </w:pPr>
      <w:r>
        <w:rPr>
          <w:rFonts w:asciiTheme="majorHAnsi" w:hAnsiTheme="majorHAnsi" w:cstheme="majorHAnsi"/>
        </w:rPr>
        <w:t>June 19</w:t>
      </w:r>
      <w:r w:rsidRPr="00812131">
        <w:rPr>
          <w:rFonts w:asciiTheme="majorHAnsi" w:hAnsiTheme="majorHAnsi" w:cstheme="majorHAnsi"/>
          <w:vertAlign w:val="superscript"/>
        </w:rPr>
        <w:t>th</w:t>
      </w:r>
      <w:r>
        <w:rPr>
          <w:rFonts w:asciiTheme="majorHAnsi" w:hAnsiTheme="majorHAnsi" w:cstheme="majorHAnsi"/>
        </w:rPr>
        <w:t xml:space="preserve"> - </w:t>
      </w:r>
      <w:r w:rsidR="009F7FE6" w:rsidRPr="00DC3862">
        <w:rPr>
          <w:rFonts w:asciiTheme="majorHAnsi" w:hAnsiTheme="majorHAnsi" w:cstheme="majorHAnsi"/>
        </w:rPr>
        <w:t>Checks and direct deposits go out</w:t>
      </w:r>
    </w:p>
    <w:p w14:paraId="4FAFC1D5" w14:textId="24ABE0DF" w:rsidR="00931B8C" w:rsidRDefault="00931B8C" w:rsidP="001A2B95">
      <w:pPr>
        <w:pStyle w:val="NoSpacing"/>
        <w:rPr>
          <w:rFonts w:asciiTheme="majorHAnsi" w:hAnsiTheme="majorHAnsi" w:cstheme="majorHAnsi"/>
        </w:rPr>
      </w:pPr>
    </w:p>
    <w:p w14:paraId="7468497C" w14:textId="77777777" w:rsidR="00931B8C" w:rsidRPr="00DC3862" w:rsidRDefault="00931B8C" w:rsidP="00931B8C">
      <w:pPr>
        <w:pStyle w:val="NoSpacing"/>
        <w:rPr>
          <w:rFonts w:asciiTheme="majorHAnsi" w:hAnsiTheme="majorHAnsi" w:cstheme="majorHAnsi"/>
        </w:rPr>
      </w:pPr>
    </w:p>
    <w:p w14:paraId="5FD81082" w14:textId="77777777" w:rsidR="00931B8C" w:rsidRPr="00DC3862" w:rsidRDefault="00931B8C" w:rsidP="00931B8C">
      <w:pPr>
        <w:pStyle w:val="NoSpacing"/>
        <w:jc w:val="center"/>
        <w:rPr>
          <w:rFonts w:asciiTheme="majorHAnsi" w:hAnsiTheme="majorHAnsi" w:cstheme="majorHAnsi"/>
          <w:b/>
          <w:bCs/>
          <w:u w:val="single"/>
        </w:rPr>
      </w:pPr>
      <w:r>
        <w:rPr>
          <w:noProof/>
        </w:rPr>
        <w:drawing>
          <wp:inline distT="0" distB="0" distL="0" distR="0" wp14:anchorId="25E8FFBC" wp14:editId="76A79115">
            <wp:extent cx="818984" cy="818984"/>
            <wp:effectExtent l="0" t="0" r="635" b="635"/>
            <wp:docPr id="6" name="Picture 6" descr="Baby bottle Child, The child is holding the bottle PNG | PNG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y bottle Child, The child is holding the bottle PNG | PNGWa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356" cy="878356"/>
                    </a:xfrm>
                    <a:prstGeom prst="rect">
                      <a:avLst/>
                    </a:prstGeom>
                    <a:noFill/>
                    <a:ln>
                      <a:noFill/>
                    </a:ln>
                  </pic:spPr>
                </pic:pic>
              </a:graphicData>
            </a:graphic>
          </wp:inline>
        </w:drawing>
      </w:r>
      <w:r w:rsidRPr="00DC3862">
        <w:rPr>
          <w:rFonts w:asciiTheme="majorHAnsi" w:hAnsiTheme="majorHAnsi" w:cstheme="majorHAnsi"/>
          <w:b/>
          <w:bCs/>
          <w:u w:val="single"/>
        </w:rPr>
        <w:t xml:space="preserve"> “Infant Feeding in the CACFP”</w:t>
      </w:r>
    </w:p>
    <w:p w14:paraId="7EFE2BCE" w14:textId="77777777" w:rsidR="00931B8C" w:rsidRPr="00DC3862" w:rsidRDefault="00931B8C" w:rsidP="00931B8C">
      <w:pPr>
        <w:pStyle w:val="NoSpacing"/>
        <w:rPr>
          <w:rFonts w:asciiTheme="majorHAnsi" w:hAnsiTheme="majorHAnsi" w:cstheme="majorHAnsi"/>
        </w:rPr>
      </w:pPr>
    </w:p>
    <w:p w14:paraId="77E38335" w14:textId="77777777" w:rsidR="00931B8C" w:rsidRPr="00DC3862" w:rsidRDefault="00931B8C" w:rsidP="00931B8C">
      <w:pPr>
        <w:pStyle w:val="NoSpacing"/>
        <w:rPr>
          <w:rFonts w:asciiTheme="majorHAnsi" w:hAnsiTheme="majorHAnsi" w:cstheme="majorHAnsi"/>
        </w:rPr>
      </w:pPr>
      <w:r w:rsidRPr="00DC3862">
        <w:rPr>
          <w:rFonts w:asciiTheme="majorHAnsi" w:hAnsiTheme="majorHAnsi" w:cstheme="majorHAnsi"/>
        </w:rPr>
        <w:t>TBD</w:t>
      </w:r>
      <w:r>
        <w:rPr>
          <w:rFonts w:asciiTheme="majorHAnsi" w:hAnsiTheme="majorHAnsi" w:cstheme="majorHAnsi"/>
        </w:rPr>
        <w:t xml:space="preserve"> - </w:t>
      </w:r>
      <w:r w:rsidRPr="00DC3862">
        <w:rPr>
          <w:rFonts w:asciiTheme="majorHAnsi" w:hAnsiTheme="majorHAnsi" w:cstheme="majorHAnsi"/>
        </w:rPr>
        <w:t>Topeka Workshop at library 6:30 pm</w:t>
      </w:r>
    </w:p>
    <w:p w14:paraId="6E2D6E61" w14:textId="77777777" w:rsidR="00931B8C" w:rsidRPr="00DC3862" w:rsidRDefault="00931B8C" w:rsidP="00931B8C">
      <w:pPr>
        <w:pStyle w:val="NoSpacing"/>
        <w:rPr>
          <w:rFonts w:asciiTheme="majorHAnsi" w:hAnsiTheme="majorHAnsi" w:cstheme="majorHAnsi"/>
        </w:rPr>
      </w:pPr>
      <w:r w:rsidRPr="00DC3862">
        <w:rPr>
          <w:rFonts w:asciiTheme="majorHAnsi" w:hAnsiTheme="majorHAnsi" w:cstheme="majorHAnsi"/>
        </w:rPr>
        <w:t>TBD</w:t>
      </w:r>
      <w:r>
        <w:rPr>
          <w:rFonts w:asciiTheme="majorHAnsi" w:hAnsiTheme="majorHAnsi" w:cstheme="majorHAnsi"/>
        </w:rPr>
        <w:t xml:space="preserve"> - </w:t>
      </w:r>
      <w:r w:rsidRPr="00DC3862">
        <w:rPr>
          <w:rFonts w:asciiTheme="majorHAnsi" w:hAnsiTheme="majorHAnsi" w:cstheme="majorHAnsi"/>
        </w:rPr>
        <w:t xml:space="preserve">Winfield Workshop at Presbyterian church  </w:t>
      </w:r>
    </w:p>
    <w:p w14:paraId="5FF06F41" w14:textId="77777777" w:rsidR="00931B8C" w:rsidRDefault="00931B8C" w:rsidP="00931B8C">
      <w:pPr>
        <w:pStyle w:val="NoSpacing"/>
        <w:rPr>
          <w:rFonts w:asciiTheme="majorHAnsi" w:hAnsiTheme="majorHAnsi" w:cstheme="majorHAnsi"/>
        </w:rPr>
      </w:pPr>
      <w:r w:rsidRPr="00DC3862">
        <w:rPr>
          <w:rFonts w:asciiTheme="majorHAnsi" w:hAnsiTheme="majorHAnsi" w:cstheme="majorHAnsi"/>
        </w:rPr>
        <w:t xml:space="preserve">                        6:30 pm</w:t>
      </w:r>
    </w:p>
    <w:p w14:paraId="70DE9257" w14:textId="77777777" w:rsidR="00931B8C" w:rsidRDefault="00931B8C" w:rsidP="001A2B95">
      <w:pPr>
        <w:pStyle w:val="NoSpacing"/>
        <w:rPr>
          <w:rFonts w:asciiTheme="majorHAnsi" w:hAnsiTheme="majorHAnsi" w:cstheme="majorHAnsi"/>
        </w:rPr>
      </w:pPr>
    </w:p>
    <w:p w14:paraId="746115F3" w14:textId="17BF2FA8" w:rsidR="00931B8C" w:rsidRDefault="00931B8C" w:rsidP="001A2B95">
      <w:pPr>
        <w:pStyle w:val="NoSpacing"/>
        <w:rPr>
          <w:rFonts w:asciiTheme="majorHAnsi" w:hAnsiTheme="majorHAnsi" w:cstheme="majorHAnsi"/>
          <w:b/>
          <w:bCs/>
          <w:color w:val="FF0000"/>
          <w:sz w:val="40"/>
          <w:szCs w:val="40"/>
          <w:u w:val="single"/>
        </w:rPr>
      </w:pPr>
      <w:r w:rsidRPr="00931B8C">
        <w:rPr>
          <w:rFonts w:asciiTheme="majorHAnsi" w:hAnsiTheme="majorHAnsi" w:cstheme="majorHAnsi"/>
          <w:b/>
          <w:bCs/>
          <w:color w:val="FF0000"/>
          <w:sz w:val="40"/>
          <w:szCs w:val="40"/>
          <w:u w:val="single"/>
        </w:rPr>
        <w:t>What’s New?</w:t>
      </w:r>
    </w:p>
    <w:p w14:paraId="1C9408A4" w14:textId="58A811F6" w:rsidR="00931B8C" w:rsidRDefault="00931B8C" w:rsidP="001A2B95">
      <w:pPr>
        <w:pStyle w:val="NoSpacing"/>
        <w:rPr>
          <w:rFonts w:asciiTheme="majorHAnsi" w:hAnsiTheme="majorHAnsi" w:cstheme="majorHAnsi"/>
          <w:b/>
          <w:bCs/>
          <w:color w:val="FF0000"/>
          <w:sz w:val="24"/>
          <w:szCs w:val="24"/>
          <w:u w:val="single"/>
        </w:rPr>
      </w:pPr>
    </w:p>
    <w:p w14:paraId="42C5F058" w14:textId="490EC6D4" w:rsidR="00931B8C" w:rsidRPr="008715EE" w:rsidRDefault="00931B8C" w:rsidP="001A2B95">
      <w:pPr>
        <w:pStyle w:val="NoSpacing"/>
        <w:rPr>
          <w:rFonts w:asciiTheme="majorHAnsi" w:hAnsiTheme="majorHAnsi" w:cstheme="majorHAnsi"/>
          <w:sz w:val="24"/>
          <w:szCs w:val="24"/>
        </w:rPr>
      </w:pPr>
      <w:r w:rsidRPr="008715EE">
        <w:rPr>
          <w:rFonts w:asciiTheme="majorHAnsi" w:hAnsiTheme="majorHAnsi" w:cstheme="majorHAnsi"/>
          <w:b/>
          <w:bCs/>
          <w:sz w:val="24"/>
          <w:szCs w:val="24"/>
          <w:u w:val="single"/>
        </w:rPr>
        <w:t>Home visits</w:t>
      </w:r>
      <w:r w:rsidRPr="008715EE">
        <w:rPr>
          <w:rFonts w:asciiTheme="majorHAnsi" w:hAnsiTheme="majorHAnsi" w:cstheme="majorHAnsi"/>
          <w:sz w:val="24"/>
          <w:szCs w:val="24"/>
        </w:rPr>
        <w:t xml:space="preserve"> continue during the pandemic so please keep your paperwork up-to-date.  We are making accommodations to minimize exposure.  So far</w:t>
      </w:r>
      <w:r w:rsidR="00AF5CA8">
        <w:rPr>
          <w:rFonts w:asciiTheme="majorHAnsi" w:hAnsiTheme="majorHAnsi" w:cstheme="majorHAnsi"/>
          <w:sz w:val="24"/>
          <w:szCs w:val="24"/>
        </w:rPr>
        <w:t>,</w:t>
      </w:r>
      <w:r w:rsidRPr="008715EE">
        <w:rPr>
          <w:rFonts w:asciiTheme="majorHAnsi" w:hAnsiTheme="majorHAnsi" w:cstheme="majorHAnsi"/>
          <w:sz w:val="24"/>
          <w:szCs w:val="24"/>
        </w:rPr>
        <w:t xml:space="preserve"> this is working out very well.  </w:t>
      </w:r>
    </w:p>
    <w:p w14:paraId="31E8AEC0" w14:textId="4684CAF3" w:rsidR="00931B8C" w:rsidRPr="008715EE" w:rsidRDefault="00931B8C" w:rsidP="001A2B95">
      <w:pPr>
        <w:pStyle w:val="NoSpacing"/>
        <w:rPr>
          <w:rFonts w:asciiTheme="majorHAnsi" w:hAnsiTheme="majorHAnsi" w:cstheme="majorHAnsi"/>
          <w:sz w:val="24"/>
          <w:szCs w:val="24"/>
        </w:rPr>
      </w:pPr>
    </w:p>
    <w:p w14:paraId="6D89BBFA" w14:textId="77777777" w:rsidR="00751BAB" w:rsidRPr="008715EE" w:rsidRDefault="00931B8C" w:rsidP="001A2B95">
      <w:pPr>
        <w:pStyle w:val="NoSpacing"/>
        <w:rPr>
          <w:rFonts w:asciiTheme="majorHAnsi" w:hAnsiTheme="majorHAnsi" w:cstheme="majorHAnsi"/>
          <w:sz w:val="24"/>
          <w:szCs w:val="24"/>
        </w:rPr>
      </w:pPr>
      <w:r w:rsidRPr="008715EE">
        <w:rPr>
          <w:rFonts w:asciiTheme="majorHAnsi" w:hAnsiTheme="majorHAnsi" w:cstheme="majorHAnsi"/>
          <w:b/>
          <w:bCs/>
          <w:sz w:val="24"/>
          <w:szCs w:val="24"/>
          <w:u w:val="single"/>
        </w:rPr>
        <w:t>Dillons Community Rewards Program</w:t>
      </w:r>
      <w:r w:rsidRPr="008715EE">
        <w:rPr>
          <w:rFonts w:asciiTheme="majorHAnsi" w:hAnsiTheme="majorHAnsi" w:cstheme="majorHAnsi"/>
          <w:sz w:val="24"/>
          <w:szCs w:val="24"/>
        </w:rPr>
        <w:t xml:space="preserve">!  We have been approved as a non-profit business to </w:t>
      </w:r>
    </w:p>
    <w:p w14:paraId="2DA1D88D" w14:textId="5E3CDAA6" w:rsidR="00751BAB" w:rsidRPr="00751BAB" w:rsidRDefault="00751BAB" w:rsidP="001A2B95">
      <w:pPr>
        <w:pStyle w:val="NoSpacing"/>
        <w:rPr>
          <w:rFonts w:asciiTheme="majorHAnsi" w:hAnsiTheme="majorHAnsi" w:cstheme="majorHAnsi"/>
          <w:b/>
          <w:bCs/>
          <w:color w:val="FF0000"/>
          <w:sz w:val="72"/>
          <w:szCs w:val="72"/>
        </w:rPr>
      </w:pPr>
      <w:r w:rsidRPr="00751BAB">
        <w:rPr>
          <w:rFonts w:asciiTheme="majorHAnsi" w:hAnsiTheme="majorHAnsi" w:cstheme="majorHAnsi"/>
          <w:b/>
          <w:bCs/>
          <w:color w:val="FF0000"/>
          <w:sz w:val="72"/>
          <w:szCs w:val="72"/>
        </w:rPr>
        <w:t>JUNE 2020</w:t>
      </w:r>
    </w:p>
    <w:p w14:paraId="242181D6" w14:textId="4797248B" w:rsidR="00751BAB" w:rsidRDefault="00751BAB" w:rsidP="001A2B95">
      <w:pPr>
        <w:pStyle w:val="NoSpacing"/>
        <w:rPr>
          <w:rFonts w:asciiTheme="majorHAnsi" w:hAnsiTheme="majorHAnsi" w:cstheme="majorHAnsi"/>
          <w:color w:val="FF0000"/>
          <w:sz w:val="24"/>
          <w:szCs w:val="24"/>
        </w:rPr>
      </w:pPr>
      <w:r>
        <w:rPr>
          <w:noProof/>
        </w:rPr>
        <w:drawing>
          <wp:inline distT="0" distB="0" distL="0" distR="0" wp14:anchorId="0C61D538" wp14:editId="203D8E54">
            <wp:extent cx="3019425" cy="1514475"/>
            <wp:effectExtent l="0" t="0" r="9525" b="9525"/>
            <wp:docPr id="1" name="Picture 1" descr="Free Animated Garden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nimated Garden Cliparts, Download Free Clip Art, Free Clip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1514475"/>
                    </a:xfrm>
                    <a:prstGeom prst="rect">
                      <a:avLst/>
                    </a:prstGeom>
                    <a:noFill/>
                    <a:ln>
                      <a:noFill/>
                    </a:ln>
                  </pic:spPr>
                </pic:pic>
              </a:graphicData>
            </a:graphic>
          </wp:inline>
        </w:drawing>
      </w:r>
    </w:p>
    <w:p w14:paraId="6F6AA5E4" w14:textId="2BB26E13" w:rsidR="00931B8C" w:rsidRPr="008715EE" w:rsidRDefault="00931B8C" w:rsidP="001A2B95">
      <w:pPr>
        <w:pStyle w:val="NoSpacing"/>
        <w:rPr>
          <w:rFonts w:asciiTheme="majorHAnsi" w:hAnsiTheme="majorHAnsi" w:cstheme="majorHAnsi"/>
          <w:sz w:val="24"/>
          <w:szCs w:val="24"/>
        </w:rPr>
      </w:pPr>
      <w:r w:rsidRPr="008715EE">
        <w:rPr>
          <w:rFonts w:asciiTheme="majorHAnsi" w:hAnsiTheme="majorHAnsi" w:cstheme="majorHAnsi"/>
          <w:sz w:val="24"/>
          <w:szCs w:val="24"/>
        </w:rPr>
        <w:t>participate in the rewards program.  This gives us the required extra income we need to keep functioning</w:t>
      </w:r>
      <w:r w:rsidR="00751BAB" w:rsidRPr="008715EE">
        <w:rPr>
          <w:rFonts w:asciiTheme="majorHAnsi" w:hAnsiTheme="majorHAnsi" w:cstheme="majorHAnsi"/>
          <w:sz w:val="24"/>
          <w:szCs w:val="24"/>
        </w:rPr>
        <w:t>.  All we need</w:t>
      </w:r>
      <w:r w:rsidR="00A37985">
        <w:rPr>
          <w:rFonts w:asciiTheme="majorHAnsi" w:hAnsiTheme="majorHAnsi" w:cstheme="majorHAnsi"/>
          <w:sz w:val="24"/>
          <w:szCs w:val="24"/>
        </w:rPr>
        <w:t>,</w:t>
      </w:r>
      <w:r w:rsidR="00751BAB" w:rsidRPr="008715EE">
        <w:rPr>
          <w:rFonts w:asciiTheme="majorHAnsi" w:hAnsiTheme="majorHAnsi" w:cstheme="majorHAnsi"/>
          <w:sz w:val="24"/>
          <w:szCs w:val="24"/>
        </w:rPr>
        <w:t xml:space="preserve"> i</w:t>
      </w:r>
      <w:r w:rsidR="00A37985">
        <w:rPr>
          <w:rFonts w:asciiTheme="majorHAnsi" w:hAnsiTheme="majorHAnsi" w:cstheme="majorHAnsi"/>
          <w:sz w:val="24"/>
          <w:szCs w:val="24"/>
        </w:rPr>
        <w:t>s</w:t>
      </w:r>
      <w:r w:rsidR="00751BAB" w:rsidRPr="008715EE">
        <w:rPr>
          <w:rFonts w:asciiTheme="majorHAnsi" w:hAnsiTheme="majorHAnsi" w:cstheme="majorHAnsi"/>
          <w:sz w:val="24"/>
          <w:szCs w:val="24"/>
        </w:rPr>
        <w:t xml:space="preserve"> for our Dillons shoppers to link their Dillons plus cards to Nutrition Plus.  This is a big win for us!</w:t>
      </w:r>
      <w:r w:rsidR="00A37985">
        <w:rPr>
          <w:rFonts w:asciiTheme="majorHAnsi" w:hAnsiTheme="majorHAnsi" w:cstheme="majorHAnsi"/>
          <w:sz w:val="24"/>
          <w:szCs w:val="24"/>
        </w:rPr>
        <w:t xml:space="preserve">  Call Emily for details.</w:t>
      </w:r>
    </w:p>
    <w:p w14:paraId="2FCF3FA9" w14:textId="3CC9F7BC" w:rsidR="00751BAB" w:rsidRPr="008715EE" w:rsidRDefault="00751BAB" w:rsidP="001A2B95">
      <w:pPr>
        <w:pStyle w:val="NoSpacing"/>
        <w:rPr>
          <w:rFonts w:asciiTheme="majorHAnsi" w:hAnsiTheme="majorHAnsi" w:cstheme="majorHAnsi"/>
          <w:sz w:val="24"/>
          <w:szCs w:val="24"/>
        </w:rPr>
      </w:pPr>
    </w:p>
    <w:p w14:paraId="2B31A9C3" w14:textId="6186881F" w:rsidR="00751BAB" w:rsidRPr="008715EE" w:rsidRDefault="008715EE" w:rsidP="001A2B95">
      <w:pPr>
        <w:pStyle w:val="NoSpacing"/>
        <w:rPr>
          <w:rFonts w:asciiTheme="majorHAnsi" w:hAnsiTheme="majorHAnsi" w:cstheme="majorHAnsi"/>
          <w:sz w:val="24"/>
          <w:szCs w:val="24"/>
        </w:rPr>
      </w:pPr>
      <w:r>
        <w:rPr>
          <w:rFonts w:asciiTheme="majorHAnsi" w:hAnsiTheme="majorHAnsi" w:cstheme="majorHAnsi"/>
          <w:b/>
          <w:bCs/>
          <w:sz w:val="24"/>
          <w:szCs w:val="24"/>
          <w:u w:val="single"/>
        </w:rPr>
        <w:t>P</w:t>
      </w:r>
      <w:r w:rsidR="00751BAB" w:rsidRPr="008715EE">
        <w:rPr>
          <w:rFonts w:asciiTheme="majorHAnsi" w:hAnsiTheme="majorHAnsi" w:cstheme="majorHAnsi"/>
          <w:b/>
          <w:bCs/>
          <w:sz w:val="24"/>
          <w:szCs w:val="24"/>
          <w:u w:val="single"/>
        </w:rPr>
        <w:t>rogram audit from Child Nutrition and Wellness is complete</w:t>
      </w:r>
      <w:r w:rsidR="00751BAB" w:rsidRPr="008715EE">
        <w:rPr>
          <w:rFonts w:asciiTheme="majorHAnsi" w:hAnsiTheme="majorHAnsi" w:cstheme="majorHAnsi"/>
          <w:sz w:val="24"/>
          <w:szCs w:val="24"/>
        </w:rPr>
        <w:t>.  As expected, it went well.  There were a couple things we need to correct.</w:t>
      </w:r>
      <w:r w:rsidRPr="008715EE">
        <w:rPr>
          <w:rFonts w:asciiTheme="majorHAnsi" w:hAnsiTheme="majorHAnsi" w:cstheme="majorHAnsi"/>
          <w:sz w:val="24"/>
          <w:szCs w:val="24"/>
        </w:rPr>
        <w:t xml:space="preserve">  </w:t>
      </w:r>
      <w:r w:rsidR="00751BAB" w:rsidRPr="008715EE">
        <w:rPr>
          <w:rFonts w:asciiTheme="majorHAnsi" w:hAnsiTheme="majorHAnsi" w:cstheme="majorHAnsi"/>
          <w:sz w:val="24"/>
          <w:szCs w:val="24"/>
        </w:rPr>
        <w:t xml:space="preserve"> </w:t>
      </w:r>
      <w:r w:rsidRPr="008715EE">
        <w:rPr>
          <w:rFonts w:asciiTheme="majorHAnsi" w:hAnsiTheme="majorHAnsi" w:cstheme="majorHAnsi"/>
          <w:sz w:val="24"/>
          <w:szCs w:val="24"/>
        </w:rPr>
        <w:t xml:space="preserve">We got a corrective action plan for no labels at a visit.  </w:t>
      </w:r>
      <w:r w:rsidRPr="008715EE">
        <w:rPr>
          <w:rFonts w:asciiTheme="majorHAnsi" w:hAnsiTheme="majorHAnsi" w:cstheme="majorHAnsi"/>
          <w:sz w:val="24"/>
          <w:szCs w:val="24"/>
        </w:rPr>
        <w:t>P</w:t>
      </w:r>
      <w:r w:rsidR="00751BAB" w:rsidRPr="008715EE">
        <w:rPr>
          <w:rFonts w:asciiTheme="majorHAnsi" w:hAnsiTheme="majorHAnsi" w:cstheme="majorHAnsi"/>
          <w:sz w:val="24"/>
          <w:szCs w:val="24"/>
        </w:rPr>
        <w:t xml:space="preserve">roviders </w:t>
      </w:r>
      <w:r w:rsidRPr="008715EE">
        <w:rPr>
          <w:rFonts w:asciiTheme="majorHAnsi" w:hAnsiTheme="majorHAnsi" w:cstheme="majorHAnsi"/>
          <w:sz w:val="24"/>
          <w:szCs w:val="24"/>
        </w:rPr>
        <w:t>need to keep</w:t>
      </w:r>
      <w:r w:rsidR="00751BAB" w:rsidRPr="008715EE">
        <w:rPr>
          <w:rFonts w:asciiTheme="majorHAnsi" w:hAnsiTheme="majorHAnsi" w:cstheme="majorHAnsi"/>
          <w:sz w:val="24"/>
          <w:szCs w:val="24"/>
        </w:rPr>
        <w:t xml:space="preserve"> </w:t>
      </w:r>
      <w:r w:rsidR="00751BAB" w:rsidRPr="00A37985">
        <w:rPr>
          <w:rFonts w:asciiTheme="majorHAnsi" w:hAnsiTheme="majorHAnsi" w:cstheme="majorHAnsi"/>
          <w:b/>
          <w:bCs/>
          <w:sz w:val="24"/>
          <w:szCs w:val="24"/>
        </w:rPr>
        <w:t>labels for whole grains, cereals and yogurt.</w:t>
      </w:r>
      <w:r w:rsidR="00751BAB" w:rsidRPr="008715EE">
        <w:rPr>
          <w:rFonts w:asciiTheme="majorHAnsi" w:hAnsiTheme="majorHAnsi" w:cstheme="majorHAnsi"/>
          <w:sz w:val="24"/>
          <w:szCs w:val="24"/>
        </w:rPr>
        <w:t xml:space="preserve">  Two months-worth are required, so basically 2 breads, </w:t>
      </w:r>
      <w:r w:rsidR="00A37985">
        <w:rPr>
          <w:rFonts w:asciiTheme="majorHAnsi" w:hAnsiTheme="majorHAnsi" w:cstheme="majorHAnsi"/>
          <w:sz w:val="24"/>
          <w:szCs w:val="24"/>
        </w:rPr>
        <w:t xml:space="preserve">2 </w:t>
      </w:r>
      <w:r w:rsidR="00751BAB" w:rsidRPr="008715EE">
        <w:rPr>
          <w:rFonts w:asciiTheme="majorHAnsi" w:hAnsiTheme="majorHAnsi" w:cstheme="majorHAnsi"/>
          <w:sz w:val="24"/>
          <w:szCs w:val="24"/>
        </w:rPr>
        <w:t xml:space="preserve">crackers, </w:t>
      </w:r>
      <w:r w:rsidR="00A37985">
        <w:rPr>
          <w:rFonts w:asciiTheme="majorHAnsi" w:hAnsiTheme="majorHAnsi" w:cstheme="majorHAnsi"/>
          <w:sz w:val="24"/>
          <w:szCs w:val="24"/>
        </w:rPr>
        <w:t xml:space="preserve">2 </w:t>
      </w:r>
      <w:r w:rsidR="00751BAB" w:rsidRPr="008715EE">
        <w:rPr>
          <w:rFonts w:asciiTheme="majorHAnsi" w:hAnsiTheme="majorHAnsi" w:cstheme="majorHAnsi"/>
          <w:sz w:val="24"/>
          <w:szCs w:val="24"/>
        </w:rPr>
        <w:t xml:space="preserve">cheerios, </w:t>
      </w:r>
      <w:r w:rsidR="00A37985">
        <w:rPr>
          <w:rFonts w:asciiTheme="majorHAnsi" w:hAnsiTheme="majorHAnsi" w:cstheme="majorHAnsi"/>
          <w:sz w:val="24"/>
          <w:szCs w:val="24"/>
        </w:rPr>
        <w:t xml:space="preserve">2 </w:t>
      </w:r>
      <w:r w:rsidR="00751BAB" w:rsidRPr="008715EE">
        <w:rPr>
          <w:rFonts w:asciiTheme="majorHAnsi" w:hAnsiTheme="majorHAnsi" w:cstheme="majorHAnsi"/>
          <w:sz w:val="24"/>
          <w:szCs w:val="24"/>
        </w:rPr>
        <w:t xml:space="preserve">yogurts, </w:t>
      </w:r>
      <w:r w:rsidR="00A37985">
        <w:rPr>
          <w:rFonts w:asciiTheme="majorHAnsi" w:hAnsiTheme="majorHAnsi" w:cstheme="majorHAnsi"/>
          <w:sz w:val="24"/>
          <w:szCs w:val="24"/>
        </w:rPr>
        <w:t xml:space="preserve">2 </w:t>
      </w:r>
      <w:r w:rsidR="00751BAB" w:rsidRPr="008715EE">
        <w:rPr>
          <w:rFonts w:asciiTheme="majorHAnsi" w:hAnsiTheme="majorHAnsi" w:cstheme="majorHAnsi"/>
          <w:sz w:val="24"/>
          <w:szCs w:val="24"/>
        </w:rPr>
        <w:t>tortillas…</w:t>
      </w:r>
    </w:p>
    <w:p w14:paraId="1C6DA4D8" w14:textId="43A34E89" w:rsidR="00751BAB" w:rsidRPr="008715EE" w:rsidRDefault="00751BAB" w:rsidP="001A2B95">
      <w:pPr>
        <w:pStyle w:val="NoSpacing"/>
        <w:rPr>
          <w:rFonts w:asciiTheme="majorHAnsi" w:hAnsiTheme="majorHAnsi" w:cstheme="majorHAnsi"/>
          <w:sz w:val="24"/>
          <w:szCs w:val="24"/>
        </w:rPr>
      </w:pPr>
      <w:r w:rsidRPr="008715EE">
        <w:rPr>
          <w:rFonts w:asciiTheme="majorHAnsi" w:hAnsiTheme="majorHAnsi" w:cstheme="majorHAnsi"/>
          <w:sz w:val="24"/>
          <w:szCs w:val="24"/>
        </w:rPr>
        <w:t xml:space="preserve">The other findings that counted against us were the attendance sheets where there were no absences, late arrivals or early pick-ups.  State considers it </w:t>
      </w:r>
      <w:r w:rsidRPr="008715EE">
        <w:rPr>
          <w:rFonts w:asciiTheme="majorHAnsi" w:hAnsiTheme="majorHAnsi" w:cstheme="majorHAnsi"/>
          <w:sz w:val="24"/>
          <w:szCs w:val="24"/>
          <w:u w:val="single"/>
        </w:rPr>
        <w:t>“an anomaly”</w:t>
      </w:r>
      <w:r w:rsidR="008715EE">
        <w:rPr>
          <w:rFonts w:asciiTheme="majorHAnsi" w:hAnsiTheme="majorHAnsi" w:cstheme="majorHAnsi"/>
          <w:sz w:val="24"/>
          <w:szCs w:val="24"/>
        </w:rPr>
        <w:t xml:space="preserve">, </w:t>
      </w:r>
      <w:r w:rsidRPr="008715EE">
        <w:rPr>
          <w:rFonts w:asciiTheme="majorHAnsi" w:hAnsiTheme="majorHAnsi" w:cstheme="majorHAnsi"/>
          <w:sz w:val="24"/>
          <w:szCs w:val="24"/>
        </w:rPr>
        <w:t xml:space="preserve">if there are 4 months-worth of full attendance for each child.  Our corrective action plan now requires us to flag an attendance sheet with no absences.  We then look back at the previous 3 months looking for similar claims.  If all 4 months have no absences, parent audits will be performed or sign-in/out sheets will be required.  </w:t>
      </w:r>
      <w:r w:rsidR="008715EE" w:rsidRPr="008715EE">
        <w:rPr>
          <w:rFonts w:asciiTheme="majorHAnsi" w:hAnsiTheme="majorHAnsi" w:cstheme="majorHAnsi"/>
          <w:sz w:val="24"/>
          <w:szCs w:val="24"/>
        </w:rPr>
        <w:t xml:space="preserve">This is new for all of us, but they were insistent that it is unusual for no one to be sick, leave early or get dropped off late every once in a while. </w:t>
      </w:r>
    </w:p>
    <w:p w14:paraId="4A3693C2" w14:textId="2ACF44DB" w:rsidR="008715EE" w:rsidRPr="008715EE" w:rsidRDefault="008715EE" w:rsidP="001A2B95">
      <w:pPr>
        <w:pStyle w:val="NoSpacing"/>
        <w:rPr>
          <w:rFonts w:asciiTheme="majorHAnsi" w:hAnsiTheme="majorHAnsi" w:cstheme="majorHAnsi"/>
          <w:sz w:val="24"/>
          <w:szCs w:val="24"/>
        </w:rPr>
      </w:pPr>
    </w:p>
    <w:p w14:paraId="542B14AE" w14:textId="6DA65044" w:rsidR="008715EE" w:rsidRDefault="008715EE" w:rsidP="001A2B95">
      <w:pPr>
        <w:pStyle w:val="NoSpacing"/>
        <w:rPr>
          <w:rFonts w:asciiTheme="majorHAnsi" w:hAnsiTheme="majorHAnsi" w:cstheme="majorHAnsi"/>
          <w:sz w:val="24"/>
          <w:szCs w:val="24"/>
        </w:rPr>
      </w:pPr>
      <w:r w:rsidRPr="008715EE">
        <w:rPr>
          <w:rFonts w:asciiTheme="majorHAnsi" w:hAnsiTheme="majorHAnsi" w:cstheme="majorHAnsi"/>
          <w:b/>
          <w:bCs/>
          <w:sz w:val="24"/>
          <w:szCs w:val="24"/>
          <w:u w:val="single"/>
        </w:rPr>
        <w:t>New Crediting Foods Guides</w:t>
      </w:r>
      <w:r w:rsidRPr="008715EE">
        <w:rPr>
          <w:rFonts w:asciiTheme="majorHAnsi" w:hAnsiTheme="majorHAnsi" w:cstheme="majorHAnsi"/>
          <w:sz w:val="24"/>
          <w:szCs w:val="24"/>
        </w:rPr>
        <w:t xml:space="preserve"> are here!  We are having the 2020 books printed for each provider and they will be handed out as soon as we can get together.  </w:t>
      </w:r>
      <w:r w:rsidRPr="008715EE">
        <w:rPr>
          <w:rFonts w:asciiTheme="majorHAnsi" w:hAnsiTheme="majorHAnsi" w:cstheme="majorHAnsi"/>
          <w:b/>
          <w:bCs/>
          <w:sz w:val="24"/>
          <w:szCs w:val="24"/>
          <w:u w:val="single"/>
        </w:rPr>
        <w:t>Product Formulation Statements</w:t>
      </w:r>
      <w:r w:rsidRPr="008715EE">
        <w:rPr>
          <w:rFonts w:asciiTheme="majorHAnsi" w:hAnsiTheme="majorHAnsi" w:cstheme="majorHAnsi"/>
          <w:sz w:val="24"/>
          <w:szCs w:val="24"/>
        </w:rPr>
        <w:t xml:space="preserve">.  We have gotten permission to reimburse for 12 commercially prepared meat items from Tyson and </w:t>
      </w:r>
      <w:r w:rsidR="00B2407E" w:rsidRPr="008715EE">
        <w:rPr>
          <w:rFonts w:asciiTheme="majorHAnsi" w:hAnsiTheme="majorHAnsi" w:cstheme="majorHAnsi"/>
          <w:sz w:val="24"/>
          <w:szCs w:val="24"/>
        </w:rPr>
        <w:t>Gorton’s</w:t>
      </w:r>
      <w:r w:rsidRPr="008715EE">
        <w:rPr>
          <w:rFonts w:asciiTheme="majorHAnsi" w:hAnsiTheme="majorHAnsi" w:cstheme="majorHAnsi"/>
          <w:sz w:val="24"/>
          <w:szCs w:val="24"/>
        </w:rPr>
        <w:t>.  Using these specific products will eliminate the need for extra meat alternate to be served.  These will be handed out asap.</w:t>
      </w:r>
    </w:p>
    <w:p w14:paraId="53F40DC3" w14:textId="54C0DD36" w:rsidR="00D11956" w:rsidRDefault="000A1B76" w:rsidP="001A2B95">
      <w:pPr>
        <w:pStyle w:val="NoSpacing"/>
        <w:rPr>
          <w:rFonts w:asciiTheme="majorHAnsi" w:hAnsiTheme="majorHAnsi" w:cstheme="majorHAnsi"/>
          <w:sz w:val="24"/>
          <w:szCs w:val="24"/>
        </w:rPr>
      </w:pPr>
      <w:r w:rsidRPr="000A1B76">
        <w:rPr>
          <w:rFonts w:asciiTheme="majorHAnsi" w:hAnsiTheme="majorHAnsi" w:cstheme="majorHAnsi"/>
          <w:b/>
          <w:bCs/>
          <w:sz w:val="24"/>
          <w:szCs w:val="24"/>
          <w:u w:val="single"/>
        </w:rPr>
        <w:lastRenderedPageBreak/>
        <w:t xml:space="preserve">Creditable whole grains and </w:t>
      </w:r>
      <w:r w:rsidRPr="00D11956">
        <w:rPr>
          <w:rFonts w:asciiTheme="majorHAnsi" w:hAnsiTheme="majorHAnsi" w:cstheme="majorHAnsi"/>
          <w:b/>
          <w:bCs/>
          <w:sz w:val="24"/>
          <w:szCs w:val="24"/>
          <w:u w:val="single"/>
        </w:rPr>
        <w:t>yogurt list now available.</w:t>
      </w:r>
      <w:r>
        <w:rPr>
          <w:rFonts w:asciiTheme="majorHAnsi" w:hAnsiTheme="majorHAnsi" w:cstheme="majorHAnsi"/>
          <w:sz w:val="24"/>
          <w:szCs w:val="24"/>
        </w:rPr>
        <w:t xml:space="preserve">  Last year, at the whole grain workshop, a provider asked, “what can we buy?”  I got permission from </w:t>
      </w:r>
      <w:r w:rsidR="00D11956">
        <w:rPr>
          <w:rFonts w:asciiTheme="majorHAnsi" w:hAnsiTheme="majorHAnsi" w:cstheme="majorHAnsi"/>
          <w:sz w:val="24"/>
          <w:szCs w:val="24"/>
        </w:rPr>
        <w:t>Child Nutrition and Wellness,</w:t>
      </w:r>
      <w:r>
        <w:rPr>
          <w:rFonts w:asciiTheme="majorHAnsi" w:hAnsiTheme="majorHAnsi" w:cstheme="majorHAnsi"/>
          <w:sz w:val="24"/>
          <w:szCs w:val="24"/>
        </w:rPr>
        <w:t xml:space="preserve"> to compile a list of products that met the criteria for the program.  There is a list of breads, buns, tortillas, etc. with pictures and the name of the product.  We will be distributing these soon.  It is not a complete list</w:t>
      </w:r>
      <w:r w:rsidR="00D11956">
        <w:rPr>
          <w:rFonts w:asciiTheme="majorHAnsi" w:hAnsiTheme="majorHAnsi" w:cstheme="majorHAnsi"/>
          <w:sz w:val="24"/>
          <w:szCs w:val="24"/>
        </w:rPr>
        <w:t>,</w:t>
      </w:r>
      <w:r>
        <w:rPr>
          <w:rFonts w:asciiTheme="majorHAnsi" w:hAnsiTheme="majorHAnsi" w:cstheme="majorHAnsi"/>
          <w:sz w:val="24"/>
          <w:szCs w:val="24"/>
        </w:rPr>
        <w:t xml:space="preserve"> with every available brand and item out there</w:t>
      </w:r>
      <w:r w:rsidR="00D11956">
        <w:rPr>
          <w:rFonts w:asciiTheme="majorHAnsi" w:hAnsiTheme="majorHAnsi" w:cstheme="majorHAnsi"/>
          <w:sz w:val="24"/>
          <w:szCs w:val="24"/>
        </w:rPr>
        <w:t>,</w:t>
      </w:r>
      <w:r>
        <w:rPr>
          <w:rFonts w:asciiTheme="majorHAnsi" w:hAnsiTheme="majorHAnsi" w:cstheme="majorHAnsi"/>
          <w:sz w:val="24"/>
          <w:szCs w:val="24"/>
        </w:rPr>
        <w:t xml:space="preserve"> but is a good start.  </w:t>
      </w:r>
      <w:r w:rsidR="00D11956">
        <w:rPr>
          <w:rFonts w:asciiTheme="majorHAnsi" w:hAnsiTheme="majorHAnsi" w:cstheme="majorHAnsi"/>
          <w:sz w:val="24"/>
          <w:szCs w:val="24"/>
        </w:rPr>
        <w:t>Some products are cleverly marketed to look like they are healthier than they really are.  This tool should make it clear which items are whole grain and creditable</w:t>
      </w:r>
      <w:r>
        <w:rPr>
          <w:rFonts w:asciiTheme="majorHAnsi" w:hAnsiTheme="majorHAnsi" w:cstheme="majorHAnsi"/>
          <w:sz w:val="24"/>
          <w:szCs w:val="24"/>
        </w:rPr>
        <w:t xml:space="preserve">.  </w:t>
      </w:r>
    </w:p>
    <w:p w14:paraId="67DAB5F2" w14:textId="77777777" w:rsidR="000A1B76" w:rsidRDefault="000A1B76" w:rsidP="001A2B95">
      <w:pPr>
        <w:pStyle w:val="NoSpacing"/>
        <w:rPr>
          <w:rFonts w:asciiTheme="majorHAnsi" w:hAnsiTheme="majorHAnsi" w:cstheme="majorHAnsi"/>
          <w:sz w:val="24"/>
          <w:szCs w:val="24"/>
        </w:rPr>
      </w:pPr>
    </w:p>
    <w:p w14:paraId="45765001" w14:textId="5047A6E6" w:rsidR="008715EE" w:rsidRDefault="008715EE" w:rsidP="001A2B95">
      <w:pPr>
        <w:pStyle w:val="NoSpacing"/>
        <w:rPr>
          <w:rFonts w:asciiTheme="majorHAnsi" w:hAnsiTheme="majorHAnsi" w:cstheme="majorHAnsi"/>
          <w:sz w:val="24"/>
          <w:szCs w:val="24"/>
        </w:rPr>
      </w:pPr>
      <w:r>
        <w:rPr>
          <w:noProof/>
        </w:rPr>
        <w:drawing>
          <wp:inline distT="0" distB="0" distL="0" distR="0" wp14:anchorId="7EC4760F" wp14:editId="5B0987B0">
            <wp:extent cx="3200400" cy="214640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146402"/>
                    </a:xfrm>
                    <a:prstGeom prst="rect">
                      <a:avLst/>
                    </a:prstGeom>
                    <a:noFill/>
                    <a:ln>
                      <a:noFill/>
                    </a:ln>
                  </pic:spPr>
                </pic:pic>
              </a:graphicData>
            </a:graphic>
          </wp:inline>
        </w:drawing>
      </w:r>
    </w:p>
    <w:p w14:paraId="4721A917" w14:textId="7160A919" w:rsidR="00DA0B8A" w:rsidRDefault="00DA0B8A" w:rsidP="001A2B95">
      <w:pPr>
        <w:pStyle w:val="NoSpacing"/>
        <w:rPr>
          <w:rFonts w:asciiTheme="majorHAnsi" w:hAnsiTheme="majorHAnsi" w:cstheme="majorHAnsi"/>
          <w:sz w:val="24"/>
          <w:szCs w:val="24"/>
        </w:rPr>
      </w:pPr>
    </w:p>
    <w:p w14:paraId="24442ACE" w14:textId="36257AE1" w:rsidR="00DA0B8A" w:rsidRPr="00C556CC" w:rsidRDefault="00DA0B8A" w:rsidP="001A2B95">
      <w:pPr>
        <w:pStyle w:val="NoSpacing"/>
        <w:rPr>
          <w:rFonts w:asciiTheme="majorHAnsi" w:hAnsiTheme="majorHAnsi" w:cstheme="majorHAnsi"/>
          <w:b/>
          <w:bCs/>
          <w:sz w:val="44"/>
          <w:szCs w:val="44"/>
          <w:u w:val="single"/>
        </w:rPr>
      </w:pPr>
      <w:r>
        <w:rPr>
          <w:rFonts w:asciiTheme="majorHAnsi" w:hAnsiTheme="majorHAnsi" w:cstheme="majorHAnsi"/>
          <w:sz w:val="44"/>
          <w:szCs w:val="44"/>
        </w:rPr>
        <w:t xml:space="preserve">  </w:t>
      </w:r>
      <w:r w:rsidRPr="00C556CC">
        <w:rPr>
          <w:rFonts w:asciiTheme="majorHAnsi" w:hAnsiTheme="majorHAnsi" w:cstheme="majorHAnsi"/>
          <w:b/>
          <w:bCs/>
          <w:color w:val="7030A0"/>
          <w:sz w:val="44"/>
          <w:szCs w:val="44"/>
          <w:u w:val="single"/>
        </w:rPr>
        <w:t>Homemade sidewalk chalk</w:t>
      </w:r>
    </w:p>
    <w:p w14:paraId="56E7D80A" w14:textId="1757CA5B" w:rsidR="00DA0B8A" w:rsidRDefault="00DA0B8A" w:rsidP="001A2B95">
      <w:pPr>
        <w:pStyle w:val="NoSpacing"/>
        <w:rPr>
          <w:rFonts w:asciiTheme="majorHAnsi" w:hAnsiTheme="majorHAnsi" w:cstheme="majorHAnsi"/>
          <w:sz w:val="24"/>
          <w:szCs w:val="24"/>
          <w:u w:val="single"/>
        </w:rPr>
      </w:pPr>
    </w:p>
    <w:p w14:paraId="75B0C502" w14:textId="77777777" w:rsidR="00DA0B8A" w:rsidRPr="00DA0B8A" w:rsidRDefault="00DA0B8A" w:rsidP="00DA0B8A">
      <w:pPr>
        <w:pStyle w:val="NoSpacing"/>
        <w:rPr>
          <w:rFonts w:asciiTheme="majorHAnsi" w:hAnsiTheme="majorHAnsi" w:cstheme="majorHAnsi"/>
          <w:sz w:val="24"/>
          <w:szCs w:val="24"/>
        </w:rPr>
      </w:pPr>
      <w:r w:rsidRPr="00DA0B8A">
        <w:rPr>
          <w:rFonts w:asciiTheme="majorHAnsi" w:hAnsiTheme="majorHAnsi" w:cstheme="majorHAnsi"/>
          <w:sz w:val="24"/>
          <w:szCs w:val="24"/>
        </w:rPr>
        <w:t>1/2 cup Cornstarch</w:t>
      </w:r>
    </w:p>
    <w:p w14:paraId="1982E187" w14:textId="77777777" w:rsidR="00DA0B8A" w:rsidRPr="00DA0B8A" w:rsidRDefault="00DA0B8A" w:rsidP="00DA0B8A">
      <w:pPr>
        <w:pStyle w:val="NoSpacing"/>
        <w:rPr>
          <w:rFonts w:asciiTheme="majorHAnsi" w:hAnsiTheme="majorHAnsi" w:cstheme="majorHAnsi"/>
          <w:sz w:val="24"/>
          <w:szCs w:val="24"/>
        </w:rPr>
      </w:pPr>
      <w:r w:rsidRPr="00DA0B8A">
        <w:rPr>
          <w:rFonts w:asciiTheme="majorHAnsi" w:hAnsiTheme="majorHAnsi" w:cstheme="majorHAnsi"/>
          <w:sz w:val="24"/>
          <w:szCs w:val="24"/>
        </w:rPr>
        <w:t>2/3 cup Water</w:t>
      </w:r>
    </w:p>
    <w:p w14:paraId="1DFACCEB" w14:textId="3AD7AA11" w:rsidR="00DA0B8A" w:rsidRDefault="00DA0B8A" w:rsidP="00DA0B8A">
      <w:pPr>
        <w:pStyle w:val="NoSpacing"/>
        <w:rPr>
          <w:rFonts w:asciiTheme="majorHAnsi" w:hAnsiTheme="majorHAnsi" w:cstheme="majorHAnsi"/>
          <w:sz w:val="24"/>
          <w:szCs w:val="24"/>
        </w:rPr>
      </w:pPr>
      <w:r w:rsidRPr="00DA0B8A">
        <w:rPr>
          <w:rFonts w:asciiTheme="majorHAnsi" w:hAnsiTheme="majorHAnsi" w:cstheme="majorHAnsi"/>
          <w:sz w:val="24"/>
          <w:szCs w:val="24"/>
        </w:rPr>
        <w:t>Food Coloring</w:t>
      </w:r>
    </w:p>
    <w:p w14:paraId="7EA4126F" w14:textId="7764185E" w:rsidR="00DA0B8A" w:rsidRDefault="00DA0B8A" w:rsidP="00DA0B8A">
      <w:pPr>
        <w:pStyle w:val="NoSpacing"/>
        <w:rPr>
          <w:rFonts w:asciiTheme="majorHAnsi" w:hAnsiTheme="majorHAnsi" w:cstheme="majorHAnsi"/>
          <w:sz w:val="24"/>
          <w:szCs w:val="24"/>
        </w:rPr>
      </w:pPr>
    </w:p>
    <w:p w14:paraId="034D37DB" w14:textId="20338725" w:rsidR="0018235D" w:rsidRDefault="00DA0B8A" w:rsidP="00C556CC">
      <w:pPr>
        <w:rPr>
          <w:rFonts w:asciiTheme="majorHAnsi" w:hAnsiTheme="majorHAnsi" w:cstheme="majorHAnsi"/>
          <w:i/>
          <w:iCs/>
          <w:sz w:val="24"/>
          <w:szCs w:val="24"/>
        </w:rPr>
      </w:pPr>
      <w:r w:rsidRPr="00C556CC">
        <w:rPr>
          <w:rFonts w:asciiTheme="majorHAnsi" w:hAnsiTheme="majorHAnsi" w:cstheme="majorHAnsi"/>
          <w:sz w:val="24"/>
          <w:szCs w:val="24"/>
        </w:rPr>
        <w:t xml:space="preserve">Mix together the water and cornstarch, and stir until the cornstarch dissolves. </w:t>
      </w:r>
      <w:r w:rsidRPr="00C556CC">
        <w:rPr>
          <w:rFonts w:asciiTheme="majorHAnsi" w:hAnsiTheme="majorHAnsi" w:cstheme="majorHAnsi"/>
          <w:sz w:val="24"/>
          <w:szCs w:val="24"/>
        </w:rPr>
        <w:t xml:space="preserve">Other </w:t>
      </w:r>
      <w:r w:rsidRPr="00C556CC">
        <w:rPr>
          <w:rFonts w:asciiTheme="majorHAnsi" w:hAnsiTheme="majorHAnsi" w:cstheme="majorHAnsi"/>
          <w:sz w:val="24"/>
          <w:szCs w:val="24"/>
        </w:rPr>
        <w:t>chalk paint recipe</w:t>
      </w:r>
      <w:r w:rsidRPr="00C556CC">
        <w:rPr>
          <w:rFonts w:asciiTheme="majorHAnsi" w:hAnsiTheme="majorHAnsi" w:cstheme="majorHAnsi"/>
          <w:sz w:val="24"/>
          <w:szCs w:val="24"/>
        </w:rPr>
        <w:t>s</w:t>
      </w:r>
      <w:r w:rsidRPr="00C556CC">
        <w:rPr>
          <w:rFonts w:asciiTheme="majorHAnsi" w:hAnsiTheme="majorHAnsi" w:cstheme="majorHAnsi"/>
          <w:sz w:val="24"/>
          <w:szCs w:val="24"/>
        </w:rPr>
        <w:t xml:space="preserve"> call for a 1:1 ratio of cornstarch and water</w:t>
      </w:r>
      <w:r w:rsidRPr="00C556CC">
        <w:rPr>
          <w:rFonts w:asciiTheme="majorHAnsi" w:hAnsiTheme="majorHAnsi" w:cstheme="majorHAnsi"/>
          <w:sz w:val="24"/>
          <w:szCs w:val="24"/>
        </w:rPr>
        <w:t>.  S</w:t>
      </w:r>
      <w:r w:rsidRPr="00C556CC">
        <w:rPr>
          <w:rFonts w:asciiTheme="majorHAnsi" w:hAnsiTheme="majorHAnsi" w:cstheme="majorHAnsi"/>
          <w:sz w:val="24"/>
          <w:szCs w:val="24"/>
        </w:rPr>
        <w:t xml:space="preserve">ince </w:t>
      </w:r>
      <w:r w:rsidRPr="00C556CC">
        <w:rPr>
          <w:rFonts w:asciiTheme="majorHAnsi" w:hAnsiTheme="majorHAnsi" w:cstheme="majorHAnsi"/>
          <w:sz w:val="24"/>
          <w:szCs w:val="24"/>
        </w:rPr>
        <w:t xml:space="preserve">this </w:t>
      </w:r>
      <w:r w:rsidRPr="00C556CC">
        <w:rPr>
          <w:rFonts w:asciiTheme="majorHAnsi" w:hAnsiTheme="majorHAnsi" w:cstheme="majorHAnsi"/>
          <w:sz w:val="24"/>
          <w:szCs w:val="24"/>
        </w:rPr>
        <w:t>paint</w:t>
      </w:r>
      <w:r w:rsidRPr="00C556CC">
        <w:rPr>
          <w:rFonts w:asciiTheme="majorHAnsi" w:hAnsiTheme="majorHAnsi" w:cstheme="majorHAnsi"/>
          <w:sz w:val="24"/>
          <w:szCs w:val="24"/>
        </w:rPr>
        <w:t xml:space="preserve"> goes</w:t>
      </w:r>
      <w:r w:rsidRPr="00C556CC">
        <w:rPr>
          <w:rFonts w:asciiTheme="majorHAnsi" w:hAnsiTheme="majorHAnsi" w:cstheme="majorHAnsi"/>
          <w:sz w:val="24"/>
          <w:szCs w:val="24"/>
        </w:rPr>
        <w:t xml:space="preserve"> on the sidewalk instead of paper, incorpora</w:t>
      </w:r>
      <w:r w:rsidRPr="00C556CC">
        <w:rPr>
          <w:rFonts w:asciiTheme="majorHAnsi" w:hAnsiTheme="majorHAnsi" w:cstheme="majorHAnsi"/>
          <w:sz w:val="24"/>
          <w:szCs w:val="24"/>
        </w:rPr>
        <w:t>ting</w:t>
      </w:r>
      <w:r w:rsidRPr="00C556CC">
        <w:rPr>
          <w:rFonts w:asciiTheme="majorHAnsi" w:hAnsiTheme="majorHAnsi" w:cstheme="majorHAnsi"/>
          <w:sz w:val="24"/>
          <w:szCs w:val="24"/>
        </w:rPr>
        <w:t xml:space="preserve"> just a bit more water </w:t>
      </w:r>
      <w:r w:rsidRPr="00C556CC">
        <w:rPr>
          <w:rFonts w:asciiTheme="majorHAnsi" w:hAnsiTheme="majorHAnsi" w:cstheme="majorHAnsi"/>
          <w:sz w:val="24"/>
          <w:szCs w:val="24"/>
        </w:rPr>
        <w:t>en</w:t>
      </w:r>
      <w:r w:rsidRPr="00C556CC">
        <w:rPr>
          <w:rFonts w:asciiTheme="majorHAnsi" w:hAnsiTheme="majorHAnsi" w:cstheme="majorHAnsi"/>
          <w:sz w:val="24"/>
          <w:szCs w:val="24"/>
        </w:rPr>
        <w:t>able</w:t>
      </w:r>
      <w:r w:rsidRPr="00C556CC">
        <w:rPr>
          <w:rFonts w:asciiTheme="majorHAnsi" w:hAnsiTheme="majorHAnsi" w:cstheme="majorHAnsi"/>
          <w:sz w:val="24"/>
          <w:szCs w:val="24"/>
        </w:rPr>
        <w:t xml:space="preserve">s you to </w:t>
      </w:r>
      <w:r w:rsidRPr="00C556CC">
        <w:rPr>
          <w:rFonts w:asciiTheme="majorHAnsi" w:hAnsiTheme="majorHAnsi" w:cstheme="majorHAnsi"/>
          <w:sz w:val="24"/>
          <w:szCs w:val="24"/>
        </w:rPr>
        <w:t>paint longer without needing to reload the paintbrush</w:t>
      </w:r>
      <w:r w:rsidRPr="00C556CC">
        <w:rPr>
          <w:rFonts w:asciiTheme="majorHAnsi" w:hAnsiTheme="majorHAnsi" w:cstheme="majorHAnsi"/>
          <w:sz w:val="24"/>
          <w:szCs w:val="24"/>
        </w:rPr>
        <w:t xml:space="preserve">, </w:t>
      </w:r>
      <w:r w:rsidRPr="00C556CC">
        <w:rPr>
          <w:rFonts w:asciiTheme="majorHAnsi" w:hAnsiTheme="majorHAnsi" w:cstheme="majorHAnsi"/>
          <w:sz w:val="24"/>
          <w:szCs w:val="24"/>
        </w:rPr>
        <w:t xml:space="preserve">which is always great for younger kids. Divide the paint mixture into the wells of a muffin tin or similar painting tray, and add food coloring to achieve the desired colors – </w:t>
      </w:r>
      <w:r w:rsidRPr="00C556CC">
        <w:rPr>
          <w:rFonts w:asciiTheme="majorHAnsi" w:hAnsiTheme="majorHAnsi" w:cstheme="majorHAnsi"/>
          <w:i/>
          <w:iCs/>
          <w:sz w:val="24"/>
          <w:szCs w:val="24"/>
        </w:rPr>
        <w:t>note that the colors will dry much lighter on the sidewalk than they appear in the tin!</w:t>
      </w:r>
      <w:r w:rsidRPr="00C556CC">
        <w:rPr>
          <w:rFonts w:asciiTheme="majorHAnsi" w:hAnsiTheme="majorHAnsi" w:cstheme="majorHAnsi"/>
          <w:i/>
          <w:iCs/>
          <w:sz w:val="24"/>
          <w:szCs w:val="24"/>
        </w:rPr>
        <w:t xml:space="preserve">  The entire batch should cost about $.50 to make so say goodbye to wasting m</w:t>
      </w:r>
      <w:r w:rsidR="00C556CC" w:rsidRPr="00C556CC">
        <w:rPr>
          <w:rFonts w:asciiTheme="majorHAnsi" w:hAnsiTheme="majorHAnsi" w:cstheme="majorHAnsi"/>
          <w:i/>
          <w:iCs/>
          <w:sz w:val="24"/>
          <w:szCs w:val="24"/>
        </w:rPr>
        <w:t>oney on expensive chalk purchases!</w:t>
      </w:r>
    </w:p>
    <w:p w14:paraId="73D463EA" w14:textId="2D1C002B" w:rsidR="0018235D" w:rsidRDefault="0018235D" w:rsidP="00C556CC">
      <w:pPr>
        <w:rPr>
          <w:rFonts w:asciiTheme="majorHAnsi" w:hAnsiTheme="majorHAnsi" w:cstheme="majorHAnsi"/>
          <w:i/>
          <w:iCs/>
          <w:sz w:val="24"/>
          <w:szCs w:val="24"/>
        </w:rPr>
      </w:pPr>
      <w:r>
        <w:rPr>
          <w:noProof/>
        </w:rPr>
        <w:drawing>
          <wp:inline distT="0" distB="0" distL="0" distR="0" wp14:anchorId="3EE9F765" wp14:editId="68AF6E01">
            <wp:extent cx="2524125" cy="2249939"/>
            <wp:effectExtent l="0" t="0" r="0" b="0"/>
            <wp:docPr id="2" name="Picture 2" descr="Raspberry-Banana Breakfast Ta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pberry-Banana Breakfast Tac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7760" cy="2262093"/>
                    </a:xfrm>
                    <a:prstGeom prst="rect">
                      <a:avLst/>
                    </a:prstGeom>
                    <a:noFill/>
                    <a:ln>
                      <a:noFill/>
                    </a:ln>
                  </pic:spPr>
                </pic:pic>
              </a:graphicData>
            </a:graphic>
          </wp:inline>
        </w:drawing>
      </w:r>
    </w:p>
    <w:p w14:paraId="263F495D" w14:textId="017B1205" w:rsidR="001E7BD4" w:rsidRPr="00B2407E" w:rsidRDefault="001E7BD4" w:rsidP="00C556CC">
      <w:pPr>
        <w:rPr>
          <w:rFonts w:asciiTheme="majorHAnsi" w:hAnsiTheme="majorHAnsi" w:cstheme="majorHAnsi"/>
          <w:b/>
          <w:bCs/>
          <w:color w:val="BF8F00" w:themeColor="accent4" w:themeShade="BF"/>
          <w:sz w:val="40"/>
          <w:szCs w:val="40"/>
          <w:u w:val="single"/>
        </w:rPr>
      </w:pPr>
      <w:r>
        <w:rPr>
          <w:rFonts w:asciiTheme="majorHAnsi" w:hAnsiTheme="majorHAnsi" w:cstheme="majorHAnsi"/>
          <w:b/>
          <w:bCs/>
          <w:sz w:val="40"/>
          <w:szCs w:val="40"/>
        </w:rPr>
        <w:t xml:space="preserve">       </w:t>
      </w:r>
      <w:r w:rsidRPr="00B2407E">
        <w:rPr>
          <w:rFonts w:asciiTheme="majorHAnsi" w:hAnsiTheme="majorHAnsi" w:cstheme="majorHAnsi"/>
          <w:b/>
          <w:bCs/>
          <w:color w:val="BF8F00" w:themeColor="accent4" w:themeShade="BF"/>
          <w:sz w:val="40"/>
          <w:szCs w:val="40"/>
          <w:u w:val="single"/>
        </w:rPr>
        <w:t>Breakfast Tacos</w:t>
      </w:r>
    </w:p>
    <w:p w14:paraId="3DA53C1B" w14:textId="77777777" w:rsidR="001E7BD4" w:rsidRPr="001E7BD4" w:rsidRDefault="001E7BD4" w:rsidP="001E7BD4">
      <w:pPr>
        <w:pStyle w:val="NoSpacing"/>
        <w:rPr>
          <w:rFonts w:asciiTheme="majorHAnsi" w:hAnsiTheme="majorHAnsi"/>
        </w:rPr>
      </w:pPr>
      <w:r w:rsidRPr="001E7BD4">
        <w:rPr>
          <w:rFonts w:asciiTheme="majorHAnsi" w:hAnsiTheme="majorHAnsi"/>
        </w:rPr>
        <w:t>3/4 cup all-purpose flour</w:t>
      </w:r>
    </w:p>
    <w:p w14:paraId="06FFB2C6" w14:textId="1D54DEC9" w:rsidR="001E7BD4" w:rsidRPr="001E7BD4" w:rsidRDefault="001E7BD4" w:rsidP="001E7BD4">
      <w:pPr>
        <w:pStyle w:val="NoSpacing"/>
        <w:rPr>
          <w:rFonts w:asciiTheme="majorHAnsi" w:hAnsiTheme="majorHAnsi"/>
        </w:rPr>
      </w:pPr>
      <w:r w:rsidRPr="001E7BD4">
        <w:rPr>
          <w:rFonts w:asciiTheme="majorHAnsi" w:hAnsiTheme="majorHAnsi"/>
        </w:rPr>
        <w:t>3/4 cup whole wheat flour</w:t>
      </w:r>
      <w:r w:rsidRPr="001E7BD4">
        <w:rPr>
          <w:rFonts w:asciiTheme="majorHAnsi" w:hAnsiTheme="majorHAnsi"/>
        </w:rPr>
        <w:t xml:space="preserve"> (this recipe is whole grain-rich) </w:t>
      </w:r>
    </w:p>
    <w:p w14:paraId="1A7A1D0A" w14:textId="77777777" w:rsidR="001E7BD4" w:rsidRPr="001E7BD4" w:rsidRDefault="001E7BD4" w:rsidP="001E7BD4">
      <w:pPr>
        <w:pStyle w:val="NoSpacing"/>
        <w:rPr>
          <w:rFonts w:asciiTheme="majorHAnsi" w:hAnsiTheme="majorHAnsi"/>
        </w:rPr>
      </w:pPr>
      <w:r w:rsidRPr="001E7BD4">
        <w:rPr>
          <w:rFonts w:asciiTheme="majorHAnsi" w:hAnsiTheme="majorHAnsi"/>
        </w:rPr>
        <w:t>3 tablespoons sugar</w:t>
      </w:r>
    </w:p>
    <w:p w14:paraId="59B8CA92" w14:textId="77777777" w:rsidR="001E7BD4" w:rsidRPr="001E7BD4" w:rsidRDefault="001E7BD4" w:rsidP="001E7BD4">
      <w:pPr>
        <w:pStyle w:val="NoSpacing"/>
        <w:rPr>
          <w:rFonts w:asciiTheme="majorHAnsi" w:hAnsiTheme="majorHAnsi"/>
        </w:rPr>
      </w:pPr>
      <w:r w:rsidRPr="001E7BD4">
        <w:rPr>
          <w:rFonts w:asciiTheme="majorHAnsi" w:hAnsiTheme="majorHAnsi"/>
        </w:rPr>
        <w:t>2 teaspoons baking powder</w:t>
      </w:r>
    </w:p>
    <w:p w14:paraId="214016E3" w14:textId="77777777" w:rsidR="001E7BD4" w:rsidRPr="001E7BD4" w:rsidRDefault="001E7BD4" w:rsidP="001E7BD4">
      <w:pPr>
        <w:pStyle w:val="NoSpacing"/>
        <w:rPr>
          <w:rFonts w:asciiTheme="majorHAnsi" w:hAnsiTheme="majorHAnsi"/>
        </w:rPr>
      </w:pPr>
      <w:r w:rsidRPr="001E7BD4">
        <w:rPr>
          <w:rFonts w:asciiTheme="majorHAnsi" w:hAnsiTheme="majorHAnsi"/>
        </w:rPr>
        <w:t>3/4 teaspoon ground cinnamon</w:t>
      </w:r>
    </w:p>
    <w:p w14:paraId="32BABFC2" w14:textId="77777777" w:rsidR="001E7BD4" w:rsidRPr="001E7BD4" w:rsidRDefault="001E7BD4" w:rsidP="001E7BD4">
      <w:pPr>
        <w:pStyle w:val="NoSpacing"/>
        <w:rPr>
          <w:rFonts w:asciiTheme="majorHAnsi" w:hAnsiTheme="majorHAnsi"/>
        </w:rPr>
      </w:pPr>
      <w:r w:rsidRPr="001E7BD4">
        <w:rPr>
          <w:rFonts w:asciiTheme="majorHAnsi" w:hAnsiTheme="majorHAnsi"/>
        </w:rPr>
        <w:t>1/2 teaspoon salt</w:t>
      </w:r>
    </w:p>
    <w:p w14:paraId="415B3F48" w14:textId="77777777" w:rsidR="001E7BD4" w:rsidRPr="001E7BD4" w:rsidRDefault="001E7BD4" w:rsidP="001E7BD4">
      <w:pPr>
        <w:pStyle w:val="NoSpacing"/>
        <w:rPr>
          <w:rFonts w:asciiTheme="majorHAnsi" w:hAnsiTheme="majorHAnsi"/>
        </w:rPr>
      </w:pPr>
      <w:r w:rsidRPr="001E7BD4">
        <w:rPr>
          <w:rFonts w:asciiTheme="majorHAnsi" w:hAnsiTheme="majorHAnsi"/>
        </w:rPr>
        <w:t>1 large egg, room temperature</w:t>
      </w:r>
    </w:p>
    <w:p w14:paraId="649783C5" w14:textId="023742AF" w:rsidR="001E7BD4" w:rsidRPr="001E7BD4" w:rsidRDefault="001E7BD4" w:rsidP="001E7BD4">
      <w:pPr>
        <w:pStyle w:val="NoSpacing"/>
        <w:rPr>
          <w:rFonts w:asciiTheme="majorHAnsi" w:hAnsiTheme="majorHAnsi"/>
        </w:rPr>
      </w:pPr>
      <w:r w:rsidRPr="001E7BD4">
        <w:rPr>
          <w:rFonts w:asciiTheme="majorHAnsi" w:hAnsiTheme="majorHAnsi"/>
        </w:rPr>
        <w:t>1 cup milk</w:t>
      </w:r>
    </w:p>
    <w:p w14:paraId="23A71BDF" w14:textId="77777777" w:rsidR="001E7BD4" w:rsidRPr="001E7BD4" w:rsidRDefault="001E7BD4" w:rsidP="001E7BD4">
      <w:pPr>
        <w:pStyle w:val="NoSpacing"/>
        <w:rPr>
          <w:rFonts w:asciiTheme="majorHAnsi" w:hAnsiTheme="majorHAnsi"/>
        </w:rPr>
      </w:pPr>
      <w:r w:rsidRPr="001E7BD4">
        <w:rPr>
          <w:rFonts w:asciiTheme="majorHAnsi" w:hAnsiTheme="majorHAnsi"/>
        </w:rPr>
        <w:t>2 tablespoons canola oil</w:t>
      </w:r>
    </w:p>
    <w:p w14:paraId="5CE504CA" w14:textId="77777777" w:rsidR="001E7BD4" w:rsidRPr="001E7BD4" w:rsidRDefault="001E7BD4" w:rsidP="001E7BD4">
      <w:pPr>
        <w:pStyle w:val="NoSpacing"/>
        <w:rPr>
          <w:rFonts w:asciiTheme="majorHAnsi" w:hAnsiTheme="majorHAnsi"/>
        </w:rPr>
      </w:pPr>
      <w:r w:rsidRPr="001E7BD4">
        <w:rPr>
          <w:rFonts w:asciiTheme="majorHAnsi" w:hAnsiTheme="majorHAnsi"/>
        </w:rPr>
        <w:t>1 teaspoon vanilla extract</w:t>
      </w:r>
    </w:p>
    <w:p w14:paraId="58F59DDC" w14:textId="77777777" w:rsidR="001E7BD4" w:rsidRPr="001E7BD4" w:rsidRDefault="001E7BD4" w:rsidP="001E7BD4">
      <w:pPr>
        <w:pStyle w:val="NoSpacing"/>
        <w:rPr>
          <w:rFonts w:asciiTheme="majorHAnsi" w:hAnsiTheme="majorHAnsi"/>
        </w:rPr>
      </w:pPr>
      <w:r w:rsidRPr="001E7BD4">
        <w:rPr>
          <w:rFonts w:asciiTheme="majorHAnsi" w:hAnsiTheme="majorHAnsi"/>
        </w:rPr>
        <w:t>1/3 cup cream cheese, softened</w:t>
      </w:r>
    </w:p>
    <w:p w14:paraId="61B5F103" w14:textId="77777777" w:rsidR="001E7BD4" w:rsidRPr="001E7BD4" w:rsidRDefault="001E7BD4" w:rsidP="001E7BD4">
      <w:pPr>
        <w:pStyle w:val="NoSpacing"/>
        <w:rPr>
          <w:rFonts w:asciiTheme="majorHAnsi" w:hAnsiTheme="majorHAnsi"/>
        </w:rPr>
      </w:pPr>
      <w:r w:rsidRPr="001E7BD4">
        <w:rPr>
          <w:rFonts w:asciiTheme="majorHAnsi" w:hAnsiTheme="majorHAnsi"/>
        </w:rPr>
        <w:t>3 tablespoons vanilla yogurt</w:t>
      </w:r>
    </w:p>
    <w:p w14:paraId="1BEBF61B" w14:textId="77777777" w:rsidR="001E7BD4" w:rsidRPr="001E7BD4" w:rsidRDefault="001E7BD4" w:rsidP="001E7BD4">
      <w:pPr>
        <w:pStyle w:val="NoSpacing"/>
        <w:rPr>
          <w:rFonts w:asciiTheme="majorHAnsi" w:hAnsiTheme="majorHAnsi"/>
        </w:rPr>
      </w:pPr>
      <w:r w:rsidRPr="001E7BD4">
        <w:rPr>
          <w:rFonts w:asciiTheme="majorHAnsi" w:hAnsiTheme="majorHAnsi"/>
        </w:rPr>
        <w:t>1 small banana, sliced</w:t>
      </w:r>
    </w:p>
    <w:p w14:paraId="48DCFA43" w14:textId="464D2082" w:rsidR="001E7BD4" w:rsidRPr="001E7BD4" w:rsidRDefault="001E7BD4" w:rsidP="001E7BD4">
      <w:pPr>
        <w:pStyle w:val="NoSpacing"/>
        <w:rPr>
          <w:rFonts w:asciiTheme="majorHAnsi" w:hAnsiTheme="majorHAnsi"/>
        </w:rPr>
      </w:pPr>
      <w:r w:rsidRPr="001E7BD4">
        <w:rPr>
          <w:rFonts w:asciiTheme="majorHAnsi" w:hAnsiTheme="majorHAnsi"/>
        </w:rPr>
        <w:t>1 cup fresh raspberries</w:t>
      </w:r>
    </w:p>
    <w:p w14:paraId="26A76EB5" w14:textId="6FEF5CBC" w:rsidR="001E7BD4" w:rsidRPr="00B2407E" w:rsidRDefault="00B2407E" w:rsidP="001E7BD4">
      <w:pPr>
        <w:pStyle w:val="NoSpacing"/>
        <w:rPr>
          <w:rFonts w:asciiTheme="majorHAnsi" w:hAnsiTheme="majorHAnsi"/>
          <w:i/>
          <w:iCs/>
        </w:rPr>
      </w:pPr>
      <w:r w:rsidRPr="00B2407E">
        <w:rPr>
          <w:rFonts w:asciiTheme="majorHAnsi" w:hAnsiTheme="majorHAnsi"/>
          <w:i/>
          <w:iCs/>
        </w:rPr>
        <w:t xml:space="preserve">(Any fruit can be substituted </w:t>
      </w:r>
      <w:r>
        <w:rPr>
          <w:rFonts w:asciiTheme="majorHAnsi" w:hAnsiTheme="majorHAnsi"/>
          <w:i/>
          <w:iCs/>
        </w:rPr>
        <w:t xml:space="preserve">in, </w:t>
      </w:r>
      <w:r w:rsidRPr="00B2407E">
        <w:rPr>
          <w:rFonts w:asciiTheme="majorHAnsi" w:hAnsiTheme="majorHAnsi"/>
          <w:i/>
          <w:iCs/>
        </w:rPr>
        <w:t>depending on availability.  They’ll be delicious anyway!)</w:t>
      </w:r>
    </w:p>
    <w:p w14:paraId="3D60C6DB" w14:textId="77777777" w:rsidR="001E7BD4" w:rsidRPr="00B2407E" w:rsidRDefault="001E7BD4" w:rsidP="001E7BD4">
      <w:pPr>
        <w:pStyle w:val="NoSpacing"/>
        <w:rPr>
          <w:rFonts w:asciiTheme="majorHAnsi" w:hAnsiTheme="majorHAnsi"/>
        </w:rPr>
      </w:pPr>
    </w:p>
    <w:p w14:paraId="4381FAEB" w14:textId="5BF37A4B" w:rsidR="001E7BD4" w:rsidRPr="00B2407E" w:rsidRDefault="001E7BD4" w:rsidP="001E7BD4">
      <w:pPr>
        <w:rPr>
          <w:rFonts w:asciiTheme="majorHAnsi" w:hAnsiTheme="majorHAnsi"/>
        </w:rPr>
      </w:pPr>
      <w:r w:rsidRPr="00B2407E">
        <w:rPr>
          <w:rFonts w:asciiTheme="majorHAnsi" w:hAnsiTheme="majorHAnsi"/>
        </w:rPr>
        <w:t>Whisk together flours, sugar, baking powder, cinnamon and salt. Combine egg, milk, canola oil and vanilla; stir into dry ingredients just until moistened.</w:t>
      </w:r>
    </w:p>
    <w:p w14:paraId="196E0E3A" w14:textId="77777777" w:rsidR="001E7BD4" w:rsidRPr="00B2407E" w:rsidRDefault="001E7BD4" w:rsidP="001E7BD4">
      <w:pPr>
        <w:rPr>
          <w:rFonts w:asciiTheme="majorHAnsi" w:hAnsiTheme="majorHAnsi"/>
        </w:rPr>
      </w:pPr>
      <w:r w:rsidRPr="00B2407E">
        <w:rPr>
          <w:rFonts w:asciiTheme="majorHAnsi" w:hAnsiTheme="majorHAnsi"/>
        </w:rPr>
        <w:t xml:space="preserve">Preheat a griddle over medium heat. </w:t>
      </w:r>
    </w:p>
    <w:p w14:paraId="6C83E096" w14:textId="2EA56059" w:rsidR="001E7BD4" w:rsidRPr="00B2407E" w:rsidRDefault="001E7BD4" w:rsidP="001E7BD4">
      <w:pPr>
        <w:rPr>
          <w:rFonts w:asciiTheme="majorHAnsi" w:hAnsiTheme="majorHAnsi"/>
        </w:rPr>
      </w:pPr>
      <w:r w:rsidRPr="00B2407E">
        <w:rPr>
          <w:rFonts w:asciiTheme="majorHAnsi" w:hAnsiTheme="majorHAnsi"/>
        </w:rPr>
        <w:t>Lightly grease griddle. Pour batter by 1/2 cupfuls onto griddle; cook until bubbles on top begin to pop and bottoms are golden brown. Turn; cook until second side is golden brown.</w:t>
      </w:r>
    </w:p>
    <w:p w14:paraId="696EF44C" w14:textId="4CC5859E" w:rsidR="001E7BD4" w:rsidRDefault="001E7BD4" w:rsidP="001E7BD4">
      <w:pPr>
        <w:rPr>
          <w:rFonts w:asciiTheme="majorHAnsi" w:hAnsiTheme="majorHAnsi"/>
        </w:rPr>
      </w:pPr>
      <w:r w:rsidRPr="00B2407E">
        <w:rPr>
          <w:rFonts w:asciiTheme="majorHAnsi" w:hAnsiTheme="majorHAnsi"/>
        </w:rPr>
        <w:t>Meanwhile, beat together cream cheese and yogurt. Spread over pancakes; top with banana and raspberries. Fold up.</w:t>
      </w:r>
    </w:p>
    <w:p w14:paraId="50A3D8D6" w14:textId="38C26CCC" w:rsidR="00B2407E" w:rsidRDefault="00B2407E" w:rsidP="001E7BD4">
      <w:pPr>
        <w:rPr>
          <w:rFonts w:asciiTheme="majorHAnsi" w:hAnsiTheme="majorHAnsi"/>
        </w:rPr>
      </w:pPr>
    </w:p>
    <w:p w14:paraId="3139C785" w14:textId="2092A0E5" w:rsidR="0018235D" w:rsidRPr="0018235D" w:rsidRDefault="00B2407E" w:rsidP="00C556CC">
      <w:pPr>
        <w:rPr>
          <w:rFonts w:asciiTheme="majorHAnsi" w:hAnsiTheme="majorHAnsi" w:cstheme="majorHAnsi"/>
          <w:b/>
          <w:bCs/>
          <w:sz w:val="24"/>
          <w:szCs w:val="24"/>
          <w:u w:val="single"/>
        </w:rPr>
      </w:pPr>
      <w:r w:rsidRPr="00B2407E">
        <w:rPr>
          <w:rFonts w:asciiTheme="majorHAnsi" w:hAnsiTheme="majorHAnsi"/>
          <w:b/>
          <w:bCs/>
          <w:i/>
          <w:iCs/>
          <w:color w:val="3333FF"/>
          <w:sz w:val="28"/>
          <w:szCs w:val="28"/>
        </w:rPr>
        <w:t>As always, thank you for being the best part of Nutrition Plus.  Emily, Patti &amp; Susan</w:t>
      </w:r>
    </w:p>
    <w:sectPr w:rsidR="0018235D" w:rsidRPr="0018235D"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1.25pt;height:11.25pt" o:bullet="t">
        <v:imagedata r:id="rId1" o:title="mso9913"/>
      </v:shape>
    </w:pict>
  </w:numPicBullet>
  <w:abstractNum w:abstractNumId="0" w15:restartNumberingAfterBreak="0">
    <w:nsid w:val="03A05089"/>
    <w:multiLevelType w:val="hybridMultilevel"/>
    <w:tmpl w:val="8F6A44E8"/>
    <w:lvl w:ilvl="0" w:tplc="F7FE55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1FB3"/>
    <w:multiLevelType w:val="hybridMultilevel"/>
    <w:tmpl w:val="C05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C647E"/>
    <w:multiLevelType w:val="multilevel"/>
    <w:tmpl w:val="0BA4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E7638"/>
    <w:multiLevelType w:val="hybridMultilevel"/>
    <w:tmpl w:val="9538125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B2C7D"/>
    <w:multiLevelType w:val="hybridMultilevel"/>
    <w:tmpl w:val="DAD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7EA"/>
    <w:multiLevelType w:val="hybridMultilevel"/>
    <w:tmpl w:val="3B1E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34C96"/>
    <w:multiLevelType w:val="hybridMultilevel"/>
    <w:tmpl w:val="B526EC7C"/>
    <w:lvl w:ilvl="0" w:tplc="C554C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123EA"/>
    <w:multiLevelType w:val="hybridMultilevel"/>
    <w:tmpl w:val="66FC4D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8D6C79"/>
    <w:multiLevelType w:val="multilevel"/>
    <w:tmpl w:val="5F58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715C9"/>
    <w:multiLevelType w:val="multilevel"/>
    <w:tmpl w:val="E40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B7095"/>
    <w:multiLevelType w:val="multilevel"/>
    <w:tmpl w:val="BEF6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12CF8"/>
    <w:multiLevelType w:val="hybridMultilevel"/>
    <w:tmpl w:val="ADA6545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2EB5210"/>
    <w:multiLevelType w:val="multilevel"/>
    <w:tmpl w:val="F646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90BA4"/>
    <w:multiLevelType w:val="hybridMultilevel"/>
    <w:tmpl w:val="2EB2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F4054"/>
    <w:multiLevelType w:val="multilevel"/>
    <w:tmpl w:val="4EB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0233C"/>
    <w:multiLevelType w:val="multilevel"/>
    <w:tmpl w:val="B9FA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D0027"/>
    <w:multiLevelType w:val="hybridMultilevel"/>
    <w:tmpl w:val="721C316C"/>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43B86"/>
    <w:multiLevelType w:val="hybridMultilevel"/>
    <w:tmpl w:val="7854B15E"/>
    <w:lvl w:ilvl="0" w:tplc="A2B6C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F0BBC"/>
    <w:multiLevelType w:val="hybridMultilevel"/>
    <w:tmpl w:val="E8B290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93E3D9F"/>
    <w:multiLevelType w:val="hybridMultilevel"/>
    <w:tmpl w:val="30627DE0"/>
    <w:lvl w:ilvl="0" w:tplc="FEF0D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55D85"/>
    <w:multiLevelType w:val="multilevel"/>
    <w:tmpl w:val="080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A5F64"/>
    <w:multiLevelType w:val="hybridMultilevel"/>
    <w:tmpl w:val="7C38E1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454DBA"/>
    <w:multiLevelType w:val="hybridMultilevel"/>
    <w:tmpl w:val="0D503C1A"/>
    <w:lvl w:ilvl="0" w:tplc="CB68FF26">
      <w:numFmt w:val="bullet"/>
      <w:lvlText w:val="•"/>
      <w:lvlJc w:val="left"/>
      <w:pPr>
        <w:ind w:left="720" w:hanging="360"/>
      </w:pPr>
      <w:rPr>
        <w:rFonts w:ascii="Calibri Light" w:eastAsiaTheme="minorHAnsi" w:hAnsi="Calibri Light" w:cs="Calibri Light" w:hint="default"/>
        <w:i w:val="0"/>
        <w:color w:val="auto"/>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60D1D06"/>
    <w:multiLevelType w:val="hybridMultilevel"/>
    <w:tmpl w:val="E8D8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36318"/>
    <w:multiLevelType w:val="hybridMultilevel"/>
    <w:tmpl w:val="169481B0"/>
    <w:lvl w:ilvl="0" w:tplc="52B45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C65AC"/>
    <w:multiLevelType w:val="hybridMultilevel"/>
    <w:tmpl w:val="F6BA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D49FE"/>
    <w:multiLevelType w:val="hybridMultilevel"/>
    <w:tmpl w:val="C78009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C4839DC"/>
    <w:multiLevelType w:val="hybridMultilevel"/>
    <w:tmpl w:val="C99AAB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23D32C8"/>
    <w:multiLevelType w:val="multilevel"/>
    <w:tmpl w:val="C18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9A3696"/>
    <w:multiLevelType w:val="multilevel"/>
    <w:tmpl w:val="9E5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EA47B6"/>
    <w:multiLevelType w:val="hybridMultilevel"/>
    <w:tmpl w:val="1A1ADA98"/>
    <w:lvl w:ilvl="0" w:tplc="EB54A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90479"/>
    <w:multiLevelType w:val="hybridMultilevel"/>
    <w:tmpl w:val="18B4F1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C7661DE"/>
    <w:multiLevelType w:val="hybridMultilevel"/>
    <w:tmpl w:val="6874BD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E4B48"/>
    <w:multiLevelType w:val="hybridMultilevel"/>
    <w:tmpl w:val="1FB2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A757E"/>
    <w:multiLevelType w:val="hybridMultilevel"/>
    <w:tmpl w:val="839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66EEA"/>
    <w:multiLevelType w:val="multilevel"/>
    <w:tmpl w:val="A02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C12BD0"/>
    <w:multiLevelType w:val="hybridMultilevel"/>
    <w:tmpl w:val="E9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F7434"/>
    <w:multiLevelType w:val="multilevel"/>
    <w:tmpl w:val="92A2B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BB1177"/>
    <w:multiLevelType w:val="hybridMultilevel"/>
    <w:tmpl w:val="742E874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9" w15:restartNumberingAfterBreak="0">
    <w:nsid w:val="6CF534E3"/>
    <w:multiLevelType w:val="hybridMultilevel"/>
    <w:tmpl w:val="BA28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34479"/>
    <w:multiLevelType w:val="hybridMultilevel"/>
    <w:tmpl w:val="5CA8FC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1482236"/>
    <w:multiLevelType w:val="hybridMultilevel"/>
    <w:tmpl w:val="166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44190"/>
    <w:multiLevelType w:val="hybridMultilevel"/>
    <w:tmpl w:val="C94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D4F46"/>
    <w:multiLevelType w:val="hybridMultilevel"/>
    <w:tmpl w:val="EF4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76412"/>
    <w:multiLevelType w:val="hybridMultilevel"/>
    <w:tmpl w:val="802826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95349D6"/>
    <w:multiLevelType w:val="hybridMultilevel"/>
    <w:tmpl w:val="A6F8267E"/>
    <w:lvl w:ilvl="0" w:tplc="9406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4"/>
  </w:num>
  <w:num w:numId="4">
    <w:abstractNumId w:val="43"/>
  </w:num>
  <w:num w:numId="5">
    <w:abstractNumId w:val="36"/>
  </w:num>
  <w:num w:numId="6">
    <w:abstractNumId w:val="42"/>
  </w:num>
  <w:num w:numId="7">
    <w:abstractNumId w:val="1"/>
  </w:num>
  <w:num w:numId="8">
    <w:abstractNumId w:val="41"/>
  </w:num>
  <w:num w:numId="9">
    <w:abstractNumId w:val="14"/>
  </w:num>
  <w:num w:numId="10">
    <w:abstractNumId w:val="35"/>
    <w:lvlOverride w:ilvl="0">
      <w:lvl w:ilvl="0">
        <w:numFmt w:val="decimal"/>
        <w:lvlText w:val="%1."/>
        <w:lvlJc w:val="left"/>
      </w:lvl>
    </w:lvlOverride>
  </w:num>
  <w:num w:numId="11">
    <w:abstractNumId w:val="33"/>
  </w:num>
  <w:num w:numId="12">
    <w:abstractNumId w:val="6"/>
  </w:num>
  <w:num w:numId="13">
    <w:abstractNumId w:val="25"/>
  </w:num>
  <w:num w:numId="14">
    <w:abstractNumId w:val="24"/>
  </w:num>
  <w:num w:numId="15">
    <w:abstractNumId w:val="30"/>
  </w:num>
  <w:num w:numId="16">
    <w:abstractNumId w:val="45"/>
  </w:num>
  <w:num w:numId="17">
    <w:abstractNumId w:val="19"/>
  </w:num>
  <w:num w:numId="18">
    <w:abstractNumId w:val="0"/>
  </w:num>
  <w:num w:numId="19">
    <w:abstractNumId w:val="17"/>
  </w:num>
  <w:num w:numId="20">
    <w:abstractNumId w:val="34"/>
  </w:num>
  <w:num w:numId="21">
    <w:abstractNumId w:val="23"/>
  </w:num>
  <w:num w:numId="22">
    <w:abstractNumId w:val="5"/>
  </w:num>
  <w:num w:numId="23">
    <w:abstractNumId w:val="3"/>
  </w:num>
  <w:num w:numId="24">
    <w:abstractNumId w:val="13"/>
  </w:num>
  <w:num w:numId="25">
    <w:abstractNumId w:val="16"/>
  </w:num>
  <w:num w:numId="26">
    <w:abstractNumId w:val="32"/>
  </w:num>
  <w:num w:numId="27">
    <w:abstractNumId w:val="39"/>
  </w:num>
  <w:num w:numId="28">
    <w:abstractNumId w:val="10"/>
  </w:num>
  <w:num w:numId="29">
    <w:abstractNumId w:val="15"/>
  </w:num>
  <w:num w:numId="30">
    <w:abstractNumId w:val="2"/>
  </w:num>
  <w:num w:numId="31">
    <w:abstractNumId w:val="9"/>
  </w:num>
  <w:num w:numId="32">
    <w:abstractNumId w:val="37"/>
  </w:num>
  <w:num w:numId="33">
    <w:abstractNumId w:val="12"/>
  </w:num>
  <w:num w:numId="34">
    <w:abstractNumId w:val="21"/>
  </w:num>
  <w:num w:numId="35">
    <w:abstractNumId w:val="22"/>
  </w:num>
  <w:num w:numId="36">
    <w:abstractNumId w:val="38"/>
  </w:num>
  <w:num w:numId="37">
    <w:abstractNumId w:val="26"/>
  </w:num>
  <w:num w:numId="38">
    <w:abstractNumId w:val="40"/>
  </w:num>
  <w:num w:numId="39">
    <w:abstractNumId w:val="18"/>
  </w:num>
  <w:num w:numId="40">
    <w:abstractNumId w:val="11"/>
  </w:num>
  <w:num w:numId="41">
    <w:abstractNumId w:val="31"/>
  </w:num>
  <w:num w:numId="42">
    <w:abstractNumId w:val="7"/>
  </w:num>
  <w:num w:numId="43">
    <w:abstractNumId w:val="27"/>
  </w:num>
  <w:num w:numId="44">
    <w:abstractNumId w:val="8"/>
  </w:num>
  <w:num w:numId="45">
    <w:abstractNumId w:val="4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73B2E"/>
    <w:rsid w:val="000853CB"/>
    <w:rsid w:val="000A1B76"/>
    <w:rsid w:val="00113E91"/>
    <w:rsid w:val="00147BC6"/>
    <w:rsid w:val="00155739"/>
    <w:rsid w:val="001637D8"/>
    <w:rsid w:val="0018235D"/>
    <w:rsid w:val="00195458"/>
    <w:rsid w:val="001A2B95"/>
    <w:rsid w:val="001E7BD4"/>
    <w:rsid w:val="00201B23"/>
    <w:rsid w:val="0020482A"/>
    <w:rsid w:val="002201F9"/>
    <w:rsid w:val="0024399C"/>
    <w:rsid w:val="00245496"/>
    <w:rsid w:val="002607C5"/>
    <w:rsid w:val="00262C27"/>
    <w:rsid w:val="00262DD8"/>
    <w:rsid w:val="003274CE"/>
    <w:rsid w:val="0032771D"/>
    <w:rsid w:val="0034297E"/>
    <w:rsid w:val="003648FD"/>
    <w:rsid w:val="003B3060"/>
    <w:rsid w:val="003B6B7F"/>
    <w:rsid w:val="003E25B4"/>
    <w:rsid w:val="003F02AF"/>
    <w:rsid w:val="003F5812"/>
    <w:rsid w:val="004035EF"/>
    <w:rsid w:val="00464618"/>
    <w:rsid w:val="00465BDE"/>
    <w:rsid w:val="00475D61"/>
    <w:rsid w:val="00485B23"/>
    <w:rsid w:val="004875D2"/>
    <w:rsid w:val="004A2898"/>
    <w:rsid w:val="004B0923"/>
    <w:rsid w:val="004B3D7C"/>
    <w:rsid w:val="004D5A4D"/>
    <w:rsid w:val="004E5639"/>
    <w:rsid w:val="00546320"/>
    <w:rsid w:val="005A391E"/>
    <w:rsid w:val="005E4DE1"/>
    <w:rsid w:val="005E756E"/>
    <w:rsid w:val="005F0D43"/>
    <w:rsid w:val="00634211"/>
    <w:rsid w:val="00647B31"/>
    <w:rsid w:val="00656CFA"/>
    <w:rsid w:val="0066085E"/>
    <w:rsid w:val="006656B2"/>
    <w:rsid w:val="0068267E"/>
    <w:rsid w:val="006A263D"/>
    <w:rsid w:val="006C1988"/>
    <w:rsid w:val="006E3A68"/>
    <w:rsid w:val="00716C42"/>
    <w:rsid w:val="00751BAB"/>
    <w:rsid w:val="00761733"/>
    <w:rsid w:val="007648AF"/>
    <w:rsid w:val="00794F17"/>
    <w:rsid w:val="007C2292"/>
    <w:rsid w:val="007C464A"/>
    <w:rsid w:val="007E2A3E"/>
    <w:rsid w:val="007F3A02"/>
    <w:rsid w:val="007F5C29"/>
    <w:rsid w:val="00812131"/>
    <w:rsid w:val="00843B25"/>
    <w:rsid w:val="008611A8"/>
    <w:rsid w:val="00867819"/>
    <w:rsid w:val="008715EE"/>
    <w:rsid w:val="008736C2"/>
    <w:rsid w:val="00877425"/>
    <w:rsid w:val="008B10E3"/>
    <w:rsid w:val="008C14C5"/>
    <w:rsid w:val="008C1C04"/>
    <w:rsid w:val="008D725A"/>
    <w:rsid w:val="008F4200"/>
    <w:rsid w:val="008F539F"/>
    <w:rsid w:val="00905985"/>
    <w:rsid w:val="0091659C"/>
    <w:rsid w:val="00916690"/>
    <w:rsid w:val="009249CF"/>
    <w:rsid w:val="00925832"/>
    <w:rsid w:val="00931B8C"/>
    <w:rsid w:val="00942BE4"/>
    <w:rsid w:val="00971CDD"/>
    <w:rsid w:val="00982DFC"/>
    <w:rsid w:val="009856F9"/>
    <w:rsid w:val="009A10AE"/>
    <w:rsid w:val="009F0E2D"/>
    <w:rsid w:val="009F7FE6"/>
    <w:rsid w:val="00A3283E"/>
    <w:rsid w:val="00A34295"/>
    <w:rsid w:val="00A37985"/>
    <w:rsid w:val="00A55683"/>
    <w:rsid w:val="00A62683"/>
    <w:rsid w:val="00A64F21"/>
    <w:rsid w:val="00A725F4"/>
    <w:rsid w:val="00A834ED"/>
    <w:rsid w:val="00A96473"/>
    <w:rsid w:val="00AD5C24"/>
    <w:rsid w:val="00AE4C80"/>
    <w:rsid w:val="00AE56B8"/>
    <w:rsid w:val="00AF5CA8"/>
    <w:rsid w:val="00B05FCC"/>
    <w:rsid w:val="00B2407E"/>
    <w:rsid w:val="00B36B8D"/>
    <w:rsid w:val="00B45124"/>
    <w:rsid w:val="00B60BE7"/>
    <w:rsid w:val="00B91F1A"/>
    <w:rsid w:val="00B940FC"/>
    <w:rsid w:val="00BA36BD"/>
    <w:rsid w:val="00BB18F6"/>
    <w:rsid w:val="00BD1296"/>
    <w:rsid w:val="00BF537D"/>
    <w:rsid w:val="00C414D7"/>
    <w:rsid w:val="00C44D84"/>
    <w:rsid w:val="00C516B5"/>
    <w:rsid w:val="00C52EAF"/>
    <w:rsid w:val="00C556CC"/>
    <w:rsid w:val="00C636C1"/>
    <w:rsid w:val="00C64F54"/>
    <w:rsid w:val="00C86199"/>
    <w:rsid w:val="00C95F9B"/>
    <w:rsid w:val="00C97979"/>
    <w:rsid w:val="00CB1302"/>
    <w:rsid w:val="00D01B83"/>
    <w:rsid w:val="00D11956"/>
    <w:rsid w:val="00D30AC7"/>
    <w:rsid w:val="00D46417"/>
    <w:rsid w:val="00DA0477"/>
    <w:rsid w:val="00DA0B8A"/>
    <w:rsid w:val="00DA1CF4"/>
    <w:rsid w:val="00DC3862"/>
    <w:rsid w:val="00DF0B35"/>
    <w:rsid w:val="00DF0F09"/>
    <w:rsid w:val="00E067B2"/>
    <w:rsid w:val="00E348E2"/>
    <w:rsid w:val="00E442C2"/>
    <w:rsid w:val="00E720F6"/>
    <w:rsid w:val="00E75851"/>
    <w:rsid w:val="00E96F7C"/>
    <w:rsid w:val="00EB1EC0"/>
    <w:rsid w:val="00EB79F1"/>
    <w:rsid w:val="00EC58ED"/>
    <w:rsid w:val="00EF3B95"/>
    <w:rsid w:val="00EF7170"/>
    <w:rsid w:val="00F03D6B"/>
    <w:rsid w:val="00F4169C"/>
    <w:rsid w:val="00F67343"/>
    <w:rsid w:val="00F81A68"/>
    <w:rsid w:val="00FB3A7C"/>
    <w:rsid w:val="00FB6DA4"/>
    <w:rsid w:val="00FC0297"/>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94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Normal"/>
    <w:rsid w:val="00FB6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irectionslist--item">
    <w:name w:val="recipe-directions__list--item"/>
    <w:basedOn w:val="DefaultParagraphFont"/>
    <w:rsid w:val="00FB6DA4"/>
  </w:style>
  <w:style w:type="paragraph" w:styleId="BalloonText">
    <w:name w:val="Balloon Text"/>
    <w:basedOn w:val="Normal"/>
    <w:link w:val="BalloonTextChar"/>
    <w:uiPriority w:val="99"/>
    <w:semiHidden/>
    <w:unhideWhenUsed/>
    <w:rsid w:val="00AF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5915">
      <w:bodyDiv w:val="1"/>
      <w:marLeft w:val="0"/>
      <w:marRight w:val="0"/>
      <w:marTop w:val="0"/>
      <w:marBottom w:val="0"/>
      <w:divBdr>
        <w:top w:val="none" w:sz="0" w:space="0" w:color="auto"/>
        <w:left w:val="none" w:sz="0" w:space="0" w:color="auto"/>
        <w:bottom w:val="none" w:sz="0" w:space="0" w:color="auto"/>
        <w:right w:val="none" w:sz="0" w:space="0" w:color="auto"/>
      </w:divBdr>
    </w:div>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614168001">
      <w:bodyDiv w:val="1"/>
      <w:marLeft w:val="0"/>
      <w:marRight w:val="0"/>
      <w:marTop w:val="0"/>
      <w:marBottom w:val="0"/>
      <w:divBdr>
        <w:top w:val="none" w:sz="0" w:space="0" w:color="auto"/>
        <w:left w:val="none" w:sz="0" w:space="0" w:color="auto"/>
        <w:bottom w:val="none" w:sz="0" w:space="0" w:color="auto"/>
        <w:right w:val="none" w:sz="0" w:space="0" w:color="auto"/>
      </w:divBdr>
    </w:div>
    <w:div w:id="934942188">
      <w:bodyDiv w:val="1"/>
      <w:marLeft w:val="0"/>
      <w:marRight w:val="0"/>
      <w:marTop w:val="0"/>
      <w:marBottom w:val="0"/>
      <w:divBdr>
        <w:top w:val="none" w:sz="0" w:space="0" w:color="auto"/>
        <w:left w:val="none" w:sz="0" w:space="0" w:color="auto"/>
        <w:bottom w:val="none" w:sz="0" w:space="0" w:color="auto"/>
        <w:right w:val="none" w:sz="0" w:space="0" w:color="auto"/>
      </w:divBdr>
    </w:div>
    <w:div w:id="938950445">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087993412">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1193348851">
      <w:bodyDiv w:val="1"/>
      <w:marLeft w:val="0"/>
      <w:marRight w:val="0"/>
      <w:marTop w:val="0"/>
      <w:marBottom w:val="0"/>
      <w:divBdr>
        <w:top w:val="none" w:sz="0" w:space="0" w:color="auto"/>
        <w:left w:val="none" w:sz="0" w:space="0" w:color="auto"/>
        <w:bottom w:val="none" w:sz="0" w:space="0" w:color="auto"/>
        <w:right w:val="none" w:sz="0" w:space="0" w:color="auto"/>
      </w:divBdr>
    </w:div>
    <w:div w:id="1517382716">
      <w:bodyDiv w:val="1"/>
      <w:marLeft w:val="0"/>
      <w:marRight w:val="0"/>
      <w:marTop w:val="0"/>
      <w:marBottom w:val="0"/>
      <w:divBdr>
        <w:top w:val="none" w:sz="0" w:space="0" w:color="auto"/>
        <w:left w:val="none" w:sz="0" w:space="0" w:color="auto"/>
        <w:bottom w:val="none" w:sz="0" w:space="0" w:color="auto"/>
        <w:right w:val="none" w:sz="0" w:space="0" w:color="auto"/>
      </w:divBdr>
    </w:div>
    <w:div w:id="2006011696">
      <w:bodyDiv w:val="1"/>
      <w:marLeft w:val="0"/>
      <w:marRight w:val="0"/>
      <w:marTop w:val="0"/>
      <w:marBottom w:val="0"/>
      <w:divBdr>
        <w:top w:val="none" w:sz="0" w:space="0" w:color="auto"/>
        <w:left w:val="none" w:sz="0" w:space="0" w:color="auto"/>
        <w:bottom w:val="none" w:sz="0" w:space="0" w:color="auto"/>
        <w:right w:val="none" w:sz="0" w:space="0" w:color="auto"/>
      </w:divBdr>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ell12@g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pattibrenn@cox.net"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ark2@cox.ne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utritionplusinc.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77A15-46A0-48E1-AE41-F4C0D18D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4</cp:revision>
  <cp:lastPrinted>2020-05-14T19:19:00Z</cp:lastPrinted>
  <dcterms:created xsi:type="dcterms:W3CDTF">2020-05-14T16:42:00Z</dcterms:created>
  <dcterms:modified xsi:type="dcterms:W3CDTF">2020-05-14T19:23:00Z</dcterms:modified>
</cp:coreProperties>
</file>