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1066B" w14:textId="6F6CD2D8" w:rsidR="00EC18BF" w:rsidRPr="00EC18BF" w:rsidRDefault="009A57D2" w:rsidP="009A57D2">
      <w:pPr>
        <w:ind w:left="720" w:firstLine="720"/>
        <w:rPr>
          <w:rFonts w:cstheme="minorHAnsi"/>
          <w:b/>
          <w:sz w:val="28"/>
          <w:szCs w:val="28"/>
        </w:rPr>
      </w:pPr>
      <w:r>
        <w:rPr>
          <w:rFonts w:cstheme="minorHAnsi"/>
          <w:b/>
          <w:sz w:val="28"/>
          <w:szCs w:val="28"/>
        </w:rPr>
        <w:t xml:space="preserve">Mental Health and </w:t>
      </w:r>
      <w:r w:rsidR="00757527">
        <w:rPr>
          <w:rFonts w:cstheme="minorHAnsi"/>
          <w:b/>
          <w:sz w:val="28"/>
          <w:szCs w:val="28"/>
        </w:rPr>
        <w:t>W</w:t>
      </w:r>
      <w:r>
        <w:rPr>
          <w:rFonts w:cstheme="minorHAnsi"/>
          <w:b/>
          <w:sz w:val="28"/>
          <w:szCs w:val="28"/>
        </w:rPr>
        <w:t>ellbeing</w:t>
      </w:r>
      <w:r w:rsidR="003D4F24">
        <w:rPr>
          <w:rFonts w:cstheme="minorHAnsi"/>
          <w:b/>
          <w:sz w:val="28"/>
          <w:szCs w:val="28"/>
        </w:rPr>
        <w:t xml:space="preserve"> </w:t>
      </w:r>
      <w:r w:rsidR="00EC18BF" w:rsidRPr="00EC18BF">
        <w:rPr>
          <w:rFonts w:cstheme="minorHAnsi"/>
          <w:b/>
          <w:sz w:val="28"/>
          <w:szCs w:val="28"/>
        </w:rPr>
        <w:t>MATTERS</w:t>
      </w:r>
    </w:p>
    <w:p w14:paraId="5A302EFB" w14:textId="77777777" w:rsidR="00EC18BF" w:rsidRPr="00EC18BF" w:rsidRDefault="00EC18BF" w:rsidP="00EC18BF">
      <w:pPr>
        <w:rPr>
          <w:rFonts w:cstheme="minorHAnsi"/>
        </w:rPr>
      </w:pPr>
      <w:r w:rsidRPr="00EC18BF">
        <w:rPr>
          <w:rFonts w:cstheme="minorHAnsi"/>
        </w:rPr>
        <w:t xml:space="preserve">Date: </w:t>
      </w:r>
      <w:r w:rsidRPr="00EC18BF">
        <w:rPr>
          <w:rFonts w:cstheme="minorHAnsi"/>
        </w:rPr>
        <w:tab/>
      </w:r>
      <w:r w:rsidRPr="00EC18BF">
        <w:rPr>
          <w:rFonts w:cstheme="minorHAnsi"/>
        </w:rPr>
        <w:tab/>
      </w:r>
      <w:r w:rsidR="009A57D2">
        <w:rPr>
          <w:rFonts w:cstheme="minorHAnsi"/>
        </w:rPr>
        <w:t>16 January 2018</w:t>
      </w:r>
    </w:p>
    <w:p w14:paraId="0587338C" w14:textId="77777777" w:rsidR="00EC18BF" w:rsidRPr="00EC18BF" w:rsidRDefault="00EC18BF" w:rsidP="00EC18BF">
      <w:pPr>
        <w:rPr>
          <w:rFonts w:cstheme="minorHAnsi"/>
        </w:rPr>
      </w:pPr>
      <w:r w:rsidRPr="00EC18BF">
        <w:rPr>
          <w:rFonts w:cstheme="minorHAnsi"/>
        </w:rPr>
        <w:t xml:space="preserve">Venue: </w:t>
      </w:r>
      <w:r w:rsidRPr="00EC18BF">
        <w:rPr>
          <w:rFonts w:cstheme="minorHAnsi"/>
        </w:rPr>
        <w:tab/>
        <w:t>BMA House, Tavistock Square</w:t>
      </w:r>
    </w:p>
    <w:p w14:paraId="2ED1259A" w14:textId="79899BC4" w:rsidR="00EC18BF" w:rsidRDefault="00EC18BF" w:rsidP="00EC18BF">
      <w:pPr>
        <w:rPr>
          <w:rFonts w:cstheme="minorHAnsi"/>
        </w:rPr>
      </w:pPr>
      <w:r w:rsidRPr="00EC18BF">
        <w:rPr>
          <w:rFonts w:cstheme="minorHAnsi"/>
        </w:rPr>
        <w:t xml:space="preserve">Time: </w:t>
      </w:r>
      <w:r w:rsidRPr="00EC18BF">
        <w:rPr>
          <w:rFonts w:cstheme="minorHAnsi"/>
        </w:rPr>
        <w:tab/>
      </w:r>
      <w:r w:rsidRPr="00EC18BF">
        <w:rPr>
          <w:rFonts w:cstheme="minorHAnsi"/>
        </w:rPr>
        <w:tab/>
      </w:r>
      <w:r w:rsidRPr="00EC18BF">
        <w:rPr>
          <w:rFonts w:cstheme="minorHAnsi"/>
          <w:b/>
        </w:rPr>
        <w:t>6.30pm</w:t>
      </w:r>
      <w:r w:rsidRPr="00EC18BF">
        <w:rPr>
          <w:rFonts w:cstheme="minorHAnsi"/>
        </w:rPr>
        <w:t xml:space="preserve"> for 6:45pm start </w:t>
      </w:r>
    </w:p>
    <w:p w14:paraId="2F2999F4" w14:textId="77777777" w:rsidR="006713F8" w:rsidRPr="00EC18BF" w:rsidRDefault="006713F8" w:rsidP="00EC18BF">
      <w:pPr>
        <w:rPr>
          <w:rFonts w:cstheme="minorHAnsi"/>
        </w:rPr>
      </w:pPr>
    </w:p>
    <w:p w14:paraId="7B36ABB2" w14:textId="1185A118" w:rsidR="007C0572" w:rsidRDefault="00453E90" w:rsidP="006C3989">
      <w:pPr>
        <w:spacing w:after="0"/>
        <w:jc w:val="both"/>
        <w:rPr>
          <w:rFonts w:cstheme="minorHAnsi"/>
        </w:rPr>
      </w:pPr>
      <w:r>
        <w:rPr>
          <w:rFonts w:cstheme="minorHAnsi"/>
        </w:rPr>
        <w:t>This</w:t>
      </w:r>
      <w:r w:rsidR="007C0572">
        <w:rPr>
          <w:rFonts w:cstheme="minorHAnsi"/>
        </w:rPr>
        <w:t xml:space="preserve"> educational</w:t>
      </w:r>
      <w:r>
        <w:rPr>
          <w:rFonts w:cstheme="minorHAnsi"/>
        </w:rPr>
        <w:t xml:space="preserve"> meeting will </w:t>
      </w:r>
      <w:r w:rsidR="00AD3479">
        <w:rPr>
          <w:rFonts w:cstheme="minorHAnsi"/>
        </w:rPr>
        <w:t>focus on</w:t>
      </w:r>
      <w:r w:rsidR="007C0572">
        <w:rPr>
          <w:rFonts w:cstheme="minorHAnsi"/>
        </w:rPr>
        <w:t xml:space="preserve"> current issues around</w:t>
      </w:r>
      <w:r w:rsidR="009A57D2">
        <w:rPr>
          <w:rFonts w:cstheme="minorHAnsi"/>
        </w:rPr>
        <w:t xml:space="preserve"> mental health and wellbeing</w:t>
      </w:r>
      <w:r w:rsidR="00AD3479">
        <w:rPr>
          <w:rFonts w:cstheme="minorHAnsi"/>
        </w:rPr>
        <w:t xml:space="preserve">. </w:t>
      </w:r>
      <w:r w:rsidR="00757527">
        <w:rPr>
          <w:rFonts w:cstheme="minorHAnsi"/>
        </w:rPr>
        <w:t>It offers an opportunity to explore personal values</w:t>
      </w:r>
      <w:r w:rsidR="00761771">
        <w:rPr>
          <w:rFonts w:cstheme="minorHAnsi"/>
        </w:rPr>
        <w:t xml:space="preserve"> through completion of an interactive questionnaire on aspects of stigma, and to consider your own </w:t>
      </w:r>
      <w:r w:rsidR="006C3989">
        <w:rPr>
          <w:rFonts w:cstheme="minorHAnsi"/>
        </w:rPr>
        <w:t xml:space="preserve">perceptions and practice related to wellbeing. </w:t>
      </w:r>
      <w:r w:rsidR="008C0C93">
        <w:rPr>
          <w:rFonts w:cstheme="minorHAnsi"/>
        </w:rPr>
        <w:t>T</w:t>
      </w:r>
      <w:r w:rsidR="00AD3479">
        <w:rPr>
          <w:rFonts w:cstheme="minorHAnsi"/>
        </w:rPr>
        <w:t xml:space="preserve">here will be a generous question and answer session to follow to enable those present and those participating on the Web Cast to ask their </w:t>
      </w:r>
      <w:r w:rsidR="004F2F02">
        <w:rPr>
          <w:rFonts w:cstheme="minorHAnsi"/>
        </w:rPr>
        <w:t xml:space="preserve">individual </w:t>
      </w:r>
      <w:r w:rsidR="00AD3479">
        <w:rPr>
          <w:rFonts w:cstheme="minorHAnsi"/>
        </w:rPr>
        <w:t>questions.</w:t>
      </w:r>
      <w:r w:rsidR="00691324">
        <w:rPr>
          <w:rFonts w:cstheme="minorHAnsi"/>
        </w:rPr>
        <w:t xml:space="preserve"> </w:t>
      </w:r>
    </w:p>
    <w:p w14:paraId="7B65C86B" w14:textId="77777777" w:rsidR="00AD3479" w:rsidRPr="00EC18BF" w:rsidRDefault="00AD3479" w:rsidP="00EC18BF">
      <w:pPr>
        <w:rPr>
          <w:rFonts w:cstheme="minorHAnsi"/>
        </w:rPr>
      </w:pPr>
    </w:p>
    <w:p w14:paraId="0AC69B59" w14:textId="77777777" w:rsidR="00EC18BF" w:rsidRPr="00EC18BF" w:rsidRDefault="003D4F24" w:rsidP="00EC18BF">
      <w:pPr>
        <w:spacing w:line="360" w:lineRule="auto"/>
        <w:rPr>
          <w:rFonts w:cstheme="minorHAnsi"/>
        </w:rPr>
      </w:pPr>
      <w:r>
        <w:rPr>
          <w:rFonts w:cstheme="minorHAnsi"/>
        </w:rPr>
        <w:t>6.40</w:t>
      </w:r>
      <w:r w:rsidR="00EC18BF" w:rsidRPr="008B2123">
        <w:rPr>
          <w:rFonts w:cstheme="minorHAnsi"/>
        </w:rPr>
        <w:t>pm:</w:t>
      </w:r>
      <w:r w:rsidR="00EC18BF" w:rsidRPr="00EC18BF">
        <w:rPr>
          <w:rFonts w:cstheme="minorHAnsi"/>
        </w:rPr>
        <w:tab/>
      </w:r>
      <w:r w:rsidR="00EC18BF" w:rsidRPr="00EC18BF">
        <w:rPr>
          <w:rFonts w:cstheme="minorHAnsi"/>
          <w:b/>
        </w:rPr>
        <w:t>Welcome</w:t>
      </w:r>
      <w:r>
        <w:rPr>
          <w:rFonts w:cstheme="minorHAnsi"/>
          <w:b/>
        </w:rPr>
        <w:t xml:space="preserve"> by Professor Lingam</w:t>
      </w:r>
    </w:p>
    <w:p w14:paraId="00425D28" w14:textId="03D83C14" w:rsidR="008B2123" w:rsidRDefault="003D4F24" w:rsidP="008B2123">
      <w:pPr>
        <w:spacing w:after="0"/>
        <w:ind w:left="1440" w:hanging="1440"/>
        <w:rPr>
          <w:rFonts w:cstheme="minorHAnsi"/>
          <w:b/>
          <w:lang w:val="en-US"/>
        </w:rPr>
      </w:pPr>
      <w:r>
        <w:rPr>
          <w:rFonts w:cstheme="minorHAnsi"/>
          <w:lang w:val="en-US"/>
        </w:rPr>
        <w:t>6.45</w:t>
      </w:r>
      <w:r w:rsidR="00EC18BF" w:rsidRPr="00EC18BF">
        <w:rPr>
          <w:rFonts w:cstheme="minorHAnsi"/>
          <w:lang w:val="en-US"/>
        </w:rPr>
        <w:t>pm:</w:t>
      </w:r>
      <w:r w:rsidR="00EC18BF" w:rsidRPr="00EC18BF">
        <w:rPr>
          <w:rFonts w:cstheme="minorHAnsi"/>
          <w:lang w:val="en-US"/>
        </w:rPr>
        <w:tab/>
      </w:r>
      <w:r w:rsidR="009A57D2">
        <w:rPr>
          <w:rFonts w:cstheme="minorHAnsi"/>
          <w:b/>
          <w:lang w:val="en-US"/>
        </w:rPr>
        <w:t>Stigma</w:t>
      </w:r>
      <w:r w:rsidR="002B13BD">
        <w:rPr>
          <w:rFonts w:cstheme="minorHAnsi"/>
          <w:b/>
          <w:lang w:val="en-US"/>
        </w:rPr>
        <w:t>,</w:t>
      </w:r>
      <w:r w:rsidR="009A57D2">
        <w:rPr>
          <w:rFonts w:cstheme="minorHAnsi"/>
          <w:b/>
          <w:lang w:val="en-US"/>
        </w:rPr>
        <w:t xml:space="preserve"> mental health</w:t>
      </w:r>
      <w:r w:rsidR="002B13BD">
        <w:rPr>
          <w:rFonts w:cstheme="minorHAnsi"/>
          <w:b/>
          <w:lang w:val="en-US"/>
        </w:rPr>
        <w:t xml:space="preserve"> and Zen: a dialectical approach to psychiatry</w:t>
      </w:r>
    </w:p>
    <w:p w14:paraId="0CFC8760" w14:textId="33243944" w:rsidR="009A57D2" w:rsidRPr="009A57D2" w:rsidRDefault="003D4F24" w:rsidP="009A57D2">
      <w:pPr>
        <w:spacing w:after="0"/>
        <w:ind w:left="1440" w:hanging="1440"/>
        <w:rPr>
          <w:lang w:val="en-US"/>
        </w:rPr>
      </w:pPr>
      <w:r>
        <w:rPr>
          <w:rFonts w:cstheme="minorHAnsi"/>
          <w:lang w:val="en-US"/>
        </w:rPr>
        <w:tab/>
      </w:r>
      <w:r w:rsidR="009A57D2">
        <w:rPr>
          <w:color w:val="000000"/>
        </w:rPr>
        <w:t xml:space="preserve">Dr N Yoganathan, Consultant Psychiatrist in the NHS since 1996, </w:t>
      </w:r>
      <w:r w:rsidR="006713F8">
        <w:rPr>
          <w:color w:val="000000"/>
        </w:rPr>
        <w:t xml:space="preserve">Member Group Analytic Society (International) </w:t>
      </w:r>
      <w:r w:rsidR="009A57D2">
        <w:rPr>
          <w:color w:val="000000"/>
        </w:rPr>
        <w:t xml:space="preserve">and </w:t>
      </w:r>
      <w:r w:rsidR="006713F8">
        <w:rPr>
          <w:color w:val="000000"/>
        </w:rPr>
        <w:t xml:space="preserve">Median </w:t>
      </w:r>
      <w:r w:rsidR="009A57D2">
        <w:rPr>
          <w:color w:val="000000"/>
        </w:rPr>
        <w:t>Group Convenor. Former College Tutor for Psychiatry, Wessex Deanery (2010-</w:t>
      </w:r>
      <w:r w:rsidR="001736C4">
        <w:rPr>
          <w:color w:val="000000"/>
        </w:rPr>
        <w:t>2</w:t>
      </w:r>
      <w:r w:rsidR="009A57D2">
        <w:rPr>
          <w:color w:val="000000"/>
        </w:rPr>
        <w:t>017). International Advisor on Stigma</w:t>
      </w:r>
      <w:r w:rsidR="001736C4">
        <w:rPr>
          <w:color w:val="000000"/>
        </w:rPr>
        <w:t>,</w:t>
      </w:r>
      <w:r w:rsidR="009A57D2">
        <w:rPr>
          <w:color w:val="000000"/>
        </w:rPr>
        <w:t xml:space="preserve"> </w:t>
      </w:r>
      <w:proofErr w:type="spellStart"/>
      <w:r w:rsidR="009A57D2">
        <w:rPr>
          <w:color w:val="000000"/>
        </w:rPr>
        <w:t>careif</w:t>
      </w:r>
      <w:proofErr w:type="spellEnd"/>
      <w:r w:rsidR="009A57D2">
        <w:rPr>
          <w:color w:val="000000"/>
        </w:rPr>
        <w:t>.</w:t>
      </w:r>
      <w:r w:rsidR="00587610">
        <w:rPr>
          <w:color w:val="000000"/>
        </w:rPr>
        <w:t xml:space="preserve"> Currently working at HMP </w:t>
      </w:r>
      <w:proofErr w:type="spellStart"/>
      <w:r w:rsidR="00587610">
        <w:rPr>
          <w:color w:val="000000"/>
        </w:rPr>
        <w:t>Downview</w:t>
      </w:r>
      <w:proofErr w:type="spellEnd"/>
      <w:r w:rsidR="00587610">
        <w:rPr>
          <w:color w:val="000000"/>
        </w:rPr>
        <w:t xml:space="preserve">, Central </w:t>
      </w:r>
      <w:r w:rsidR="002B13BD">
        <w:rPr>
          <w:color w:val="000000"/>
        </w:rPr>
        <w:t>&amp;</w:t>
      </w:r>
      <w:r w:rsidR="00587610">
        <w:rPr>
          <w:color w:val="000000"/>
        </w:rPr>
        <w:t xml:space="preserve"> </w:t>
      </w:r>
      <w:proofErr w:type="gramStart"/>
      <w:r w:rsidR="00587610">
        <w:rPr>
          <w:color w:val="000000"/>
        </w:rPr>
        <w:t>North West</w:t>
      </w:r>
      <w:proofErr w:type="gramEnd"/>
      <w:r w:rsidR="00587610">
        <w:rPr>
          <w:color w:val="000000"/>
        </w:rPr>
        <w:t xml:space="preserve"> London NHS Trust. </w:t>
      </w:r>
    </w:p>
    <w:p w14:paraId="4EE2180F" w14:textId="77777777" w:rsidR="008B2123" w:rsidRPr="009A57D2" w:rsidRDefault="008B2123" w:rsidP="00AD3479"/>
    <w:p w14:paraId="52C1E9C8" w14:textId="6305FA87" w:rsidR="008B2123" w:rsidRPr="008B2123" w:rsidRDefault="008B2123" w:rsidP="008B2123">
      <w:pPr>
        <w:spacing w:after="0"/>
        <w:ind w:left="1440" w:hanging="1440"/>
        <w:rPr>
          <w:lang w:val="en-US"/>
        </w:rPr>
      </w:pPr>
      <w:r>
        <w:rPr>
          <w:lang w:val="en-US"/>
        </w:rPr>
        <w:t>7</w:t>
      </w:r>
      <w:r w:rsidRPr="005B7F0A">
        <w:rPr>
          <w:lang w:val="en-US"/>
        </w:rPr>
        <w:t>.</w:t>
      </w:r>
      <w:r w:rsidR="00D11DEC">
        <w:rPr>
          <w:lang w:val="en-US"/>
        </w:rPr>
        <w:t>30</w:t>
      </w:r>
      <w:r>
        <w:rPr>
          <w:lang w:val="en-US"/>
        </w:rPr>
        <w:t>pm:</w:t>
      </w:r>
      <w:r>
        <w:rPr>
          <w:lang w:val="en-US"/>
        </w:rPr>
        <w:tab/>
      </w:r>
      <w:r w:rsidR="00E10E33">
        <w:rPr>
          <w:b/>
          <w:lang w:val="en-US"/>
        </w:rPr>
        <w:t>Health or wellbeing?</w:t>
      </w:r>
    </w:p>
    <w:p w14:paraId="74326F40" w14:textId="6692329B" w:rsidR="009A57D2" w:rsidRDefault="009A57D2" w:rsidP="009A57D2">
      <w:pPr>
        <w:ind w:left="1440"/>
      </w:pPr>
      <w:r>
        <w:rPr>
          <w:color w:val="000000"/>
        </w:rPr>
        <w:t>Dr Jennifer Willis, academic, educationalist (PhD sociolinguistics), International Advisor on W</w:t>
      </w:r>
      <w:r w:rsidR="006C3989">
        <w:rPr>
          <w:color w:val="000000"/>
        </w:rPr>
        <w:t xml:space="preserve">ellbeing and Education </w:t>
      </w:r>
      <w:proofErr w:type="spellStart"/>
      <w:r w:rsidR="006C3989">
        <w:rPr>
          <w:color w:val="000000"/>
        </w:rPr>
        <w:t>careif</w:t>
      </w:r>
      <w:proofErr w:type="spellEnd"/>
      <w:r w:rsidR="006C3989">
        <w:rPr>
          <w:color w:val="000000"/>
        </w:rPr>
        <w:t>; fellow</w:t>
      </w:r>
      <w:r>
        <w:rPr>
          <w:color w:val="000000"/>
        </w:rPr>
        <w:t xml:space="preserve"> RSA, specialist research and publications: stigma and mental illness, and wellbeing.</w:t>
      </w:r>
      <w:r w:rsidR="00587610">
        <w:rPr>
          <w:color w:val="000000"/>
        </w:rPr>
        <w:t xml:space="preserve"> Founder member</w:t>
      </w:r>
      <w:r w:rsidR="00E10E33">
        <w:rPr>
          <w:color w:val="000000"/>
        </w:rPr>
        <w:t xml:space="preserve"> lifewide</w:t>
      </w:r>
      <w:r w:rsidR="00587610">
        <w:rPr>
          <w:color w:val="000000"/>
        </w:rPr>
        <w:t>education</w:t>
      </w:r>
      <w:r w:rsidR="00E10E33">
        <w:rPr>
          <w:color w:val="000000"/>
        </w:rPr>
        <w:t>.uk</w:t>
      </w:r>
      <w:r w:rsidR="00587610">
        <w:rPr>
          <w:color w:val="000000"/>
        </w:rPr>
        <w:t xml:space="preserve">, </w:t>
      </w:r>
      <w:r w:rsidR="00E10E33">
        <w:rPr>
          <w:color w:val="000000"/>
        </w:rPr>
        <w:t xml:space="preserve">executive </w:t>
      </w:r>
      <w:r w:rsidR="00587610">
        <w:rPr>
          <w:color w:val="000000"/>
        </w:rPr>
        <w:t xml:space="preserve">editor </w:t>
      </w:r>
      <w:r w:rsidR="00E10E33">
        <w:rPr>
          <w:color w:val="000000"/>
        </w:rPr>
        <w:t>LWE magazine and Creative Academic magazine.</w:t>
      </w:r>
    </w:p>
    <w:p w14:paraId="4DE2E309" w14:textId="77777777" w:rsidR="00AD3479" w:rsidRDefault="00AD3479" w:rsidP="00AD3479">
      <w:pPr>
        <w:spacing w:after="0"/>
        <w:ind w:left="1440"/>
        <w:rPr>
          <w:b/>
          <w:lang w:val="en-US"/>
        </w:rPr>
      </w:pPr>
    </w:p>
    <w:p w14:paraId="142CA29E" w14:textId="6B07E3CC" w:rsidR="00EC18BF" w:rsidRPr="009A57D2" w:rsidRDefault="002B13BD" w:rsidP="00AD3479">
      <w:pPr>
        <w:spacing w:after="0"/>
        <w:rPr>
          <w:b/>
          <w:lang w:val="en-US"/>
        </w:rPr>
      </w:pPr>
      <w:r>
        <w:rPr>
          <w:lang w:val="en-US"/>
        </w:rPr>
        <w:t>8.00</w:t>
      </w:r>
      <w:r w:rsidR="008B2123" w:rsidRPr="008B2123">
        <w:rPr>
          <w:lang w:val="en-US"/>
        </w:rPr>
        <w:t>pm:</w:t>
      </w:r>
      <w:r w:rsidR="000120BF">
        <w:rPr>
          <w:b/>
          <w:lang w:val="en-US"/>
        </w:rPr>
        <w:t xml:space="preserve">      </w:t>
      </w:r>
      <w:r w:rsidR="000120BF">
        <w:rPr>
          <w:b/>
          <w:lang w:val="en-US"/>
        </w:rPr>
        <w:tab/>
      </w:r>
      <w:r w:rsidR="00EC18BF" w:rsidRPr="00EC18BF">
        <w:rPr>
          <w:rFonts w:cstheme="minorHAnsi"/>
          <w:b/>
        </w:rPr>
        <w:t>Plenary</w:t>
      </w:r>
      <w:r w:rsidR="009A57D2">
        <w:rPr>
          <w:rFonts w:cstheme="minorHAnsi"/>
          <w:b/>
        </w:rPr>
        <w:t xml:space="preserve"> Group discussion and</w:t>
      </w:r>
      <w:r w:rsidR="00EC18BF" w:rsidRPr="00EC18BF">
        <w:rPr>
          <w:rFonts w:cstheme="minorHAnsi"/>
          <w:b/>
        </w:rPr>
        <w:t xml:space="preserve"> Question &amp; Answer Session </w:t>
      </w:r>
    </w:p>
    <w:p w14:paraId="0F6752C8" w14:textId="77777777" w:rsidR="00AD3479" w:rsidRPr="00AD3479" w:rsidRDefault="00AD3479" w:rsidP="00AD3479">
      <w:pPr>
        <w:spacing w:after="0"/>
        <w:rPr>
          <w:b/>
          <w:lang w:val="en-US"/>
        </w:rPr>
      </w:pPr>
    </w:p>
    <w:p w14:paraId="09DF6BCC" w14:textId="77777777" w:rsidR="00EC18BF" w:rsidRPr="00EC18BF" w:rsidRDefault="00EC18BF" w:rsidP="008B2123">
      <w:pPr>
        <w:spacing w:after="0"/>
        <w:rPr>
          <w:rFonts w:cstheme="minorHAnsi"/>
          <w:b/>
        </w:rPr>
      </w:pPr>
      <w:r w:rsidRPr="008B2123">
        <w:rPr>
          <w:rFonts w:cstheme="minorHAnsi"/>
        </w:rPr>
        <w:t>8:30pm</w:t>
      </w:r>
      <w:r w:rsidR="008B2123">
        <w:rPr>
          <w:rFonts w:cstheme="minorHAnsi"/>
          <w:b/>
        </w:rPr>
        <w:t>:</w:t>
      </w:r>
      <w:r w:rsidRPr="00EC18BF">
        <w:rPr>
          <w:rFonts w:cstheme="minorHAnsi"/>
          <w:b/>
        </w:rPr>
        <w:tab/>
        <w:t>Close &amp; Vote of thanks</w:t>
      </w:r>
    </w:p>
    <w:p w14:paraId="5B3719DE" w14:textId="77777777" w:rsidR="00EC18BF" w:rsidRPr="003F3641" w:rsidRDefault="00EC18BF" w:rsidP="00EC18BF">
      <w:pPr>
        <w:rPr>
          <w:rFonts w:cstheme="minorHAnsi"/>
        </w:rPr>
      </w:pPr>
      <w:r w:rsidRPr="00EC18BF">
        <w:rPr>
          <w:rFonts w:cstheme="minorHAnsi"/>
          <w:b/>
        </w:rPr>
        <w:tab/>
      </w:r>
      <w:r w:rsidRPr="00EC18BF">
        <w:rPr>
          <w:rFonts w:cstheme="minorHAnsi"/>
          <w:b/>
        </w:rPr>
        <w:tab/>
      </w:r>
      <w:r w:rsidR="000120BF">
        <w:rPr>
          <w:rFonts w:cstheme="minorHAnsi"/>
        </w:rPr>
        <w:t>Professor Sam Lingam</w:t>
      </w:r>
      <w:r w:rsidRPr="00EC18BF">
        <w:rPr>
          <w:rFonts w:cstheme="minorHAnsi"/>
          <w:sz w:val="20"/>
          <w:szCs w:val="20"/>
        </w:rPr>
        <w:t xml:space="preserve">  </w:t>
      </w:r>
    </w:p>
    <w:p w14:paraId="6BE852A8" w14:textId="77777777" w:rsidR="00AD3479" w:rsidRPr="006713F8" w:rsidRDefault="00AD3479" w:rsidP="00EC18BF">
      <w:pPr>
        <w:rPr>
          <w:rFonts w:cstheme="minorHAnsi"/>
          <w:b/>
          <w:sz w:val="8"/>
          <w:szCs w:val="20"/>
        </w:rPr>
      </w:pPr>
    </w:p>
    <w:p w14:paraId="4AB7DE48" w14:textId="77777777" w:rsidR="00EC18BF" w:rsidRDefault="00EC18BF" w:rsidP="00EC18BF">
      <w:pPr>
        <w:rPr>
          <w:rFonts w:cstheme="minorHAnsi"/>
          <w:b/>
          <w:sz w:val="20"/>
          <w:szCs w:val="20"/>
        </w:rPr>
      </w:pPr>
      <w:r w:rsidRPr="00EC18BF">
        <w:rPr>
          <w:rFonts w:cstheme="minorHAnsi"/>
          <w:b/>
          <w:sz w:val="20"/>
          <w:szCs w:val="20"/>
        </w:rPr>
        <w:t>These events are free of charge to BMA members in London</w:t>
      </w:r>
      <w:r w:rsidR="003D4F24">
        <w:rPr>
          <w:rFonts w:cstheme="minorHAnsi"/>
          <w:b/>
          <w:sz w:val="20"/>
          <w:szCs w:val="20"/>
        </w:rPr>
        <w:t xml:space="preserve">. The programme is developed by Professor Lingam on behalf of the BMA London regional council. </w:t>
      </w:r>
      <w:r w:rsidRPr="00EC18BF">
        <w:rPr>
          <w:rFonts w:cstheme="minorHAnsi"/>
          <w:b/>
          <w:sz w:val="20"/>
          <w:szCs w:val="20"/>
        </w:rPr>
        <w:t>Certificates of attendance will be issued</w:t>
      </w:r>
      <w:r w:rsidR="003F3641">
        <w:rPr>
          <w:rFonts w:cstheme="minorHAnsi"/>
          <w:b/>
          <w:sz w:val="20"/>
          <w:szCs w:val="20"/>
        </w:rPr>
        <w:t xml:space="preserve"> electronically</w:t>
      </w:r>
      <w:r w:rsidRPr="00EC18BF">
        <w:rPr>
          <w:rFonts w:cstheme="minorHAnsi"/>
          <w:b/>
          <w:sz w:val="20"/>
          <w:szCs w:val="20"/>
        </w:rPr>
        <w:t xml:space="preserve"> following the event to those that</w:t>
      </w:r>
      <w:r w:rsidR="003F3641">
        <w:rPr>
          <w:rFonts w:cstheme="minorHAnsi"/>
          <w:b/>
          <w:sz w:val="20"/>
          <w:szCs w:val="20"/>
        </w:rPr>
        <w:t xml:space="preserve"> signed in at the registration of the event.</w:t>
      </w:r>
    </w:p>
    <w:p w14:paraId="0AD755B0" w14:textId="77777777" w:rsidR="003F3641" w:rsidRDefault="003F3641" w:rsidP="00EC18BF">
      <w:pPr>
        <w:rPr>
          <w:rStyle w:val="Hyperlink"/>
          <w:rFonts w:cstheme="minorHAnsi"/>
          <w:sz w:val="20"/>
          <w:szCs w:val="20"/>
        </w:rPr>
      </w:pPr>
      <w:r w:rsidRPr="00EC18BF">
        <w:rPr>
          <w:rFonts w:cstheme="minorHAnsi"/>
          <w:sz w:val="20"/>
          <w:szCs w:val="20"/>
        </w:rPr>
        <w:t xml:space="preserve">This meeting is facilitated by Dr Andrew Barton, London Regional Coordinator, </w:t>
      </w:r>
      <w:hyperlink r:id="rId7" w:history="1">
        <w:r w:rsidRPr="00EC18BF">
          <w:rPr>
            <w:rStyle w:val="Hyperlink"/>
            <w:rFonts w:cstheme="minorHAnsi"/>
            <w:sz w:val="20"/>
            <w:szCs w:val="20"/>
          </w:rPr>
          <w:t>abarton@bma.org.uk</w:t>
        </w:r>
      </w:hyperlink>
    </w:p>
    <w:p w14:paraId="01FEF923" w14:textId="77777777" w:rsidR="00191184" w:rsidRDefault="00191184" w:rsidP="00EC18BF">
      <w:pPr>
        <w:rPr>
          <w:rStyle w:val="Hyperlink"/>
          <w:rFonts w:cstheme="minorHAnsi"/>
          <w:sz w:val="20"/>
          <w:szCs w:val="20"/>
        </w:rPr>
      </w:pPr>
      <w:bookmarkStart w:id="0" w:name="_GoBack"/>
      <w:bookmarkEnd w:id="0"/>
    </w:p>
    <w:p w14:paraId="2DA87009" w14:textId="77777777" w:rsidR="00191184" w:rsidRDefault="00191184" w:rsidP="00EC18BF">
      <w:pPr>
        <w:rPr>
          <w:rStyle w:val="Hyperlink"/>
          <w:rFonts w:cstheme="minorHAnsi"/>
          <w:b/>
          <w:color w:val="auto"/>
        </w:rPr>
      </w:pPr>
      <w:r>
        <w:rPr>
          <w:rStyle w:val="Hyperlink"/>
          <w:rFonts w:cstheme="minorHAnsi"/>
          <w:b/>
          <w:color w:val="auto"/>
        </w:rPr>
        <w:t>Please see overleaf for a reflective model you can use following this CPD event.</w:t>
      </w:r>
    </w:p>
    <w:p w14:paraId="31DEC537" w14:textId="77777777" w:rsidR="00191184" w:rsidRDefault="00191184" w:rsidP="00EC18BF">
      <w:pPr>
        <w:rPr>
          <w:rStyle w:val="Hyperlink"/>
          <w:rFonts w:cstheme="minorHAnsi"/>
          <w:b/>
          <w:color w:val="auto"/>
        </w:rPr>
      </w:pPr>
    </w:p>
    <w:p w14:paraId="4A40A573" w14:textId="77777777" w:rsidR="00191184" w:rsidRDefault="00191184" w:rsidP="00EC18BF">
      <w:pPr>
        <w:rPr>
          <w:rStyle w:val="Hyperlink"/>
          <w:rFonts w:cstheme="minorHAnsi"/>
          <w:b/>
          <w:color w:val="auto"/>
        </w:rPr>
      </w:pPr>
    </w:p>
    <w:p w14:paraId="2D17F7C8" w14:textId="77777777" w:rsidR="00191184" w:rsidRDefault="00191184" w:rsidP="00EC18BF">
      <w:pPr>
        <w:rPr>
          <w:rStyle w:val="Hyperlink"/>
          <w:rFonts w:cstheme="minorHAnsi"/>
          <w:b/>
          <w:color w:val="auto"/>
        </w:rPr>
      </w:pPr>
      <w:r>
        <w:rPr>
          <w:rStyle w:val="Hyperlink"/>
          <w:rFonts w:cstheme="minorHAnsi"/>
          <w:b/>
          <w:color w:val="auto"/>
        </w:rPr>
        <w:t>REFLECT ON YOUR LEARNING</w:t>
      </w:r>
    </w:p>
    <w:p w14:paraId="0B8986AE" w14:textId="3FEEEF02" w:rsidR="00191184" w:rsidRDefault="00191184" w:rsidP="001736C4">
      <w:pPr>
        <w:jc w:val="both"/>
        <w:rPr>
          <w:rStyle w:val="Hyperlink"/>
          <w:rFonts w:cstheme="minorHAnsi"/>
          <w:color w:val="auto"/>
          <w:u w:val="none"/>
        </w:rPr>
      </w:pPr>
      <w:r>
        <w:rPr>
          <w:rStyle w:val="Hyperlink"/>
          <w:rFonts w:cstheme="minorHAnsi"/>
          <w:color w:val="auto"/>
          <w:u w:val="none"/>
        </w:rPr>
        <w:t xml:space="preserve">Reflection is not easily defined but can include </w:t>
      </w:r>
      <w:r>
        <w:rPr>
          <w:rStyle w:val="Hyperlink"/>
          <w:rFonts w:cstheme="minorHAnsi"/>
          <w:b/>
          <w:color w:val="auto"/>
          <w:u w:val="none"/>
        </w:rPr>
        <w:t xml:space="preserve">thinking for a purpose </w:t>
      </w:r>
      <w:r>
        <w:rPr>
          <w:rStyle w:val="Hyperlink"/>
          <w:rFonts w:cstheme="minorHAnsi"/>
          <w:color w:val="auto"/>
          <w:u w:val="none"/>
        </w:rPr>
        <w:t xml:space="preserve">– helping yourself to understand how you learn; it involves </w:t>
      </w:r>
      <w:r>
        <w:rPr>
          <w:rStyle w:val="Hyperlink"/>
          <w:rFonts w:cstheme="minorHAnsi"/>
          <w:b/>
          <w:color w:val="auto"/>
          <w:u w:val="none"/>
        </w:rPr>
        <w:t xml:space="preserve">analysing </w:t>
      </w:r>
      <w:r>
        <w:rPr>
          <w:rStyle w:val="Hyperlink"/>
          <w:rFonts w:cstheme="minorHAnsi"/>
          <w:color w:val="auto"/>
          <w:u w:val="none"/>
        </w:rPr>
        <w:t xml:space="preserve">how you learn and </w:t>
      </w:r>
      <w:r>
        <w:rPr>
          <w:rStyle w:val="Hyperlink"/>
          <w:rFonts w:cstheme="minorHAnsi"/>
          <w:b/>
          <w:color w:val="auto"/>
          <w:u w:val="none"/>
        </w:rPr>
        <w:t xml:space="preserve">evaluating </w:t>
      </w:r>
      <w:r>
        <w:rPr>
          <w:rStyle w:val="Hyperlink"/>
          <w:rFonts w:cstheme="minorHAnsi"/>
          <w:color w:val="auto"/>
          <w:u w:val="none"/>
        </w:rPr>
        <w:t>how effective</w:t>
      </w:r>
      <w:r w:rsidR="004F2F02">
        <w:rPr>
          <w:rStyle w:val="Hyperlink"/>
          <w:rFonts w:cstheme="minorHAnsi"/>
          <w:color w:val="auto"/>
          <w:u w:val="none"/>
        </w:rPr>
        <w:t>ly</w:t>
      </w:r>
      <w:r>
        <w:rPr>
          <w:rStyle w:val="Hyperlink"/>
          <w:rFonts w:cstheme="minorHAnsi"/>
          <w:color w:val="auto"/>
          <w:u w:val="none"/>
        </w:rPr>
        <w:t xml:space="preserve"> you learn. Most</w:t>
      </w:r>
      <w:r w:rsidR="001736C4">
        <w:rPr>
          <w:rStyle w:val="Hyperlink"/>
          <w:rFonts w:cstheme="minorHAnsi"/>
          <w:color w:val="auto"/>
          <w:u w:val="none"/>
        </w:rPr>
        <w:t>ly,</w:t>
      </w:r>
      <w:r>
        <w:rPr>
          <w:rStyle w:val="Hyperlink"/>
          <w:rFonts w:cstheme="minorHAnsi"/>
          <w:color w:val="auto"/>
          <w:u w:val="none"/>
        </w:rPr>
        <w:t xml:space="preserve"> it is about </w:t>
      </w:r>
      <w:r>
        <w:rPr>
          <w:rStyle w:val="Hyperlink"/>
          <w:rFonts w:cstheme="minorHAnsi"/>
          <w:b/>
          <w:color w:val="auto"/>
          <w:u w:val="none"/>
        </w:rPr>
        <w:t xml:space="preserve">critical thinking </w:t>
      </w:r>
      <w:r>
        <w:rPr>
          <w:rStyle w:val="Hyperlink"/>
          <w:rFonts w:cstheme="minorHAnsi"/>
          <w:color w:val="auto"/>
          <w:u w:val="none"/>
        </w:rPr>
        <w:t xml:space="preserve">about what you learn and how it will </w:t>
      </w:r>
      <w:r>
        <w:rPr>
          <w:rStyle w:val="Hyperlink"/>
          <w:rFonts w:cstheme="minorHAnsi"/>
          <w:b/>
          <w:color w:val="auto"/>
          <w:u w:val="none"/>
        </w:rPr>
        <w:t xml:space="preserve">change your behaviour/practice </w:t>
      </w:r>
      <w:r>
        <w:rPr>
          <w:rStyle w:val="Hyperlink"/>
          <w:rFonts w:cstheme="minorHAnsi"/>
          <w:color w:val="auto"/>
          <w:u w:val="none"/>
        </w:rPr>
        <w:t>in the future. In order to develop your learning to improve your practice take time to reflect on the CPD event you have attended and write some reflective notes. The following model may assist you:</w:t>
      </w:r>
    </w:p>
    <w:p w14:paraId="36007E94" w14:textId="77777777" w:rsidR="00191184" w:rsidRDefault="00191184" w:rsidP="00EC18BF">
      <w:pPr>
        <w:rPr>
          <w:rStyle w:val="Hyperlink"/>
          <w:rFonts w:cstheme="minorHAnsi"/>
          <w:color w:val="auto"/>
          <w:u w:val="none"/>
        </w:rPr>
      </w:pPr>
    </w:p>
    <w:p w14:paraId="4C04C48A" w14:textId="77777777" w:rsidR="00191184" w:rsidRDefault="00191184" w:rsidP="00EC18BF">
      <w:pPr>
        <w:rPr>
          <w:rStyle w:val="Hyperlink"/>
          <w:rFonts w:cstheme="minorHAnsi"/>
          <w:b/>
          <w:color w:val="auto"/>
          <w:u w:val="none"/>
        </w:rPr>
      </w:pPr>
      <w:r>
        <w:rPr>
          <w:rStyle w:val="Hyperlink"/>
          <w:rFonts w:cstheme="minorHAnsi"/>
          <w:b/>
          <w:color w:val="auto"/>
          <w:u w:val="none"/>
        </w:rPr>
        <w:t>What did you learn?</w:t>
      </w:r>
    </w:p>
    <w:p w14:paraId="6DF4B4A0" w14:textId="77777777" w:rsidR="00191184" w:rsidRDefault="00191184" w:rsidP="00EC18BF">
      <w:pPr>
        <w:rPr>
          <w:rStyle w:val="Hyperlink"/>
          <w:rFonts w:cstheme="minorHAnsi"/>
          <w:b/>
          <w:color w:val="auto"/>
          <w:u w:val="none"/>
        </w:rPr>
      </w:pPr>
    </w:p>
    <w:p w14:paraId="5FC25DCD" w14:textId="77777777" w:rsidR="00191184" w:rsidRDefault="00191184" w:rsidP="00EC18BF">
      <w:pPr>
        <w:rPr>
          <w:rStyle w:val="Hyperlink"/>
          <w:rFonts w:cstheme="minorHAnsi"/>
          <w:b/>
          <w:color w:val="auto"/>
          <w:u w:val="none"/>
        </w:rPr>
      </w:pPr>
    </w:p>
    <w:p w14:paraId="3E956F18" w14:textId="77777777" w:rsidR="00191184" w:rsidRDefault="00191184" w:rsidP="00EC18BF">
      <w:pPr>
        <w:rPr>
          <w:rStyle w:val="Hyperlink"/>
          <w:rFonts w:cstheme="minorHAnsi"/>
          <w:b/>
          <w:color w:val="auto"/>
          <w:u w:val="none"/>
        </w:rPr>
      </w:pPr>
    </w:p>
    <w:p w14:paraId="05D3BB99" w14:textId="77777777" w:rsidR="00191184" w:rsidRDefault="00191184" w:rsidP="00EC18BF">
      <w:pPr>
        <w:rPr>
          <w:rStyle w:val="Hyperlink"/>
          <w:rFonts w:cstheme="minorHAnsi"/>
          <w:b/>
          <w:color w:val="auto"/>
          <w:u w:val="none"/>
        </w:rPr>
      </w:pPr>
    </w:p>
    <w:p w14:paraId="26D081D3" w14:textId="77777777" w:rsidR="00191184" w:rsidRDefault="00191184" w:rsidP="00EC18BF">
      <w:pPr>
        <w:rPr>
          <w:rStyle w:val="Hyperlink"/>
          <w:rFonts w:cstheme="minorHAnsi"/>
          <w:b/>
          <w:color w:val="auto"/>
          <w:u w:val="none"/>
        </w:rPr>
      </w:pPr>
    </w:p>
    <w:p w14:paraId="281139B2" w14:textId="77777777" w:rsidR="00191184" w:rsidRDefault="00191184" w:rsidP="00EC18BF">
      <w:pPr>
        <w:rPr>
          <w:rStyle w:val="Hyperlink"/>
          <w:rFonts w:cstheme="minorHAnsi"/>
          <w:b/>
          <w:color w:val="auto"/>
          <w:u w:val="none"/>
        </w:rPr>
      </w:pPr>
      <w:r>
        <w:rPr>
          <w:rStyle w:val="Hyperlink"/>
          <w:rFonts w:cstheme="minorHAnsi"/>
          <w:b/>
          <w:color w:val="auto"/>
          <w:u w:val="none"/>
        </w:rPr>
        <w:t>So what difference does it make to your own practice?</w:t>
      </w:r>
    </w:p>
    <w:p w14:paraId="37DF246D" w14:textId="77777777" w:rsidR="00191184" w:rsidRDefault="00191184" w:rsidP="00EC18BF">
      <w:pPr>
        <w:rPr>
          <w:rStyle w:val="Hyperlink"/>
          <w:rFonts w:cstheme="minorHAnsi"/>
          <w:b/>
          <w:color w:val="auto"/>
          <w:u w:val="none"/>
        </w:rPr>
      </w:pPr>
    </w:p>
    <w:p w14:paraId="06853D5F" w14:textId="77777777" w:rsidR="00191184" w:rsidRDefault="00191184" w:rsidP="00EC18BF">
      <w:pPr>
        <w:rPr>
          <w:rStyle w:val="Hyperlink"/>
          <w:rFonts w:cstheme="minorHAnsi"/>
          <w:b/>
          <w:color w:val="auto"/>
          <w:u w:val="none"/>
        </w:rPr>
      </w:pPr>
    </w:p>
    <w:p w14:paraId="40901BD6" w14:textId="77777777" w:rsidR="00191184" w:rsidRDefault="00191184" w:rsidP="00EC18BF">
      <w:pPr>
        <w:rPr>
          <w:rStyle w:val="Hyperlink"/>
          <w:rFonts w:cstheme="minorHAnsi"/>
          <w:b/>
          <w:color w:val="auto"/>
          <w:u w:val="none"/>
        </w:rPr>
      </w:pPr>
    </w:p>
    <w:p w14:paraId="7388AEAA" w14:textId="77777777" w:rsidR="00191184" w:rsidRDefault="00191184" w:rsidP="00EC18BF">
      <w:pPr>
        <w:rPr>
          <w:rStyle w:val="Hyperlink"/>
          <w:rFonts w:cstheme="minorHAnsi"/>
          <w:b/>
          <w:color w:val="auto"/>
          <w:u w:val="none"/>
        </w:rPr>
      </w:pPr>
    </w:p>
    <w:p w14:paraId="5DA1AC5D" w14:textId="77777777" w:rsidR="00191184" w:rsidRDefault="00191184" w:rsidP="00EC18BF">
      <w:pPr>
        <w:rPr>
          <w:rStyle w:val="Hyperlink"/>
          <w:rFonts w:cstheme="minorHAnsi"/>
          <w:b/>
          <w:color w:val="auto"/>
          <w:u w:val="none"/>
        </w:rPr>
      </w:pPr>
    </w:p>
    <w:p w14:paraId="1E5E4853" w14:textId="77777777" w:rsidR="00191184" w:rsidRDefault="00191184" w:rsidP="00EC18BF">
      <w:pPr>
        <w:rPr>
          <w:rStyle w:val="Hyperlink"/>
          <w:rFonts w:cstheme="minorHAnsi"/>
          <w:b/>
          <w:color w:val="auto"/>
          <w:u w:val="none"/>
        </w:rPr>
      </w:pPr>
    </w:p>
    <w:p w14:paraId="22095825" w14:textId="77777777" w:rsidR="00191184" w:rsidRDefault="00191184" w:rsidP="00EC18BF">
      <w:pPr>
        <w:rPr>
          <w:rStyle w:val="Hyperlink"/>
          <w:rFonts w:cstheme="minorHAnsi"/>
          <w:b/>
          <w:color w:val="auto"/>
          <w:u w:val="none"/>
        </w:rPr>
      </w:pPr>
      <w:r>
        <w:rPr>
          <w:rStyle w:val="Hyperlink"/>
          <w:rFonts w:cstheme="minorHAnsi"/>
          <w:b/>
          <w:color w:val="auto"/>
          <w:u w:val="none"/>
        </w:rPr>
        <w:t>What will you do now with this new knowledge?</w:t>
      </w:r>
    </w:p>
    <w:p w14:paraId="5B873B90" w14:textId="77777777" w:rsidR="00191184" w:rsidRDefault="00191184" w:rsidP="00EC18BF">
      <w:pPr>
        <w:rPr>
          <w:rStyle w:val="Hyperlink"/>
          <w:rFonts w:cstheme="minorHAnsi"/>
          <w:b/>
          <w:color w:val="auto"/>
          <w:u w:val="none"/>
        </w:rPr>
      </w:pPr>
    </w:p>
    <w:p w14:paraId="6E04DF06" w14:textId="77777777" w:rsidR="00191184" w:rsidRDefault="00191184" w:rsidP="00EC18BF">
      <w:pPr>
        <w:rPr>
          <w:rStyle w:val="Hyperlink"/>
          <w:rFonts w:cstheme="minorHAnsi"/>
          <w:b/>
          <w:color w:val="auto"/>
          <w:u w:val="none"/>
        </w:rPr>
      </w:pPr>
    </w:p>
    <w:p w14:paraId="4BECCF9B" w14:textId="77777777" w:rsidR="00191184" w:rsidRPr="00191184" w:rsidRDefault="00191184" w:rsidP="00EC18BF">
      <w:pPr>
        <w:rPr>
          <w:rStyle w:val="Hyperlink"/>
          <w:rFonts w:cstheme="minorHAnsi"/>
          <w:b/>
          <w:color w:val="auto"/>
          <w:u w:val="none"/>
        </w:rPr>
      </w:pPr>
    </w:p>
    <w:p w14:paraId="56E552D6" w14:textId="77777777" w:rsidR="00191184" w:rsidRDefault="00191184" w:rsidP="00EC18BF">
      <w:pPr>
        <w:rPr>
          <w:rStyle w:val="Hyperlink"/>
          <w:rFonts w:cstheme="minorHAnsi"/>
          <w:color w:val="auto"/>
          <w:u w:val="none"/>
        </w:rPr>
      </w:pPr>
    </w:p>
    <w:p w14:paraId="36A7BA4D" w14:textId="77777777" w:rsidR="00191184" w:rsidRPr="00191184" w:rsidRDefault="00191184" w:rsidP="00EC18BF">
      <w:pPr>
        <w:rPr>
          <w:rFonts w:cstheme="minorHAnsi"/>
        </w:rPr>
      </w:pPr>
    </w:p>
    <w:sectPr w:rsidR="00191184" w:rsidRPr="00191184" w:rsidSect="00965666">
      <w:headerReference w:type="default" r:id="rId8"/>
      <w:footerReference w:type="default" r:id="rId9"/>
      <w:headerReference w:type="first" r:id="rId10"/>
      <w:footerReference w:type="first" r:id="rId11"/>
      <w:pgSz w:w="11900" w:h="16840"/>
      <w:pgMar w:top="1418" w:right="1418" w:bottom="1985" w:left="1418"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8F30E" w14:textId="77777777" w:rsidR="00727DD0" w:rsidRDefault="00727DD0" w:rsidP="00006000">
      <w:pPr>
        <w:spacing w:after="0"/>
      </w:pPr>
      <w:r>
        <w:separator/>
      </w:r>
    </w:p>
  </w:endnote>
  <w:endnote w:type="continuationSeparator" w:id="0">
    <w:p w14:paraId="37169BC9" w14:textId="77777777" w:rsidR="00727DD0" w:rsidRDefault="00727DD0" w:rsidP="000060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13316E" w:themeColor="text1"/>
        <w:sz w:val="16"/>
        <w:szCs w:val="16"/>
      </w:rPr>
      <w:id w:val="-635485633"/>
      <w:docPartObj>
        <w:docPartGallery w:val="Page Numbers (Bottom of Page)"/>
        <w:docPartUnique/>
      </w:docPartObj>
    </w:sdtPr>
    <w:sdtEndPr/>
    <w:sdtContent>
      <w:sdt>
        <w:sdtPr>
          <w:rPr>
            <w:color w:val="13316E" w:themeColor="text1"/>
            <w:sz w:val="16"/>
            <w:szCs w:val="16"/>
          </w:rPr>
          <w:id w:val="-1769616900"/>
          <w:docPartObj>
            <w:docPartGallery w:val="Page Numbers (Top of Page)"/>
            <w:docPartUnique/>
          </w:docPartObj>
        </w:sdtPr>
        <w:sdtEndPr/>
        <w:sdtContent>
          <w:p w14:paraId="56FC73D1" w14:textId="488E9365" w:rsidR="00037323" w:rsidRPr="00C1383B" w:rsidRDefault="00037323" w:rsidP="00C1383B">
            <w:pPr>
              <w:pStyle w:val="Footer"/>
              <w:jc w:val="right"/>
              <w:rPr>
                <w:color w:val="13316E" w:themeColor="text1"/>
                <w:sz w:val="16"/>
                <w:szCs w:val="16"/>
              </w:rPr>
            </w:pPr>
            <w:r w:rsidRPr="00C1383B">
              <w:rPr>
                <w:color w:val="13316E" w:themeColor="text1"/>
                <w:sz w:val="16"/>
                <w:szCs w:val="16"/>
              </w:rPr>
              <w:t xml:space="preserve">Page </w:t>
            </w:r>
            <w:r w:rsidRPr="00C1383B">
              <w:rPr>
                <w:bCs/>
                <w:color w:val="13316E" w:themeColor="text1"/>
                <w:sz w:val="16"/>
                <w:szCs w:val="16"/>
              </w:rPr>
              <w:fldChar w:fldCharType="begin"/>
            </w:r>
            <w:r w:rsidRPr="00C1383B">
              <w:rPr>
                <w:bCs/>
                <w:color w:val="13316E" w:themeColor="text1"/>
                <w:sz w:val="16"/>
                <w:szCs w:val="16"/>
              </w:rPr>
              <w:instrText xml:space="preserve"> PAGE </w:instrText>
            </w:r>
            <w:r w:rsidRPr="00C1383B">
              <w:rPr>
                <w:bCs/>
                <w:color w:val="13316E" w:themeColor="text1"/>
                <w:sz w:val="16"/>
                <w:szCs w:val="16"/>
              </w:rPr>
              <w:fldChar w:fldCharType="separate"/>
            </w:r>
            <w:r w:rsidR="006713F8">
              <w:rPr>
                <w:bCs/>
                <w:noProof/>
                <w:color w:val="13316E" w:themeColor="text1"/>
                <w:sz w:val="16"/>
                <w:szCs w:val="16"/>
              </w:rPr>
              <w:t>2</w:t>
            </w:r>
            <w:r w:rsidRPr="00C1383B">
              <w:rPr>
                <w:bCs/>
                <w:color w:val="13316E" w:themeColor="text1"/>
                <w:sz w:val="16"/>
                <w:szCs w:val="16"/>
              </w:rPr>
              <w:fldChar w:fldCharType="end"/>
            </w:r>
            <w:r w:rsidRPr="00C1383B">
              <w:rPr>
                <w:color w:val="13316E" w:themeColor="text1"/>
                <w:sz w:val="16"/>
                <w:szCs w:val="16"/>
              </w:rPr>
              <w:t xml:space="preserve"> of </w:t>
            </w:r>
            <w:r w:rsidRPr="00C1383B">
              <w:rPr>
                <w:bCs/>
                <w:color w:val="13316E" w:themeColor="text1"/>
                <w:sz w:val="16"/>
                <w:szCs w:val="16"/>
              </w:rPr>
              <w:fldChar w:fldCharType="begin"/>
            </w:r>
            <w:r w:rsidRPr="00C1383B">
              <w:rPr>
                <w:bCs/>
                <w:color w:val="13316E" w:themeColor="text1"/>
                <w:sz w:val="16"/>
                <w:szCs w:val="16"/>
              </w:rPr>
              <w:instrText xml:space="preserve"> NUMPAGES  </w:instrText>
            </w:r>
            <w:r w:rsidRPr="00C1383B">
              <w:rPr>
                <w:bCs/>
                <w:color w:val="13316E" w:themeColor="text1"/>
                <w:sz w:val="16"/>
                <w:szCs w:val="16"/>
              </w:rPr>
              <w:fldChar w:fldCharType="separate"/>
            </w:r>
            <w:r w:rsidR="006713F8">
              <w:rPr>
                <w:bCs/>
                <w:noProof/>
                <w:color w:val="13316E" w:themeColor="text1"/>
                <w:sz w:val="16"/>
                <w:szCs w:val="16"/>
              </w:rPr>
              <w:t>2</w:t>
            </w:r>
            <w:r w:rsidRPr="00C1383B">
              <w:rPr>
                <w:bCs/>
                <w:color w:val="13316E" w:themeColor="text1"/>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707B3" w14:textId="77777777" w:rsidR="00037323" w:rsidRDefault="00965666">
    <w:pPr>
      <w:pStyle w:val="Footer"/>
    </w:pPr>
    <w:r>
      <w:rPr>
        <w:noProof/>
        <w:lang w:eastAsia="en-GB"/>
      </w:rPr>
      <w:drawing>
        <wp:anchor distT="0" distB="0" distL="114300" distR="114300" simplePos="0" relativeHeight="251663360" behindDoc="0" locked="0" layoutInCell="1" allowOverlap="1" wp14:anchorId="243A6DCD" wp14:editId="70932983">
          <wp:simplePos x="0" y="0"/>
          <wp:positionH relativeFrom="column">
            <wp:posOffset>5012690</wp:posOffset>
          </wp:positionH>
          <wp:positionV relativeFrom="paragraph">
            <wp:posOffset>-768350</wp:posOffset>
          </wp:positionV>
          <wp:extent cx="539115" cy="538480"/>
          <wp:effectExtent l="0" t="0" r="0" b="0"/>
          <wp:wrapNone/>
          <wp:docPr id="6" name="Picture 6" descr="GK 700 FreeAgent Pro:001 work in progress:moving brands:20141006_MB_BMA Presentation:BMA_Word templates Files_:201141107_letterhead amends and continuation assets:emfs for word:logo_circl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K 700 FreeAgent Pro:001 work in progress:moving brands:20141006_MB_BMA Presentation:BMA_Word templates Files_:201141107_letterhead amends and continuation assets:emfs for word:logo_circle.emf"/>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539115" cy="53848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051613">
      <w:rPr>
        <w:noProof/>
        <w:lang w:eastAsia="en-GB"/>
      </w:rPr>
      <w:drawing>
        <wp:anchor distT="0" distB="0" distL="114300" distR="114300" simplePos="0" relativeHeight="251671552" behindDoc="0" locked="0" layoutInCell="1" allowOverlap="1" wp14:anchorId="58AC70D6" wp14:editId="6A71B175">
          <wp:simplePos x="0" y="0"/>
          <wp:positionH relativeFrom="column">
            <wp:posOffset>5010785</wp:posOffset>
          </wp:positionH>
          <wp:positionV relativeFrom="paragraph">
            <wp:posOffset>-66675</wp:posOffset>
          </wp:positionV>
          <wp:extent cx="1212850" cy="217170"/>
          <wp:effectExtent l="0" t="0" r="6350" b="0"/>
          <wp:wrapNone/>
          <wp:docPr id="29" name="Picture 7" descr="GK 700 FreeAgent Pro:001 work in progress:moving brands:20141006_MB_BMA Presentation:BMA_Word templates Files_:201141107_letterhead amends and continuation assets:emfs for word:BMA_and websit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K 700 FreeAgent Pro:001 work in progress:moving brands:20141006_MB_BMA Presentation:BMA_Word templates Files_:201141107_letterhead amends and continuation assets:emfs for word:BMA_and website.e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2850" cy="217170"/>
                  </a:xfrm>
                  <a:prstGeom prst="rect">
                    <a:avLst/>
                  </a:prstGeom>
                  <a:noFill/>
                  <a:ln>
                    <a:noFill/>
                  </a:ln>
                </pic:spPr>
              </pic:pic>
            </a:graphicData>
          </a:graphic>
          <wp14:sizeRelH relativeFrom="page">
            <wp14:pctWidth>0</wp14:pctWidth>
          </wp14:sizeRelH>
          <wp14:sizeRelV relativeFrom="page">
            <wp14:pctHeight>0</wp14:pctHeight>
          </wp14:sizeRelV>
        </wp:anchor>
      </w:drawing>
    </w:r>
    <w:r w:rsidR="00037323">
      <w:rPr>
        <w:noProof/>
        <w:lang w:eastAsia="en-GB"/>
      </w:rPr>
      <mc:AlternateContent>
        <mc:Choice Requires="wps">
          <w:drawing>
            <wp:anchor distT="0" distB="0" distL="114300" distR="114300" simplePos="0" relativeHeight="251665408" behindDoc="1" locked="0" layoutInCell="1" allowOverlap="1" wp14:anchorId="26B1CF0A" wp14:editId="0E607DF0">
              <wp:simplePos x="0" y="0"/>
              <wp:positionH relativeFrom="column">
                <wp:posOffset>-1179195</wp:posOffset>
              </wp:positionH>
              <wp:positionV relativeFrom="paragraph">
                <wp:posOffset>-491490</wp:posOffset>
              </wp:positionV>
              <wp:extent cx="7874000" cy="860295"/>
              <wp:effectExtent l="0" t="0" r="0" b="3810"/>
              <wp:wrapNone/>
              <wp:docPr id="8" name="Rectangle 8"/>
              <wp:cNvGraphicFramePr/>
              <a:graphic xmlns:a="http://schemas.openxmlformats.org/drawingml/2006/main">
                <a:graphicData uri="http://schemas.microsoft.com/office/word/2010/wordprocessingShape">
                  <wps:wsp>
                    <wps:cNvSpPr/>
                    <wps:spPr>
                      <a:xfrm>
                        <a:off x="0" y="0"/>
                        <a:ext cx="7874000" cy="860295"/>
                      </a:xfrm>
                      <a:prstGeom prst="rect">
                        <a:avLst/>
                      </a:prstGeom>
                      <a:solidFill>
                        <a:srgbClr val="00A8E4"/>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957CE" id="Rectangle 8" o:spid="_x0000_s1026" style="position:absolute;margin-left:-92.85pt;margin-top:-38.7pt;width:620pt;height:67.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" fillcolor="#00a8e4"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2FEA7" w14:textId="77777777" w:rsidR="00727DD0" w:rsidRDefault="00727DD0" w:rsidP="00006000">
      <w:pPr>
        <w:spacing w:after="0"/>
      </w:pPr>
      <w:r>
        <w:separator/>
      </w:r>
    </w:p>
  </w:footnote>
  <w:footnote w:type="continuationSeparator" w:id="0">
    <w:p w14:paraId="62E6EC48" w14:textId="77777777" w:rsidR="00727DD0" w:rsidRDefault="00727DD0" w:rsidP="000060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0C861" w14:textId="77777777" w:rsidR="00037323" w:rsidRDefault="00037323">
    <w:pPr>
      <w:pStyle w:val="Header"/>
    </w:pPr>
    <w:r>
      <w:rPr>
        <w:noProof/>
        <w:lang w:eastAsia="en-GB"/>
      </w:rPr>
      <w:drawing>
        <wp:anchor distT="0" distB="0" distL="114300" distR="114300" simplePos="0" relativeHeight="251668480" behindDoc="0" locked="0" layoutInCell="1" allowOverlap="1" wp14:anchorId="4302B902" wp14:editId="5A804FE0">
          <wp:simplePos x="0" y="0"/>
          <wp:positionH relativeFrom="column">
            <wp:posOffset>5473065</wp:posOffset>
          </wp:positionH>
          <wp:positionV relativeFrom="paragraph">
            <wp:posOffset>254134</wp:posOffset>
          </wp:positionV>
          <wp:extent cx="532436" cy="190993"/>
          <wp:effectExtent l="0" t="0" r="1270" b="12700"/>
          <wp:wrapNone/>
          <wp:docPr id="10" name="Picture 10" descr="GK 700 FreeAgent Pro:001 work in progress:moving brands:20141006_MB_BMA Presentation:BMA_Word templates Files_:201141107_letterhead amends and continuation assets:emfs for word:BMA_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 700 FreeAgent Pro:001 work in progress:moving brands:20141006_MB_BMA Presentation:BMA_Word templates Files_:201141107_letterhead amends and continuation assets:emfs for word:BMA_LOGO.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436" cy="19099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AA8F5" w14:textId="77777777" w:rsidR="00037323" w:rsidRDefault="00037323">
    <w:pPr>
      <w:pStyle w:val="Header"/>
    </w:pPr>
    <w:r>
      <w:rPr>
        <w:noProof/>
        <w:lang w:eastAsia="en-GB"/>
      </w:rPr>
      <w:drawing>
        <wp:anchor distT="0" distB="0" distL="114300" distR="114300" simplePos="0" relativeHeight="251660288" behindDoc="0" locked="0" layoutInCell="1" allowOverlap="1" wp14:anchorId="07852F87" wp14:editId="1B7CF7C8">
          <wp:simplePos x="0" y="0"/>
          <wp:positionH relativeFrom="column">
            <wp:posOffset>5027295</wp:posOffset>
          </wp:positionH>
          <wp:positionV relativeFrom="paragraph">
            <wp:posOffset>251460</wp:posOffset>
          </wp:positionV>
          <wp:extent cx="1210815" cy="434340"/>
          <wp:effectExtent l="0" t="0" r="8890" b="0"/>
          <wp:wrapNone/>
          <wp:docPr id="3" name="Picture 3" descr="GK 700 FreeAgent Pro:001 work in progress:moving brands:20141006_MB_BMA Presentation:BMA_Word templates Files_:201141107_letterhead amends and continuation assets:emfs for word:BMA_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 700 FreeAgent Pro:001 work in progress:moving brands:20141006_MB_BMA Presentation:BMA_Word templates Files_:201141107_letterhead amends and continuation assets:emfs for word:BMA_LOGO.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0815" cy="43434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8BF"/>
    <w:rsid w:val="00006000"/>
    <w:rsid w:val="000120BF"/>
    <w:rsid w:val="00037323"/>
    <w:rsid w:val="00051613"/>
    <w:rsid w:val="00064659"/>
    <w:rsid w:val="000D4079"/>
    <w:rsid w:val="0010200A"/>
    <w:rsid w:val="00141A22"/>
    <w:rsid w:val="001736C4"/>
    <w:rsid w:val="00191184"/>
    <w:rsid w:val="001C7E81"/>
    <w:rsid w:val="001E237C"/>
    <w:rsid w:val="001F4E1A"/>
    <w:rsid w:val="00200A9A"/>
    <w:rsid w:val="00226E65"/>
    <w:rsid w:val="002327C9"/>
    <w:rsid w:val="002B13BD"/>
    <w:rsid w:val="002E061A"/>
    <w:rsid w:val="00340479"/>
    <w:rsid w:val="003848A9"/>
    <w:rsid w:val="00397573"/>
    <w:rsid w:val="003D4F24"/>
    <w:rsid w:val="003F3641"/>
    <w:rsid w:val="004219B8"/>
    <w:rsid w:val="00453E90"/>
    <w:rsid w:val="00486B51"/>
    <w:rsid w:val="004C3B19"/>
    <w:rsid w:val="004C725C"/>
    <w:rsid w:val="004E3672"/>
    <w:rsid w:val="004F2F02"/>
    <w:rsid w:val="00586033"/>
    <w:rsid w:val="00587610"/>
    <w:rsid w:val="005B5D9E"/>
    <w:rsid w:val="00640C22"/>
    <w:rsid w:val="00644A28"/>
    <w:rsid w:val="006713F8"/>
    <w:rsid w:val="0067284B"/>
    <w:rsid w:val="00677F9C"/>
    <w:rsid w:val="00691324"/>
    <w:rsid w:val="00692D88"/>
    <w:rsid w:val="006C3989"/>
    <w:rsid w:val="007149F7"/>
    <w:rsid w:val="00727DD0"/>
    <w:rsid w:val="00743630"/>
    <w:rsid w:val="00757527"/>
    <w:rsid w:val="00761771"/>
    <w:rsid w:val="007B74C0"/>
    <w:rsid w:val="007C0572"/>
    <w:rsid w:val="00823F26"/>
    <w:rsid w:val="008249E4"/>
    <w:rsid w:val="00890588"/>
    <w:rsid w:val="008A3C43"/>
    <w:rsid w:val="008B2123"/>
    <w:rsid w:val="008C0C93"/>
    <w:rsid w:val="008C6761"/>
    <w:rsid w:val="00965666"/>
    <w:rsid w:val="009A57D2"/>
    <w:rsid w:val="009B0D28"/>
    <w:rsid w:val="00A67E20"/>
    <w:rsid w:val="00AD3479"/>
    <w:rsid w:val="00AD7BA6"/>
    <w:rsid w:val="00AE36AB"/>
    <w:rsid w:val="00AE56C8"/>
    <w:rsid w:val="00B726FC"/>
    <w:rsid w:val="00C1383B"/>
    <w:rsid w:val="00C8224F"/>
    <w:rsid w:val="00CD57AB"/>
    <w:rsid w:val="00CF73A9"/>
    <w:rsid w:val="00D0293D"/>
    <w:rsid w:val="00D11DEC"/>
    <w:rsid w:val="00D717FA"/>
    <w:rsid w:val="00DE4BBB"/>
    <w:rsid w:val="00E10E33"/>
    <w:rsid w:val="00E233B3"/>
    <w:rsid w:val="00EC18BF"/>
    <w:rsid w:val="00FA7D6F"/>
    <w:rsid w:val="00FE138E"/>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0142EE18"/>
  <w15:docId w15:val="{9384E34B-0F25-4091-8CC0-5FAAA01AC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000"/>
    <w:pPr>
      <w:tabs>
        <w:tab w:val="center" w:pos="4320"/>
        <w:tab w:val="right" w:pos="8640"/>
      </w:tabs>
      <w:spacing w:after="0"/>
    </w:pPr>
  </w:style>
  <w:style w:type="character" w:customStyle="1" w:styleId="HeaderChar">
    <w:name w:val="Header Char"/>
    <w:basedOn w:val="DefaultParagraphFont"/>
    <w:link w:val="Header"/>
    <w:uiPriority w:val="99"/>
    <w:rsid w:val="00006000"/>
    <w:rPr>
      <w:sz w:val="24"/>
      <w:szCs w:val="24"/>
    </w:rPr>
  </w:style>
  <w:style w:type="paragraph" w:styleId="Footer">
    <w:name w:val="footer"/>
    <w:basedOn w:val="Normal"/>
    <w:link w:val="FooterChar"/>
    <w:unhideWhenUsed/>
    <w:rsid w:val="00006000"/>
    <w:pPr>
      <w:tabs>
        <w:tab w:val="center" w:pos="4320"/>
        <w:tab w:val="right" w:pos="8640"/>
      </w:tabs>
      <w:spacing w:after="0"/>
    </w:pPr>
  </w:style>
  <w:style w:type="character" w:customStyle="1" w:styleId="FooterChar">
    <w:name w:val="Footer Char"/>
    <w:basedOn w:val="DefaultParagraphFont"/>
    <w:link w:val="Footer"/>
    <w:uiPriority w:val="99"/>
    <w:rsid w:val="00006000"/>
    <w:rPr>
      <w:sz w:val="24"/>
      <w:szCs w:val="24"/>
    </w:rPr>
  </w:style>
  <w:style w:type="paragraph" w:customStyle="1" w:styleId="01Address">
    <w:name w:val="01_Address"/>
    <w:qFormat/>
    <w:rsid w:val="00644A28"/>
    <w:pPr>
      <w:spacing w:after="0" w:line="200" w:lineRule="exact"/>
    </w:pPr>
    <w:rPr>
      <w:color w:val="13316E" w:themeColor="text1"/>
      <w:sz w:val="16"/>
      <w:szCs w:val="16"/>
    </w:rPr>
  </w:style>
  <w:style w:type="paragraph" w:styleId="BalloonText">
    <w:name w:val="Balloon Text"/>
    <w:basedOn w:val="Normal"/>
    <w:link w:val="BalloonTextChar"/>
    <w:uiPriority w:val="99"/>
    <w:semiHidden/>
    <w:unhideWhenUsed/>
    <w:rsid w:val="00644A2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44A28"/>
    <w:rPr>
      <w:rFonts w:ascii="Lucida Grande" w:hAnsi="Lucida Grande"/>
      <w:sz w:val="18"/>
      <w:szCs w:val="18"/>
    </w:rPr>
  </w:style>
  <w:style w:type="character" w:styleId="Hyperlink">
    <w:name w:val="Hyperlink"/>
    <w:basedOn w:val="DefaultParagraphFont"/>
    <w:unhideWhenUsed/>
    <w:rsid w:val="00644A28"/>
    <w:rPr>
      <w:color w:val="13316E" w:themeColor="hyperlink"/>
      <w:u w:val="single"/>
    </w:rPr>
  </w:style>
  <w:style w:type="paragraph" w:customStyle="1" w:styleId="02NameSurname">
    <w:name w:val="02_Name_Surname"/>
    <w:qFormat/>
    <w:rsid w:val="00743630"/>
    <w:pPr>
      <w:spacing w:after="0" w:line="240" w:lineRule="exact"/>
    </w:pPr>
    <w:rPr>
      <w:b/>
      <w:noProof/>
      <w:color w:val="000000" w:themeColor="text2"/>
      <w:lang w:val="en-US" w:eastAsia="en-US"/>
    </w:rPr>
  </w:style>
  <w:style w:type="paragraph" w:customStyle="1" w:styleId="03Title">
    <w:name w:val="03_Title"/>
    <w:qFormat/>
    <w:rsid w:val="00644A28"/>
    <w:pPr>
      <w:spacing w:after="0" w:line="240" w:lineRule="exact"/>
    </w:pPr>
    <w:rPr>
      <w:b/>
      <w:color w:val="000000" w:themeColor="text2"/>
    </w:rPr>
  </w:style>
  <w:style w:type="paragraph" w:customStyle="1" w:styleId="04companyName">
    <w:name w:val="04_company Name"/>
    <w:qFormat/>
    <w:rsid w:val="00644A28"/>
    <w:pPr>
      <w:spacing w:before="240" w:after="0" w:line="240" w:lineRule="exact"/>
    </w:pPr>
    <w:rPr>
      <w:b/>
      <w:color w:val="000000" w:themeColor="text2"/>
    </w:rPr>
  </w:style>
  <w:style w:type="paragraph" w:customStyle="1" w:styleId="05Addressandtitle">
    <w:name w:val="05_Address and title"/>
    <w:qFormat/>
    <w:rsid w:val="00644A28"/>
    <w:pPr>
      <w:spacing w:after="0"/>
    </w:pPr>
    <w:rPr>
      <w:color w:val="000000" w:themeColor="text2"/>
    </w:rPr>
  </w:style>
  <w:style w:type="paragraph" w:customStyle="1" w:styleId="06Subjectofletter">
    <w:name w:val="06_Subject of letter"/>
    <w:qFormat/>
    <w:rsid w:val="00644A28"/>
    <w:pPr>
      <w:spacing w:before="640" w:after="0"/>
    </w:pPr>
    <w:rPr>
      <w:b/>
      <w:color w:val="000000" w:themeColor="text2"/>
      <w:sz w:val="28"/>
      <w:szCs w:val="28"/>
    </w:rPr>
  </w:style>
  <w:style w:type="paragraph" w:customStyle="1" w:styleId="07DearSirMadam">
    <w:name w:val="07_Dear Sir/Madam"/>
    <w:qFormat/>
    <w:rsid w:val="00644A28"/>
    <w:pPr>
      <w:spacing w:before="450" w:after="0"/>
    </w:pPr>
    <w:rPr>
      <w:b/>
      <w:color w:val="000000" w:themeColor="text2"/>
    </w:rPr>
  </w:style>
  <w:style w:type="paragraph" w:customStyle="1" w:styleId="08Bodycopy">
    <w:name w:val="08_Body copy"/>
    <w:qFormat/>
    <w:rsid w:val="00644A28"/>
    <w:pPr>
      <w:spacing w:after="0" w:line="240" w:lineRule="exact"/>
    </w:pPr>
    <w:rPr>
      <w:color w:val="000000" w:themeColor="text2"/>
    </w:rPr>
  </w:style>
  <w:style w:type="paragraph" w:customStyle="1" w:styleId="BasicParagraph">
    <w:name w:val="[Basic Paragraph]"/>
    <w:basedOn w:val="Normal"/>
    <w:uiPriority w:val="99"/>
    <w:rsid w:val="00644A28"/>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09BodyCopyBold">
    <w:name w:val="09_Body Copy Bold"/>
    <w:basedOn w:val="08Bodycopy"/>
    <w:qFormat/>
    <w:rsid w:val="00644A28"/>
    <w:rPr>
      <w:b/>
    </w:rPr>
  </w:style>
  <w:style w:type="paragraph" w:styleId="Title">
    <w:name w:val="Title"/>
    <w:basedOn w:val="Normal"/>
    <w:next w:val="Normal"/>
    <w:link w:val="TitleChar"/>
    <w:uiPriority w:val="10"/>
    <w:qFormat/>
    <w:rsid w:val="00C8224F"/>
    <w:pPr>
      <w:pBdr>
        <w:bottom w:val="single" w:sz="8" w:space="4" w:color="0967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C8224F"/>
    <w:rPr>
      <w:rFonts w:asciiTheme="majorHAnsi" w:eastAsiaTheme="majorEastAsia" w:hAnsiTheme="majorHAnsi" w:cstheme="majorBidi"/>
      <w:color w:val="000000" w:themeColor="text2" w:themeShade="BF"/>
      <w:spacing w:val="5"/>
      <w:kern w:val="28"/>
      <w:sz w:val="52"/>
      <w:szCs w:val="52"/>
    </w:rPr>
  </w:style>
  <w:style w:type="paragraph" w:styleId="HTMLPreformatted">
    <w:name w:val="HTML Preformatted"/>
    <w:basedOn w:val="Normal"/>
    <w:link w:val="HTMLPreformattedChar"/>
    <w:uiPriority w:val="99"/>
    <w:unhideWhenUsed/>
    <w:rsid w:val="008B2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8B2123"/>
    <w:rPr>
      <w:rFonts w:ascii="Courier New" w:eastAsia="Times New Roman" w:hAnsi="Courier New" w:cs="Courier New"/>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925415">
      <w:bodyDiv w:val="1"/>
      <w:marLeft w:val="0"/>
      <w:marRight w:val="0"/>
      <w:marTop w:val="0"/>
      <w:marBottom w:val="0"/>
      <w:divBdr>
        <w:top w:val="none" w:sz="0" w:space="0" w:color="auto"/>
        <w:left w:val="none" w:sz="0" w:space="0" w:color="auto"/>
        <w:bottom w:val="none" w:sz="0" w:space="0" w:color="auto"/>
        <w:right w:val="none" w:sz="0" w:space="0" w:color="auto"/>
      </w:divBdr>
    </w:div>
    <w:div w:id="934096926">
      <w:bodyDiv w:val="1"/>
      <w:marLeft w:val="0"/>
      <w:marRight w:val="0"/>
      <w:marTop w:val="0"/>
      <w:marBottom w:val="0"/>
      <w:divBdr>
        <w:top w:val="none" w:sz="0" w:space="0" w:color="auto"/>
        <w:left w:val="none" w:sz="0" w:space="0" w:color="auto"/>
        <w:bottom w:val="none" w:sz="0" w:space="0" w:color="auto"/>
        <w:right w:val="none" w:sz="0" w:space="0" w:color="auto"/>
      </w:divBdr>
    </w:div>
    <w:div w:id="1112242186">
      <w:bodyDiv w:val="1"/>
      <w:marLeft w:val="0"/>
      <w:marRight w:val="0"/>
      <w:marTop w:val="0"/>
      <w:marBottom w:val="0"/>
      <w:divBdr>
        <w:top w:val="none" w:sz="0" w:space="0" w:color="auto"/>
        <w:left w:val="none" w:sz="0" w:space="0" w:color="auto"/>
        <w:bottom w:val="none" w:sz="0" w:space="0" w:color="auto"/>
        <w:right w:val="none" w:sz="0" w:space="0" w:color="auto"/>
      </w:divBdr>
    </w:div>
    <w:div w:id="1224563318">
      <w:bodyDiv w:val="1"/>
      <w:marLeft w:val="0"/>
      <w:marRight w:val="0"/>
      <w:marTop w:val="0"/>
      <w:marBottom w:val="0"/>
      <w:divBdr>
        <w:top w:val="none" w:sz="0" w:space="0" w:color="auto"/>
        <w:left w:val="none" w:sz="0" w:space="0" w:color="auto"/>
        <w:bottom w:val="none" w:sz="0" w:space="0" w:color="auto"/>
        <w:right w:val="none" w:sz="0" w:space="0" w:color="auto"/>
      </w:divBdr>
    </w:div>
    <w:div w:id="2039617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barton@bma.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nnett\AppData\Local\Temp\notes9E2072\~5063082.dotx" TargetMode="External"/></Relationships>
</file>

<file path=word/theme/theme1.xml><?xml version="1.0" encoding="utf-8"?>
<a:theme xmlns:a="http://schemas.openxmlformats.org/drawingml/2006/main" name="Office Theme">
  <a:themeElements>
    <a:clrScheme name="MBA colour final 4">
      <a:dk1>
        <a:srgbClr val="13316E"/>
      </a:dk1>
      <a:lt1>
        <a:sysClr val="window" lastClr="FFFFFF"/>
      </a:lt1>
      <a:dk2>
        <a:srgbClr val="000000"/>
      </a:dk2>
      <a:lt2>
        <a:srgbClr val="50535A"/>
      </a:lt2>
      <a:accent1>
        <a:srgbClr val="0967B1"/>
      </a:accent1>
      <a:accent2>
        <a:srgbClr val="008E82"/>
      </a:accent2>
      <a:accent3>
        <a:srgbClr val="25A73B"/>
      </a:accent3>
      <a:accent4>
        <a:srgbClr val="EA580D"/>
      </a:accent4>
      <a:accent5>
        <a:srgbClr val="DA1F6C"/>
      </a:accent5>
      <a:accent6>
        <a:srgbClr val="6F4F9B"/>
      </a:accent6>
      <a:hlink>
        <a:srgbClr val="13316E"/>
      </a:hlink>
      <a:folHlink>
        <a:srgbClr val="13316E"/>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12D23-FD8A-4EB2-AA3A-B09225388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~5063082.dotx</Template>
  <TotalTime>22</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GK Presentations Ltd</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Bennett</dc:creator>
  <cp:keywords/>
  <dc:description/>
  <cp:lastModifiedBy>nadarasar yoganathan</cp:lastModifiedBy>
  <cp:revision>3</cp:revision>
  <cp:lastPrinted>2016-03-23T07:51:00Z</cp:lastPrinted>
  <dcterms:created xsi:type="dcterms:W3CDTF">2017-11-01T09:31:00Z</dcterms:created>
  <dcterms:modified xsi:type="dcterms:W3CDTF">2017-11-01T09:53:00Z</dcterms:modified>
</cp:coreProperties>
</file>