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B09" w:rsidRPr="005B25D3" w:rsidRDefault="005B25D3" w:rsidP="005B25D3">
      <w:pPr>
        <w:spacing w:after="0"/>
        <w:jc w:val="center"/>
        <w:rPr>
          <w:rFonts w:ascii="Times New Roman" w:hAnsi="Times New Roman" w:cs="Times New Roman"/>
          <w:sz w:val="24"/>
          <w:szCs w:val="24"/>
          <w:u w:val="single"/>
        </w:rPr>
      </w:pPr>
      <w:r w:rsidRPr="005B25D3">
        <w:rPr>
          <w:rFonts w:ascii="Times New Roman" w:hAnsi="Times New Roman" w:cs="Times New Roman"/>
          <w:b/>
          <w:sz w:val="24"/>
          <w:szCs w:val="24"/>
          <w:u w:val="single"/>
        </w:rPr>
        <w:t>Continuing Education Opportunities</w:t>
      </w:r>
    </w:p>
    <w:p w:rsidR="005B25D3" w:rsidRDefault="005B25D3" w:rsidP="005B25D3">
      <w:pPr>
        <w:spacing w:after="0"/>
        <w:rPr>
          <w:rFonts w:ascii="Times New Roman" w:hAnsi="Times New Roman" w:cs="Times New Roman"/>
          <w:sz w:val="24"/>
          <w:szCs w:val="24"/>
        </w:rPr>
      </w:pPr>
    </w:p>
    <w:p w:rsidR="005B25D3" w:rsidRDefault="005B25D3" w:rsidP="005B25D3">
      <w:pPr>
        <w:spacing w:after="0"/>
        <w:rPr>
          <w:rFonts w:ascii="Times New Roman" w:hAnsi="Times New Roman" w:cs="Times New Roman"/>
          <w:b/>
          <w:i/>
          <w:sz w:val="24"/>
          <w:szCs w:val="24"/>
        </w:rPr>
      </w:pPr>
      <w:r>
        <w:rPr>
          <w:rFonts w:ascii="Times New Roman" w:hAnsi="Times New Roman" w:cs="Times New Roman"/>
          <w:b/>
          <w:i/>
          <w:sz w:val="24"/>
          <w:szCs w:val="24"/>
        </w:rPr>
        <w:t>Faith Evangelical College and Seminary, Tacoma, WA</w:t>
      </w:r>
    </w:p>
    <w:p w:rsidR="009F5325" w:rsidRDefault="002935EF" w:rsidP="005B25D3">
      <w:pPr>
        <w:spacing w:after="0"/>
        <w:rPr>
          <w:rFonts w:ascii="Times New Roman" w:hAnsi="Times New Roman" w:cs="Times New Roman"/>
          <w:b/>
          <w:i/>
          <w:sz w:val="24"/>
          <w:szCs w:val="24"/>
        </w:rPr>
      </w:pPr>
      <w:hyperlink r:id="rId4" w:history="1">
        <w:r w:rsidR="009F5325" w:rsidRPr="0064234C">
          <w:rPr>
            <w:rStyle w:val="Hyperlink"/>
            <w:rFonts w:ascii="Times New Roman" w:hAnsi="Times New Roman" w:cs="Times New Roman"/>
            <w:b/>
            <w:i/>
            <w:sz w:val="24"/>
            <w:szCs w:val="24"/>
          </w:rPr>
          <w:t>www.FaithSeminary.edu</w:t>
        </w:r>
      </w:hyperlink>
    </w:p>
    <w:p w:rsidR="005B25D3" w:rsidRDefault="0096644D" w:rsidP="005B25D3">
      <w:pPr>
        <w:spacing w:after="0"/>
        <w:rPr>
          <w:rFonts w:ascii="Times New Roman" w:hAnsi="Times New Roman" w:cs="Times New Roman"/>
          <w:sz w:val="24"/>
          <w:szCs w:val="24"/>
        </w:rPr>
      </w:pPr>
      <w:r>
        <w:rPr>
          <w:rFonts w:ascii="Times New Roman" w:hAnsi="Times New Roman" w:cs="Times New Roman"/>
          <w:sz w:val="24"/>
          <w:szCs w:val="24"/>
        </w:rPr>
        <w:t>Rev.</w:t>
      </w:r>
      <w:r w:rsidR="004861F4">
        <w:rPr>
          <w:rFonts w:ascii="Times New Roman" w:hAnsi="Times New Roman" w:cs="Times New Roman"/>
          <w:sz w:val="24"/>
          <w:szCs w:val="24"/>
        </w:rPr>
        <w:t xml:space="preserve"> </w:t>
      </w:r>
      <w:r>
        <w:rPr>
          <w:rFonts w:ascii="Times New Roman" w:hAnsi="Times New Roman" w:cs="Times New Roman"/>
          <w:sz w:val="24"/>
          <w:szCs w:val="24"/>
        </w:rPr>
        <w:t xml:space="preserve">Brad Varvil, serving as Assistant Professor of Lutheran Studies for graduate and undergraduate Lutheran Systematic Theology and Confessions </w:t>
      </w:r>
      <w:r w:rsidR="009F5325">
        <w:rPr>
          <w:rFonts w:ascii="Times New Roman" w:hAnsi="Times New Roman" w:cs="Times New Roman"/>
          <w:sz w:val="24"/>
          <w:szCs w:val="24"/>
        </w:rPr>
        <w:t>online</w:t>
      </w:r>
      <w:r>
        <w:rPr>
          <w:rFonts w:ascii="Times New Roman" w:hAnsi="Times New Roman" w:cs="Times New Roman"/>
          <w:sz w:val="24"/>
          <w:szCs w:val="24"/>
        </w:rPr>
        <w:t xml:space="preserve"> education courses</w:t>
      </w:r>
      <w:r w:rsidR="009F5325">
        <w:rPr>
          <w:rFonts w:ascii="Times New Roman" w:hAnsi="Times New Roman" w:cs="Times New Roman"/>
          <w:sz w:val="24"/>
          <w:szCs w:val="24"/>
        </w:rPr>
        <w:t>.  FECS</w:t>
      </w:r>
      <w:r>
        <w:rPr>
          <w:rFonts w:ascii="Times New Roman" w:hAnsi="Times New Roman" w:cs="Times New Roman"/>
          <w:sz w:val="24"/>
          <w:szCs w:val="24"/>
        </w:rPr>
        <w:t xml:space="preserve"> offers undergraduate, graduate, and post-graduate degree and certificate programs</w:t>
      </w:r>
      <w:r w:rsidR="009F5325">
        <w:rPr>
          <w:rFonts w:ascii="Times New Roman" w:hAnsi="Times New Roman" w:cs="Times New Roman"/>
          <w:sz w:val="24"/>
          <w:szCs w:val="24"/>
        </w:rPr>
        <w:t xml:space="preserve"> through residential, online, and hybrid mediums</w:t>
      </w:r>
      <w:r>
        <w:rPr>
          <w:rFonts w:ascii="Times New Roman" w:hAnsi="Times New Roman" w:cs="Times New Roman"/>
          <w:sz w:val="24"/>
          <w:szCs w:val="24"/>
        </w:rPr>
        <w:t>, fully accredited through TRACS</w:t>
      </w:r>
      <w:r w:rsidR="009F5325">
        <w:rPr>
          <w:rFonts w:ascii="Times New Roman" w:hAnsi="Times New Roman" w:cs="Times New Roman"/>
          <w:sz w:val="24"/>
          <w:szCs w:val="24"/>
        </w:rPr>
        <w:t xml:space="preserve"> (</w:t>
      </w:r>
      <w:hyperlink r:id="rId5" w:tooltip="www.tracs.org/" w:history="1">
        <w:r w:rsidR="009F5325" w:rsidRPr="009F5325">
          <w:rPr>
            <w:rStyle w:val="Hyperlink"/>
            <w:rFonts w:ascii="Times New Roman" w:hAnsi="Times New Roman" w:cs="Times New Roman"/>
            <w:sz w:val="24"/>
            <w:szCs w:val="24"/>
          </w:rPr>
          <w:t>Transnational Association of Christian Colleges and Schools (TRACS)</w:t>
        </w:r>
      </w:hyperlink>
      <w:r w:rsidR="009F5325">
        <w:rPr>
          <w:rFonts w:ascii="Times New Roman" w:hAnsi="Times New Roman" w:cs="Times New Roman"/>
          <w:sz w:val="24"/>
          <w:szCs w:val="24"/>
        </w:rPr>
        <w:t>)</w:t>
      </w:r>
    </w:p>
    <w:p w:rsidR="004861F4" w:rsidRDefault="004861F4" w:rsidP="005B25D3">
      <w:pPr>
        <w:spacing w:after="0"/>
        <w:rPr>
          <w:rFonts w:ascii="Times New Roman" w:hAnsi="Times New Roman" w:cs="Times New Roman"/>
          <w:sz w:val="24"/>
          <w:szCs w:val="24"/>
        </w:rPr>
      </w:pPr>
    </w:p>
    <w:p w:rsidR="001100B7" w:rsidRDefault="001100B7" w:rsidP="005B25D3">
      <w:pPr>
        <w:spacing w:after="0"/>
        <w:rPr>
          <w:rFonts w:ascii="Times New Roman" w:hAnsi="Times New Roman" w:cs="Times New Roman"/>
          <w:b/>
          <w:i/>
          <w:sz w:val="24"/>
          <w:szCs w:val="24"/>
        </w:rPr>
      </w:pPr>
    </w:p>
    <w:p w:rsidR="004861F4" w:rsidRDefault="001100B7" w:rsidP="005B25D3">
      <w:pPr>
        <w:spacing w:after="0"/>
        <w:rPr>
          <w:rFonts w:ascii="Times New Roman" w:hAnsi="Times New Roman" w:cs="Times New Roman"/>
          <w:b/>
          <w:i/>
          <w:sz w:val="24"/>
          <w:szCs w:val="24"/>
        </w:rPr>
      </w:pPr>
      <w:r>
        <w:rPr>
          <w:rFonts w:ascii="Times New Roman" w:hAnsi="Times New Roman" w:cs="Times New Roman"/>
          <w:b/>
          <w:i/>
          <w:sz w:val="24"/>
          <w:szCs w:val="24"/>
        </w:rPr>
        <w:t xml:space="preserve">A </w:t>
      </w:r>
      <w:r w:rsidR="004861F4">
        <w:rPr>
          <w:rFonts w:ascii="Times New Roman" w:hAnsi="Times New Roman" w:cs="Times New Roman"/>
          <w:b/>
          <w:i/>
          <w:sz w:val="24"/>
          <w:szCs w:val="24"/>
        </w:rPr>
        <w:t>Lutheran Hermit</w:t>
      </w:r>
    </w:p>
    <w:p w:rsidR="004861F4" w:rsidRDefault="002935EF" w:rsidP="005B25D3">
      <w:pPr>
        <w:spacing w:after="0"/>
        <w:rPr>
          <w:rFonts w:ascii="Times New Roman" w:hAnsi="Times New Roman" w:cs="Times New Roman"/>
          <w:b/>
          <w:i/>
          <w:sz w:val="24"/>
          <w:szCs w:val="24"/>
        </w:rPr>
      </w:pPr>
      <w:hyperlink r:id="rId6" w:history="1">
        <w:r w:rsidR="004861F4" w:rsidRPr="0064234C">
          <w:rPr>
            <w:rStyle w:val="Hyperlink"/>
            <w:rFonts w:ascii="Times New Roman" w:hAnsi="Times New Roman" w:cs="Times New Roman"/>
            <w:b/>
            <w:i/>
            <w:sz w:val="24"/>
            <w:szCs w:val="24"/>
          </w:rPr>
          <w:t>www.lutheranhermit.blogspot.com</w:t>
        </w:r>
      </w:hyperlink>
    </w:p>
    <w:p w:rsidR="004861F4" w:rsidRDefault="001100B7" w:rsidP="005B25D3">
      <w:pPr>
        <w:spacing w:after="0"/>
        <w:rPr>
          <w:rFonts w:ascii="Times New Roman" w:hAnsi="Times New Roman" w:cs="Times New Roman"/>
          <w:sz w:val="24"/>
          <w:szCs w:val="24"/>
        </w:rPr>
      </w:pPr>
      <w:proofErr w:type="gramStart"/>
      <w:r>
        <w:rPr>
          <w:rFonts w:ascii="Times New Roman" w:hAnsi="Times New Roman" w:cs="Times New Roman"/>
          <w:sz w:val="24"/>
          <w:szCs w:val="24"/>
        </w:rPr>
        <w:t>Rev.</w:t>
      </w:r>
      <w:r w:rsidR="004861F4">
        <w:rPr>
          <w:rFonts w:ascii="Times New Roman" w:hAnsi="Times New Roman" w:cs="Times New Roman"/>
          <w:sz w:val="24"/>
          <w:szCs w:val="24"/>
        </w:rPr>
        <w:t xml:space="preserve"> Brad Varvil’s personal blog, providing a look-ahead meditation on the upcoming Sunday Scripture readings, and serving as a</w:t>
      </w:r>
      <w:r>
        <w:rPr>
          <w:rFonts w:ascii="Times New Roman" w:hAnsi="Times New Roman" w:cs="Times New Roman"/>
          <w:sz w:val="24"/>
          <w:szCs w:val="24"/>
        </w:rPr>
        <w:t>n ongoing</w:t>
      </w:r>
      <w:r w:rsidR="004861F4">
        <w:rPr>
          <w:rFonts w:ascii="Times New Roman" w:hAnsi="Times New Roman" w:cs="Times New Roman"/>
          <w:sz w:val="24"/>
          <w:szCs w:val="24"/>
        </w:rPr>
        <w:t xml:space="preserve"> laboratory for the proper distinction of Law and Gospel.</w:t>
      </w:r>
      <w:proofErr w:type="gramEnd"/>
    </w:p>
    <w:p w:rsidR="001100B7" w:rsidRDefault="001100B7" w:rsidP="005B25D3">
      <w:pPr>
        <w:spacing w:after="0"/>
        <w:rPr>
          <w:rFonts w:ascii="Times New Roman" w:hAnsi="Times New Roman" w:cs="Times New Roman"/>
          <w:sz w:val="24"/>
          <w:szCs w:val="24"/>
        </w:rPr>
      </w:pPr>
    </w:p>
    <w:p w:rsidR="001100B7" w:rsidRDefault="001100B7" w:rsidP="005B25D3">
      <w:pPr>
        <w:spacing w:after="0"/>
        <w:rPr>
          <w:rFonts w:ascii="Times New Roman" w:hAnsi="Times New Roman" w:cs="Times New Roman"/>
          <w:sz w:val="24"/>
          <w:szCs w:val="24"/>
        </w:rPr>
      </w:pPr>
    </w:p>
    <w:p w:rsidR="001100B7" w:rsidRDefault="001100B7" w:rsidP="005B25D3">
      <w:pPr>
        <w:spacing w:after="0"/>
        <w:rPr>
          <w:rFonts w:ascii="Times New Roman" w:hAnsi="Times New Roman" w:cs="Times New Roman"/>
          <w:sz w:val="24"/>
          <w:szCs w:val="24"/>
        </w:rPr>
      </w:pPr>
      <w:r>
        <w:rPr>
          <w:rFonts w:ascii="Times New Roman" w:hAnsi="Times New Roman" w:cs="Times New Roman"/>
          <w:b/>
          <w:i/>
          <w:sz w:val="24"/>
          <w:szCs w:val="24"/>
        </w:rPr>
        <w:t>1580 Book of Concord</w:t>
      </w:r>
    </w:p>
    <w:p w:rsidR="001100B7" w:rsidRDefault="003F6106" w:rsidP="005B25D3">
      <w:pPr>
        <w:spacing w:after="0"/>
        <w:rPr>
          <w:rFonts w:ascii="Times New Roman" w:hAnsi="Times New Roman" w:cs="Times New Roman"/>
          <w:b/>
          <w:i/>
          <w:sz w:val="24"/>
          <w:szCs w:val="24"/>
        </w:rPr>
      </w:pPr>
      <w:hyperlink r:id="rId7" w:history="1">
        <w:r w:rsidRPr="0064234C">
          <w:rPr>
            <w:rStyle w:val="Hyperlink"/>
            <w:rFonts w:ascii="Times New Roman" w:hAnsi="Times New Roman" w:cs="Times New Roman"/>
            <w:b/>
            <w:i/>
            <w:sz w:val="24"/>
            <w:szCs w:val="24"/>
          </w:rPr>
          <w:t>www.bookofconcord.org</w:t>
        </w:r>
      </w:hyperlink>
    </w:p>
    <w:p w:rsidR="001100B7" w:rsidRDefault="001100B7" w:rsidP="005B25D3">
      <w:pPr>
        <w:spacing w:after="0"/>
        <w:rPr>
          <w:rFonts w:ascii="Times New Roman" w:hAnsi="Times New Roman" w:cs="Times New Roman"/>
          <w:sz w:val="24"/>
          <w:szCs w:val="24"/>
        </w:rPr>
      </w:pPr>
      <w:r>
        <w:rPr>
          <w:rFonts w:ascii="Times New Roman" w:hAnsi="Times New Roman" w:cs="Times New Roman"/>
          <w:sz w:val="24"/>
          <w:szCs w:val="24"/>
        </w:rPr>
        <w:t>The theological Confessions of the Lutheran princes and theologians during the 16</w:t>
      </w:r>
      <w:r w:rsidRPr="001100B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Reformation, which include the three Ecumenical Creeds, the Unaltered Augsburg Confession of 1530, the Apology of the Augsburg Confession, the Treatise on the Power and Primacy of the Pope, the Smalcald Articles, Luther’s Small and Large Catechisms, and the Formula of Concord (Epitome, and Solid Declaration.)</w:t>
      </w:r>
    </w:p>
    <w:p w:rsidR="001100B7" w:rsidRDefault="001100B7" w:rsidP="005B25D3">
      <w:pPr>
        <w:spacing w:after="0"/>
        <w:rPr>
          <w:rFonts w:ascii="Times New Roman" w:hAnsi="Times New Roman" w:cs="Times New Roman"/>
          <w:sz w:val="24"/>
          <w:szCs w:val="24"/>
        </w:rPr>
      </w:pPr>
    </w:p>
    <w:p w:rsidR="001100B7" w:rsidRDefault="001100B7" w:rsidP="005B25D3">
      <w:pPr>
        <w:spacing w:after="0"/>
        <w:rPr>
          <w:rFonts w:ascii="Times New Roman" w:hAnsi="Times New Roman" w:cs="Times New Roman"/>
          <w:sz w:val="24"/>
          <w:szCs w:val="24"/>
        </w:rPr>
      </w:pPr>
      <w:r>
        <w:rPr>
          <w:rFonts w:ascii="Times New Roman" w:hAnsi="Times New Roman" w:cs="Times New Roman"/>
          <w:b/>
          <w:i/>
          <w:sz w:val="24"/>
          <w:szCs w:val="24"/>
        </w:rPr>
        <w:t>Augustana Enchiridion:  A Christian handbook of catechesis, doctrine, and practice</w:t>
      </w:r>
    </w:p>
    <w:p w:rsidR="001100B7" w:rsidRPr="003F6106" w:rsidRDefault="001100B7" w:rsidP="005B25D3">
      <w:pPr>
        <w:spacing w:after="0"/>
        <w:rPr>
          <w:rFonts w:ascii="Times New Roman" w:hAnsi="Times New Roman" w:cs="Times New Roman"/>
          <w:b/>
          <w:i/>
          <w:sz w:val="24"/>
          <w:szCs w:val="24"/>
        </w:rPr>
      </w:pPr>
      <w:r w:rsidRPr="003F6106">
        <w:rPr>
          <w:rFonts w:ascii="Times New Roman" w:hAnsi="Times New Roman" w:cs="Times New Roman"/>
          <w:b/>
          <w:i/>
          <w:sz w:val="24"/>
          <w:szCs w:val="24"/>
        </w:rPr>
        <w:t>(</w:t>
      </w:r>
      <w:proofErr w:type="gramStart"/>
      <w:r w:rsidRPr="003F6106">
        <w:rPr>
          <w:rFonts w:ascii="Times New Roman" w:hAnsi="Times New Roman" w:cs="Times New Roman"/>
          <w:b/>
          <w:i/>
          <w:sz w:val="24"/>
          <w:szCs w:val="24"/>
        </w:rPr>
        <w:t>link</w:t>
      </w:r>
      <w:proofErr w:type="gramEnd"/>
      <w:r w:rsidRPr="003F6106">
        <w:rPr>
          <w:rFonts w:ascii="Times New Roman" w:hAnsi="Times New Roman" w:cs="Times New Roman"/>
          <w:b/>
          <w:i/>
          <w:sz w:val="24"/>
          <w:szCs w:val="24"/>
        </w:rPr>
        <w:t xml:space="preserve"> to file)</w:t>
      </w:r>
    </w:p>
    <w:p w:rsidR="001100B7" w:rsidRPr="001100B7" w:rsidRDefault="001100B7" w:rsidP="005B25D3">
      <w:pPr>
        <w:spacing w:after="0"/>
        <w:rPr>
          <w:rFonts w:ascii="Times New Roman" w:hAnsi="Times New Roman" w:cs="Times New Roman"/>
          <w:sz w:val="24"/>
          <w:szCs w:val="24"/>
        </w:rPr>
      </w:pPr>
      <w:r>
        <w:rPr>
          <w:rFonts w:ascii="Times New Roman" w:hAnsi="Times New Roman" w:cs="Times New Roman"/>
          <w:sz w:val="24"/>
          <w:szCs w:val="24"/>
        </w:rPr>
        <w:t xml:space="preserve">Written by Rev. Brad Varvil for use in parish catechesis, it is an edited summary of the </w:t>
      </w:r>
      <w:r>
        <w:rPr>
          <w:rFonts w:ascii="Times New Roman" w:hAnsi="Times New Roman" w:cs="Times New Roman"/>
          <w:i/>
          <w:sz w:val="24"/>
          <w:szCs w:val="24"/>
        </w:rPr>
        <w:t>1580 Book of Concord</w:t>
      </w:r>
      <w:r>
        <w:rPr>
          <w:rFonts w:ascii="Times New Roman" w:hAnsi="Times New Roman" w:cs="Times New Roman"/>
          <w:sz w:val="24"/>
          <w:szCs w:val="24"/>
        </w:rPr>
        <w:t xml:space="preserve">, with commentary, explanation, and application notes. </w:t>
      </w:r>
    </w:p>
    <w:sectPr w:rsidR="001100B7" w:rsidRPr="001100B7" w:rsidSect="00756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5D3"/>
    <w:rsid w:val="001100B7"/>
    <w:rsid w:val="0013029D"/>
    <w:rsid w:val="002935EF"/>
    <w:rsid w:val="00300F92"/>
    <w:rsid w:val="003F6106"/>
    <w:rsid w:val="004861F4"/>
    <w:rsid w:val="00580C35"/>
    <w:rsid w:val="005B25D3"/>
    <w:rsid w:val="0066127E"/>
    <w:rsid w:val="00756928"/>
    <w:rsid w:val="008C4B16"/>
    <w:rsid w:val="0096644D"/>
    <w:rsid w:val="009F5325"/>
    <w:rsid w:val="00AA6D88"/>
    <w:rsid w:val="00CA4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325"/>
    <w:rPr>
      <w:color w:val="0000FF" w:themeColor="hyperlink"/>
      <w:u w:val="single"/>
    </w:rPr>
  </w:style>
  <w:style w:type="character" w:styleId="FollowedHyperlink">
    <w:name w:val="FollowedHyperlink"/>
    <w:basedOn w:val="DefaultParagraphFont"/>
    <w:uiPriority w:val="99"/>
    <w:semiHidden/>
    <w:unhideWhenUsed/>
    <w:rsid w:val="009F53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okofconcor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theranhermit.blogspot.com" TargetMode="External"/><Relationship Id="rId5" Type="http://schemas.openxmlformats.org/officeDocument/2006/relationships/hyperlink" Target="http://www.tracs.org" TargetMode="External"/><Relationship Id="rId4" Type="http://schemas.openxmlformats.org/officeDocument/2006/relationships/hyperlink" Target="http://www.FaithSeminary.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kr006b</dc:creator>
  <cp:lastModifiedBy>kr006b</cp:lastModifiedBy>
  <cp:revision>2</cp:revision>
  <dcterms:created xsi:type="dcterms:W3CDTF">2015-11-19T16:38:00Z</dcterms:created>
  <dcterms:modified xsi:type="dcterms:W3CDTF">2015-11-20T17:37:00Z</dcterms:modified>
</cp:coreProperties>
</file>