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D8" w:rsidRDefault="00182D5A" w:rsidP="00ED0BD8">
      <w:pPr>
        <w:pStyle w:val="Style11"/>
      </w:pPr>
      <w:bookmarkStart w:id="0" w:name="_GoBack"/>
      <w:bookmarkEnd w:id="0"/>
      <w:r>
        <w:t>Susan Kim</w:t>
      </w:r>
    </w:p>
    <w:p w:rsidR="00AC67E6" w:rsidRPr="00795B39" w:rsidRDefault="00F1040F" w:rsidP="00ED0BD8">
      <w:pPr>
        <w:pStyle w:val="Style11"/>
        <w:rPr>
          <w:b w:val="0"/>
          <w:i/>
          <w:sz w:val="20"/>
          <w:szCs w:val="20"/>
        </w:rPr>
      </w:pPr>
      <w:r w:rsidRPr="00795B39">
        <w:rPr>
          <w:b w:val="0"/>
          <w:i/>
          <w:sz w:val="24"/>
          <w:szCs w:val="24"/>
        </w:rPr>
        <w:t xml:space="preserve">International </w:t>
      </w:r>
      <w:r w:rsidR="00AC67E6" w:rsidRPr="00795B39">
        <w:rPr>
          <w:b w:val="0"/>
          <w:i/>
          <w:sz w:val="24"/>
          <w:szCs w:val="24"/>
        </w:rPr>
        <w:t>Communications</w:t>
      </w:r>
      <w:r w:rsidRPr="00795B39">
        <w:rPr>
          <w:b w:val="0"/>
          <w:i/>
          <w:sz w:val="24"/>
          <w:szCs w:val="24"/>
        </w:rPr>
        <w:t xml:space="preserve"> Specialist</w:t>
      </w:r>
      <w:r w:rsidR="00AC67E6" w:rsidRPr="00795B39">
        <w:rPr>
          <w:b w:val="0"/>
          <w:i/>
          <w:sz w:val="24"/>
          <w:szCs w:val="24"/>
        </w:rPr>
        <w:br/>
      </w:r>
    </w:p>
    <w:p w:rsidR="00AC67E6" w:rsidRPr="00795B39" w:rsidRDefault="00457BF8" w:rsidP="00D763FE">
      <w:pPr>
        <w:pStyle w:val="Style7"/>
        <w:rPr>
          <w:sz w:val="20"/>
          <w:szCs w:val="20"/>
        </w:rPr>
      </w:pPr>
      <w:r>
        <w:rPr>
          <w:sz w:val="20"/>
          <w:szCs w:val="20"/>
        </w:rPr>
        <w:t>1234 Pin</w:t>
      </w:r>
      <w:r w:rsidR="00182D5A">
        <w:rPr>
          <w:sz w:val="20"/>
          <w:szCs w:val="20"/>
        </w:rPr>
        <w:t>e Avenue</w:t>
      </w:r>
      <w:r w:rsidR="00182D5A">
        <w:rPr>
          <w:sz w:val="20"/>
          <w:szCs w:val="20"/>
        </w:rPr>
        <w:tab/>
        <w:t>202-421-5555</w:t>
      </w:r>
    </w:p>
    <w:p w:rsidR="00AC67E6" w:rsidRPr="00795B39" w:rsidRDefault="00AC67E6" w:rsidP="00D763FE">
      <w:pPr>
        <w:pStyle w:val="Style7"/>
        <w:rPr>
          <w:sz w:val="20"/>
          <w:szCs w:val="20"/>
        </w:rPr>
      </w:pPr>
      <w:r w:rsidRPr="00795B39">
        <w:rPr>
          <w:sz w:val="20"/>
          <w:szCs w:val="20"/>
        </w:rPr>
        <w:t>McLean, VA 22102</w:t>
      </w:r>
      <w:r w:rsidRPr="00795B39">
        <w:rPr>
          <w:sz w:val="20"/>
          <w:szCs w:val="20"/>
        </w:rPr>
        <w:tab/>
      </w:r>
      <w:hyperlink r:id="rId9" w:history="1">
        <w:r w:rsidR="00182D5A" w:rsidRPr="00A727DD">
          <w:rPr>
            <w:rStyle w:val="Hyperlink"/>
            <w:sz w:val="20"/>
            <w:szCs w:val="20"/>
          </w:rPr>
          <w:t>skim@gmail.com</w:t>
        </w:r>
      </w:hyperlink>
    </w:p>
    <w:p w:rsidR="00AC67E6" w:rsidRPr="00F94584" w:rsidRDefault="00B7159A" w:rsidP="00B7159A">
      <w:pPr>
        <w:pStyle w:val="Style5"/>
        <w:jc w:val="center"/>
        <w:rPr>
          <w:b/>
          <w:sz w:val="28"/>
          <w:szCs w:val="28"/>
        </w:rPr>
      </w:pPr>
      <w:r>
        <w:br/>
      </w:r>
      <w:r w:rsidR="00AC67E6" w:rsidRPr="00F94584">
        <w:rPr>
          <w:b/>
          <w:sz w:val="28"/>
          <w:szCs w:val="28"/>
        </w:rPr>
        <w:t xml:space="preserve">Corporate Communications </w:t>
      </w:r>
      <w:r w:rsidR="00F1040F" w:rsidRPr="00F94584">
        <w:rPr>
          <w:b/>
          <w:sz w:val="28"/>
          <w:szCs w:val="28"/>
        </w:rPr>
        <w:t>Executive</w:t>
      </w:r>
    </w:p>
    <w:p w:rsidR="00F1040F" w:rsidRPr="00EC53C8" w:rsidRDefault="00EC53C8" w:rsidP="00AC67E6">
      <w:pPr>
        <w:pStyle w:val="Style5"/>
        <w:jc w:val="center"/>
        <w:rPr>
          <w:b/>
        </w:rPr>
      </w:pPr>
      <w:r>
        <w:rPr>
          <w:b/>
        </w:rPr>
        <w:br/>
      </w:r>
      <w:r w:rsidR="00F1040F" w:rsidRPr="00EC53C8">
        <w:rPr>
          <w:b/>
        </w:rPr>
        <w:t>Stakeholder Relationship Management</w:t>
      </w:r>
      <w:r w:rsidR="006F1C08">
        <w:rPr>
          <w:b/>
        </w:rPr>
        <w:t xml:space="preserve"> • Creative Media Services Facilitation</w:t>
      </w:r>
    </w:p>
    <w:p w:rsidR="005E2DB5" w:rsidRPr="00EC53C8" w:rsidRDefault="00F94584" w:rsidP="006F1C08">
      <w:pPr>
        <w:pStyle w:val="Style5"/>
        <w:jc w:val="center"/>
        <w:rPr>
          <w:b/>
        </w:rPr>
      </w:pPr>
      <w:r w:rsidRPr="00EC53C8">
        <w:rPr>
          <w:b/>
        </w:rPr>
        <w:t>Ana</w:t>
      </w:r>
      <w:r w:rsidR="006F1C08">
        <w:rPr>
          <w:b/>
        </w:rPr>
        <w:t>lysis &amp; Data Gathering •Advanced Computer Software Capabilities</w:t>
      </w:r>
      <w:r w:rsidR="00F1040F" w:rsidRPr="00EC53C8">
        <w:rPr>
          <w:b/>
        </w:rPr>
        <w:br/>
      </w:r>
      <w:r w:rsidRPr="00EC53C8">
        <w:rPr>
          <w:b/>
        </w:rPr>
        <w:t>Excellent Written and Oral Language Ski</w:t>
      </w:r>
      <w:r w:rsidR="00336FED" w:rsidRPr="00EC53C8">
        <w:rPr>
          <w:b/>
        </w:rPr>
        <w:t xml:space="preserve">lls in </w:t>
      </w:r>
      <w:r w:rsidRPr="00EC53C8">
        <w:rPr>
          <w:b/>
        </w:rPr>
        <w:t>Korean</w:t>
      </w:r>
      <w:r w:rsidR="00336FED" w:rsidRPr="00EC53C8">
        <w:rPr>
          <w:b/>
        </w:rPr>
        <w:t>, English</w:t>
      </w:r>
      <w:r w:rsidRPr="00EC53C8">
        <w:rPr>
          <w:b/>
        </w:rPr>
        <w:t xml:space="preserve"> &amp; Japanese</w:t>
      </w:r>
    </w:p>
    <w:p w:rsidR="00F94584" w:rsidRDefault="00F94584" w:rsidP="00F1040F">
      <w:pPr>
        <w:pStyle w:val="Style5"/>
        <w:jc w:val="center"/>
      </w:pPr>
    </w:p>
    <w:p w:rsidR="005E2DB5" w:rsidRPr="00EC53C8" w:rsidRDefault="00D763FE" w:rsidP="005E2DB5">
      <w:pPr>
        <w:pStyle w:val="Style5"/>
        <w:jc w:val="center"/>
        <w:rPr>
          <w:b/>
          <w:sz w:val="24"/>
          <w:szCs w:val="24"/>
        </w:rPr>
      </w:pPr>
      <w:proofErr w:type="gramStart"/>
      <w:r w:rsidRPr="00EC53C8">
        <w:rPr>
          <w:b/>
          <w:sz w:val="24"/>
          <w:szCs w:val="24"/>
        </w:rPr>
        <w:t xml:space="preserve">The </w:t>
      </w:r>
      <w:r w:rsidR="005E2DB5" w:rsidRPr="00EC53C8">
        <w:rPr>
          <w:b/>
          <w:sz w:val="24"/>
          <w:szCs w:val="24"/>
        </w:rPr>
        <w:t>Johns Hopkins University</w:t>
      </w:r>
      <w:r w:rsidRPr="00EC53C8">
        <w:rPr>
          <w:b/>
          <w:sz w:val="24"/>
          <w:szCs w:val="24"/>
        </w:rPr>
        <w:t>,</w:t>
      </w:r>
      <w:r w:rsidR="00F94584" w:rsidRPr="00EC53C8">
        <w:rPr>
          <w:b/>
          <w:sz w:val="24"/>
          <w:szCs w:val="24"/>
        </w:rPr>
        <w:t xml:space="preserve"> MA.</w:t>
      </w:r>
      <w:proofErr w:type="gramEnd"/>
      <w:r w:rsidR="00F94584" w:rsidRPr="00EC53C8">
        <w:rPr>
          <w:b/>
          <w:sz w:val="24"/>
          <w:szCs w:val="24"/>
        </w:rPr>
        <w:t xml:space="preserve"> </w:t>
      </w:r>
      <w:r w:rsidRPr="00EC53C8">
        <w:rPr>
          <w:b/>
          <w:sz w:val="24"/>
          <w:szCs w:val="24"/>
        </w:rPr>
        <w:t xml:space="preserve">The </w:t>
      </w:r>
      <w:r w:rsidR="00F94584" w:rsidRPr="00EC53C8">
        <w:rPr>
          <w:b/>
          <w:sz w:val="24"/>
          <w:szCs w:val="24"/>
        </w:rPr>
        <w:t>George Washington University</w:t>
      </w:r>
      <w:r w:rsidRPr="00EC53C8">
        <w:rPr>
          <w:b/>
          <w:sz w:val="24"/>
          <w:szCs w:val="24"/>
        </w:rPr>
        <w:t>,</w:t>
      </w:r>
      <w:r w:rsidR="00F94584" w:rsidRPr="00EC53C8">
        <w:rPr>
          <w:b/>
          <w:sz w:val="24"/>
          <w:szCs w:val="24"/>
        </w:rPr>
        <w:t xml:space="preserve"> BA</w:t>
      </w:r>
    </w:p>
    <w:p w:rsidR="005E2DB5" w:rsidRPr="00F94584" w:rsidRDefault="005E2DB5" w:rsidP="005E2DB5">
      <w:pPr>
        <w:pStyle w:val="Style5"/>
        <w:jc w:val="center"/>
        <w:rPr>
          <w:b/>
        </w:rPr>
      </w:pPr>
    </w:p>
    <w:p w:rsidR="00F94584" w:rsidRPr="006F1C08" w:rsidRDefault="00F94584" w:rsidP="00F94584">
      <w:pPr>
        <w:pStyle w:val="Style5"/>
      </w:pPr>
      <w:proofErr w:type="gramStart"/>
      <w:r w:rsidRPr="006F1C08">
        <w:t xml:space="preserve">Wide-ranging experience in </w:t>
      </w:r>
      <w:r w:rsidR="00157C39">
        <w:t xml:space="preserve">international media </w:t>
      </w:r>
      <w:r w:rsidRPr="006F1C08">
        <w:t>communicati</w:t>
      </w:r>
      <w:r w:rsidR="00157C39">
        <w:t xml:space="preserve">ons implementing </w:t>
      </w:r>
      <w:r w:rsidRPr="006F1C08">
        <w:t>marke</w:t>
      </w:r>
      <w:r w:rsidR="00157C39">
        <w:t>ting strategies</w:t>
      </w:r>
      <w:r w:rsidRPr="006F1C08">
        <w:t xml:space="preserve"> and </w:t>
      </w:r>
      <w:r w:rsidR="00157C39">
        <w:t xml:space="preserve">facilitating </w:t>
      </w:r>
      <w:r w:rsidRPr="006F1C08">
        <w:t>marketing campaigns in multiple languages</w:t>
      </w:r>
      <w:r w:rsidR="00CF312D" w:rsidRPr="006F1C08">
        <w:t>.</w:t>
      </w:r>
      <w:proofErr w:type="gramEnd"/>
      <w:r w:rsidR="00CF312D" w:rsidRPr="006F1C08">
        <w:t xml:space="preserve"> </w:t>
      </w:r>
      <w:proofErr w:type="gramStart"/>
      <w:r w:rsidR="00CF312D" w:rsidRPr="006F1C08">
        <w:t>Major e</w:t>
      </w:r>
      <w:r w:rsidR="006F1C08" w:rsidRPr="006F1C08">
        <w:t>vent planning</w:t>
      </w:r>
      <w:r w:rsidRPr="006F1C08">
        <w:t xml:space="preserve"> with </w:t>
      </w:r>
      <w:r w:rsidR="00157C39">
        <w:t>coordination of</w:t>
      </w:r>
      <w:r w:rsidRPr="006F1C08">
        <w:t xml:space="preserve"> </w:t>
      </w:r>
      <w:r w:rsidR="00CF312D" w:rsidRPr="006F1C08">
        <w:t>international g</w:t>
      </w:r>
      <w:r w:rsidRPr="006F1C08">
        <w:t>overnmental agencies at the highest levels.</w:t>
      </w:r>
      <w:proofErr w:type="gramEnd"/>
      <w:r w:rsidR="00CF312D" w:rsidRPr="006F1C08">
        <w:t xml:space="preserve"> </w:t>
      </w:r>
      <w:proofErr w:type="gramStart"/>
      <w:r w:rsidR="00CF312D" w:rsidRPr="006F1C08">
        <w:t xml:space="preserve">Website and branding development to support </w:t>
      </w:r>
      <w:r w:rsidR="00157C39">
        <w:t xml:space="preserve">established strategies and </w:t>
      </w:r>
      <w:r w:rsidR="00CF312D" w:rsidRPr="006F1C08">
        <w:t>objectives.</w:t>
      </w:r>
      <w:proofErr w:type="gramEnd"/>
    </w:p>
    <w:p w:rsidR="005E2DB5" w:rsidRDefault="005E2DB5" w:rsidP="00F94584">
      <w:pPr>
        <w:pStyle w:val="Style5"/>
      </w:pPr>
    </w:p>
    <w:p w:rsidR="005E2DB5" w:rsidRDefault="00B7159A" w:rsidP="00157C39">
      <w:pPr>
        <w:pStyle w:val="Style13"/>
      </w:pPr>
      <w:r>
        <w:br/>
      </w:r>
      <w:r w:rsidR="00157C39">
        <w:t>PROFESSIONAL EXPERIENCE</w:t>
      </w:r>
    </w:p>
    <w:p w:rsidR="00A22712" w:rsidRPr="00CF312D" w:rsidRDefault="006F1C08" w:rsidP="005E2DB5">
      <w:pPr>
        <w:pStyle w:val="Style5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F312D">
        <w:rPr>
          <w:b/>
          <w:sz w:val="24"/>
          <w:szCs w:val="24"/>
        </w:rPr>
        <w:t xml:space="preserve">Independent Consultant, </w:t>
      </w:r>
      <w:proofErr w:type="spellStart"/>
      <w:r w:rsidR="005E2DB5">
        <w:rPr>
          <w:b/>
          <w:sz w:val="24"/>
          <w:szCs w:val="24"/>
        </w:rPr>
        <w:t>iResearch</w:t>
      </w:r>
      <w:proofErr w:type="spellEnd"/>
      <w:r w:rsidR="005E2DB5">
        <w:rPr>
          <w:b/>
          <w:sz w:val="24"/>
          <w:szCs w:val="24"/>
        </w:rPr>
        <w:t xml:space="preserve">, </w:t>
      </w:r>
      <w:r w:rsidR="005E2DB5" w:rsidRPr="00CF312D">
        <w:rPr>
          <w:sz w:val="20"/>
          <w:szCs w:val="20"/>
        </w:rPr>
        <w:t>Washington, DC</w:t>
      </w:r>
      <w:r w:rsidR="005E2DB5">
        <w:rPr>
          <w:b/>
          <w:sz w:val="24"/>
          <w:szCs w:val="24"/>
        </w:rPr>
        <w:tab/>
      </w:r>
      <w:r w:rsidR="005E2DB5" w:rsidRPr="00157C39">
        <w:rPr>
          <w:i/>
          <w:sz w:val="20"/>
          <w:szCs w:val="20"/>
        </w:rPr>
        <w:t>October 2011 – Present</w:t>
      </w:r>
      <w:r w:rsidR="005E2DB5">
        <w:rPr>
          <w:b/>
          <w:sz w:val="24"/>
          <w:szCs w:val="24"/>
        </w:rPr>
        <w:br/>
      </w:r>
      <w:r w:rsidR="005E2DB5">
        <w:rPr>
          <w:i/>
          <w:sz w:val="20"/>
          <w:szCs w:val="20"/>
        </w:rPr>
        <w:t>Full Service Online Quantitative and Qualitative Market Research Firm</w:t>
      </w:r>
    </w:p>
    <w:p w:rsidR="005E2DB5" w:rsidRDefault="005E2DB5" w:rsidP="00A22712">
      <w:pPr>
        <w:pStyle w:val="Style5"/>
        <w:numPr>
          <w:ilvl w:val="0"/>
          <w:numId w:val="1"/>
        </w:numPr>
      </w:pPr>
      <w:r>
        <w:t xml:space="preserve">Redesigning </w:t>
      </w:r>
      <w:proofErr w:type="spellStart"/>
      <w:r>
        <w:t>iResearch’s</w:t>
      </w:r>
      <w:proofErr w:type="spellEnd"/>
      <w:r>
        <w:t xml:space="preserve"> Website to attract potential customers, facilitate purchases, and expand </w:t>
      </w:r>
      <w:proofErr w:type="spellStart"/>
      <w:r>
        <w:t>iResearch’s</w:t>
      </w:r>
      <w:proofErr w:type="spellEnd"/>
      <w:r>
        <w:t xml:space="preserve"> online presence.</w:t>
      </w:r>
    </w:p>
    <w:p w:rsidR="005E2DB5" w:rsidRDefault="005E2DB5" w:rsidP="005E2DB5">
      <w:pPr>
        <w:pStyle w:val="Style5"/>
        <w:numPr>
          <w:ilvl w:val="0"/>
          <w:numId w:val="1"/>
        </w:numPr>
      </w:pPr>
      <w:r>
        <w:t xml:space="preserve">Monitoring </w:t>
      </w:r>
      <w:r w:rsidR="00CF312D">
        <w:t xml:space="preserve">and co-moderating </w:t>
      </w:r>
      <w:r w:rsidR="001F14F1">
        <w:t xml:space="preserve">online focus groups, </w:t>
      </w:r>
      <w:r w:rsidR="00CF312D">
        <w:t>analyzing data</w:t>
      </w:r>
      <w:r>
        <w:t xml:space="preserve"> for current clients.</w:t>
      </w:r>
    </w:p>
    <w:p w:rsidR="005E2DB5" w:rsidRDefault="005E2DB5" w:rsidP="005E2DB5">
      <w:pPr>
        <w:pStyle w:val="Style5"/>
        <w:numPr>
          <w:ilvl w:val="0"/>
          <w:numId w:val="1"/>
        </w:numPr>
      </w:pPr>
      <w:r>
        <w:t>Developing integrated marketing strategies and training</w:t>
      </w:r>
      <w:r w:rsidR="00D763FE">
        <w:t xml:space="preserve"> materials for </w:t>
      </w:r>
      <w:r w:rsidR="001F14F1">
        <w:t xml:space="preserve">introduction of </w:t>
      </w:r>
      <w:r w:rsidR="00D763FE">
        <w:t>new products</w:t>
      </w:r>
      <w:r w:rsidR="001F14F1">
        <w:t xml:space="preserve"> and </w:t>
      </w:r>
      <w:r>
        <w:t>services.</w:t>
      </w:r>
    </w:p>
    <w:p w:rsidR="005E2DB5" w:rsidRDefault="005E2DB5" w:rsidP="005E2DB5">
      <w:pPr>
        <w:pStyle w:val="Style5"/>
        <w:numPr>
          <w:ilvl w:val="0"/>
          <w:numId w:val="1"/>
        </w:numPr>
      </w:pPr>
      <w:r>
        <w:t xml:space="preserve">Performing competitive analyses and developing pricing strategies to optimally position </w:t>
      </w:r>
      <w:proofErr w:type="spellStart"/>
      <w:r>
        <w:t>iResearch</w:t>
      </w:r>
      <w:proofErr w:type="spellEnd"/>
      <w:r>
        <w:t xml:space="preserve"> in the market, capitalizing on largest, mos</w:t>
      </w:r>
      <w:r w:rsidR="00CF312D">
        <w:t>t underserved</w:t>
      </w:r>
      <w:r>
        <w:t xml:space="preserve"> market</w:t>
      </w:r>
      <w:r w:rsidR="00CF312D">
        <w:t xml:space="preserve"> segments</w:t>
      </w:r>
      <w:r>
        <w:t>.</w:t>
      </w:r>
    </w:p>
    <w:p w:rsidR="00A22712" w:rsidRDefault="00A22712" w:rsidP="005E2DB5">
      <w:pPr>
        <w:pStyle w:val="Style5"/>
        <w:numPr>
          <w:ilvl w:val="0"/>
          <w:numId w:val="1"/>
        </w:numPr>
      </w:pPr>
      <w:r>
        <w:t>Conducting industry, competitor, and target market research</w:t>
      </w:r>
      <w:r w:rsidR="00CF312D">
        <w:t>.</w:t>
      </w:r>
    </w:p>
    <w:p w:rsidR="00A22712" w:rsidRPr="00CF312D" w:rsidRDefault="00A22712" w:rsidP="00A22712">
      <w:pPr>
        <w:pStyle w:val="Style5"/>
        <w:rPr>
          <w:b/>
          <w:sz w:val="24"/>
          <w:szCs w:val="24"/>
        </w:rPr>
      </w:pPr>
    </w:p>
    <w:p w:rsidR="00A22712" w:rsidRPr="00CF312D" w:rsidRDefault="00CF312D" w:rsidP="00A22712">
      <w:pPr>
        <w:pStyle w:val="Style5"/>
        <w:rPr>
          <w:b/>
        </w:rPr>
      </w:pPr>
      <w:r w:rsidRPr="00CF312D">
        <w:rPr>
          <w:b/>
          <w:sz w:val="24"/>
          <w:szCs w:val="24"/>
        </w:rPr>
        <w:t>Senior Research Associate</w:t>
      </w:r>
      <w:r w:rsidRPr="00CF312D">
        <w:rPr>
          <w:b/>
        </w:rPr>
        <w:t>,</w:t>
      </w:r>
      <w:r>
        <w:rPr>
          <w:b/>
        </w:rPr>
        <w:t xml:space="preserve"> </w:t>
      </w:r>
      <w:r>
        <w:rPr>
          <w:b/>
          <w:sz w:val="24"/>
        </w:rPr>
        <w:t>Embassy of the ROK</w:t>
      </w:r>
      <w:r w:rsidR="00A22712">
        <w:rPr>
          <w:b/>
          <w:sz w:val="24"/>
        </w:rPr>
        <w:t xml:space="preserve">, </w:t>
      </w:r>
      <w:r w:rsidR="00A22712" w:rsidRPr="00CF312D">
        <w:rPr>
          <w:sz w:val="20"/>
          <w:szCs w:val="20"/>
        </w:rPr>
        <w:t>Washington, DC</w:t>
      </w:r>
      <w:r w:rsidR="00A22712">
        <w:rPr>
          <w:b/>
          <w:sz w:val="20"/>
          <w:szCs w:val="20"/>
        </w:rPr>
        <w:tab/>
      </w:r>
      <w:r w:rsidR="00A22712">
        <w:rPr>
          <w:i/>
          <w:sz w:val="20"/>
          <w:szCs w:val="20"/>
        </w:rPr>
        <w:t>2009 – 2011</w:t>
      </w:r>
    </w:p>
    <w:p w:rsidR="00A22712" w:rsidRPr="00CF312D" w:rsidRDefault="00157C39" w:rsidP="00A22712">
      <w:pPr>
        <w:pStyle w:val="Style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Premiere </w:t>
      </w:r>
      <w:r w:rsidR="00D52158">
        <w:rPr>
          <w:i/>
          <w:sz w:val="20"/>
          <w:szCs w:val="20"/>
        </w:rPr>
        <w:t xml:space="preserve">Embassy of South Korea </w:t>
      </w:r>
      <w:r w:rsidR="00CF312D">
        <w:rPr>
          <w:i/>
          <w:sz w:val="20"/>
          <w:szCs w:val="20"/>
        </w:rPr>
        <w:t>in the United States of America</w:t>
      </w:r>
    </w:p>
    <w:p w:rsidR="00A22712" w:rsidRDefault="00A22712" w:rsidP="00A22712">
      <w:pPr>
        <w:pStyle w:val="Style5"/>
        <w:numPr>
          <w:ilvl w:val="0"/>
          <w:numId w:val="1"/>
        </w:numPr>
      </w:pPr>
      <w:r>
        <w:t>Served as local research aide</w:t>
      </w:r>
      <w:r w:rsidR="00795B39">
        <w:t xml:space="preserve"> for Korean President Lee’s two </w:t>
      </w:r>
      <w:r>
        <w:t>official</w:t>
      </w:r>
      <w:r w:rsidR="00795B39">
        <w:t xml:space="preserve"> state visits</w:t>
      </w:r>
      <w:r w:rsidR="00ED0BD8">
        <w:t>.</w:t>
      </w:r>
    </w:p>
    <w:p w:rsidR="00A22712" w:rsidRDefault="00A22712" w:rsidP="00A22712">
      <w:pPr>
        <w:pStyle w:val="Style5"/>
        <w:numPr>
          <w:ilvl w:val="0"/>
          <w:numId w:val="1"/>
        </w:numPr>
      </w:pPr>
      <w:r>
        <w:t>Developed and executed communication and international media strategies in response to</w:t>
      </w:r>
      <w:r w:rsidR="00D763FE">
        <w:t xml:space="preserve"> crisis situations such as </w:t>
      </w:r>
      <w:r w:rsidR="00BC2580">
        <w:t xml:space="preserve">North Korea’s </w:t>
      </w:r>
      <w:r w:rsidR="00D763FE">
        <w:t xml:space="preserve">sinking of South Korean Navy Ship </w:t>
      </w:r>
      <w:proofErr w:type="spellStart"/>
      <w:r w:rsidR="00D763FE" w:rsidRPr="00D763FE">
        <w:rPr>
          <w:i/>
        </w:rPr>
        <w:t>Cheonan</w:t>
      </w:r>
      <w:proofErr w:type="spellEnd"/>
      <w:r w:rsidR="00BC2580">
        <w:t>,</w:t>
      </w:r>
      <w:r>
        <w:t xml:space="preserve"> North Korea’s currency refor</w:t>
      </w:r>
      <w:r w:rsidR="00BC2580">
        <w:t>m, and threatened Christmas bombing in DMZ</w:t>
      </w:r>
      <w:r>
        <w:t>.</w:t>
      </w:r>
    </w:p>
    <w:p w:rsidR="00A22712" w:rsidRDefault="00A22712" w:rsidP="00A22712">
      <w:pPr>
        <w:pStyle w:val="Style5"/>
        <w:numPr>
          <w:ilvl w:val="0"/>
          <w:numId w:val="1"/>
        </w:numPr>
      </w:pPr>
      <w:r>
        <w:t xml:space="preserve">Collaborated with various international organizations such as the World Bank in organizing numerous international events and affairs including </w:t>
      </w:r>
      <w:r w:rsidR="00ED0BD8">
        <w:t xml:space="preserve">the </w:t>
      </w:r>
      <w:r>
        <w:t>Seoul G20</w:t>
      </w:r>
      <w:r w:rsidR="00ED0BD8">
        <w:t xml:space="preserve"> Summit</w:t>
      </w:r>
      <w:r>
        <w:t>, 2010 Nuclear Se</w:t>
      </w:r>
      <w:r w:rsidR="00ED0BD8">
        <w:t>curity Summit and Korea-U.S. Free Trade Agreement</w:t>
      </w:r>
      <w:r>
        <w:t>.</w:t>
      </w:r>
    </w:p>
    <w:p w:rsidR="00A22712" w:rsidRDefault="00ED0BD8" w:rsidP="00A22712">
      <w:pPr>
        <w:pStyle w:val="Style5"/>
        <w:numPr>
          <w:ilvl w:val="0"/>
          <w:numId w:val="1"/>
        </w:numPr>
      </w:pPr>
      <w:r>
        <w:t xml:space="preserve">Interacted with United States </w:t>
      </w:r>
      <w:r w:rsidR="00A22712">
        <w:t>government agencies and crafted official letters to outside stakeholders and partners.</w:t>
      </w:r>
    </w:p>
    <w:p w:rsidR="00D763FE" w:rsidRDefault="00A22712" w:rsidP="00CF312D">
      <w:pPr>
        <w:pStyle w:val="Style5"/>
        <w:numPr>
          <w:ilvl w:val="0"/>
          <w:numId w:val="1"/>
        </w:numPr>
      </w:pPr>
      <w:r>
        <w:t>Produced more than 250 re</w:t>
      </w:r>
      <w:r w:rsidR="00B7159A">
        <w:t xml:space="preserve">search reports </w:t>
      </w:r>
      <w:r>
        <w:t>on foreign policies, international security, and economic issues for Korea’s Ministry of Foreign Affairs and Trade.</w:t>
      </w:r>
    </w:p>
    <w:p w:rsidR="00CF312D" w:rsidRDefault="00CF312D">
      <w:pPr>
        <w:rPr>
          <w:rFonts w:ascii="Book Antiqua" w:hAnsi="Book Antiqua"/>
        </w:rPr>
      </w:pPr>
      <w:r>
        <w:br w:type="page"/>
      </w:r>
    </w:p>
    <w:p w:rsidR="00A22712" w:rsidRDefault="00B7159A" w:rsidP="00B7159A">
      <w:pPr>
        <w:pStyle w:val="Style12"/>
        <w:rPr>
          <w:i/>
          <w:sz w:val="20"/>
          <w:szCs w:val="20"/>
        </w:rPr>
      </w:pPr>
      <w:r>
        <w:lastRenderedPageBreak/>
        <w:br/>
      </w:r>
      <w:r w:rsidR="00CF312D">
        <w:t xml:space="preserve">International Web Marketing Analyst, </w:t>
      </w:r>
      <w:r w:rsidR="00A22712">
        <w:t>TIG Global</w:t>
      </w:r>
      <w:r w:rsidR="00A22712">
        <w:rPr>
          <w:sz w:val="20"/>
          <w:szCs w:val="20"/>
        </w:rPr>
        <w:t xml:space="preserve">, </w:t>
      </w:r>
      <w:r w:rsidR="00CF312D" w:rsidRPr="001F14F1">
        <w:rPr>
          <w:b w:val="0"/>
          <w:sz w:val="20"/>
          <w:szCs w:val="20"/>
        </w:rPr>
        <w:t>Bethesda, MD</w:t>
      </w:r>
      <w:r w:rsidR="00A22712">
        <w:rPr>
          <w:sz w:val="20"/>
          <w:szCs w:val="20"/>
        </w:rPr>
        <w:tab/>
      </w:r>
      <w:r w:rsidR="00537042" w:rsidRPr="00795B39">
        <w:rPr>
          <w:b w:val="0"/>
          <w:i/>
          <w:sz w:val="20"/>
          <w:szCs w:val="20"/>
        </w:rPr>
        <w:t>2007 – 2008</w:t>
      </w:r>
    </w:p>
    <w:p w:rsidR="00537042" w:rsidRPr="00CF312D" w:rsidRDefault="00537042" w:rsidP="00A22712">
      <w:pPr>
        <w:pStyle w:val="Style5"/>
        <w:rPr>
          <w:i/>
          <w:sz w:val="20"/>
          <w:szCs w:val="20"/>
        </w:rPr>
      </w:pPr>
      <w:r>
        <w:rPr>
          <w:i/>
          <w:sz w:val="20"/>
          <w:szCs w:val="20"/>
        </w:rPr>
        <w:t>Leading full-</w:t>
      </w:r>
      <w:r w:rsidR="00CF312D">
        <w:rPr>
          <w:i/>
          <w:sz w:val="20"/>
          <w:szCs w:val="20"/>
        </w:rPr>
        <w:t>service Internet marketing firm</w:t>
      </w:r>
    </w:p>
    <w:p w:rsidR="00537042" w:rsidRDefault="00537042" w:rsidP="00537042">
      <w:pPr>
        <w:pStyle w:val="Style5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Wrote performance analysis reports, conducted ROI analysis, and developed marketing strategies for nearly 30 international and domestic luxury hotels including J.W. Marriott, MGM Grand </w:t>
      </w:r>
      <w:r w:rsidR="00A65945">
        <w:rPr>
          <w:szCs w:val="20"/>
        </w:rPr>
        <w:t>(</w:t>
      </w:r>
      <w:r>
        <w:rPr>
          <w:szCs w:val="20"/>
        </w:rPr>
        <w:t>Macau</w:t>
      </w:r>
      <w:r w:rsidR="00A65945">
        <w:rPr>
          <w:szCs w:val="20"/>
        </w:rPr>
        <w:t>)</w:t>
      </w:r>
      <w:r>
        <w:rPr>
          <w:szCs w:val="20"/>
        </w:rPr>
        <w:t xml:space="preserve"> and InterContinental.</w:t>
      </w:r>
    </w:p>
    <w:p w:rsidR="00537042" w:rsidRDefault="00537042" w:rsidP="00537042">
      <w:pPr>
        <w:pStyle w:val="Style5"/>
        <w:numPr>
          <w:ilvl w:val="0"/>
          <w:numId w:val="1"/>
        </w:numPr>
        <w:rPr>
          <w:szCs w:val="20"/>
        </w:rPr>
      </w:pPr>
      <w:r>
        <w:rPr>
          <w:szCs w:val="20"/>
        </w:rPr>
        <w:t>Developed and executed more than 50 integrated online marketing campaigns in English, Korean, and Japanese – each highly customized with positioning and branding for location and clientele for specific hotel.</w:t>
      </w:r>
    </w:p>
    <w:p w:rsidR="00537042" w:rsidRDefault="00537042" w:rsidP="00537042">
      <w:pPr>
        <w:pStyle w:val="Style5"/>
        <w:numPr>
          <w:ilvl w:val="0"/>
          <w:numId w:val="1"/>
        </w:numPr>
        <w:rPr>
          <w:szCs w:val="20"/>
        </w:rPr>
      </w:pPr>
      <w:r>
        <w:rPr>
          <w:szCs w:val="20"/>
        </w:rPr>
        <w:t>Allocated nearly $500,000 of clients’ online advertising budgets, increasing year-over-year online ROI by 200% to 800%.</w:t>
      </w:r>
    </w:p>
    <w:p w:rsidR="00537042" w:rsidRDefault="00537042" w:rsidP="00537042">
      <w:pPr>
        <w:pStyle w:val="Style5"/>
        <w:numPr>
          <w:ilvl w:val="0"/>
          <w:numId w:val="1"/>
        </w:numPr>
        <w:rPr>
          <w:szCs w:val="20"/>
        </w:rPr>
      </w:pPr>
      <w:r>
        <w:rPr>
          <w:szCs w:val="20"/>
        </w:rPr>
        <w:t>Educated executive team about the Asian market and managed the firm’s first Asian client, one of their largest clients to date.</w:t>
      </w:r>
    </w:p>
    <w:p w:rsidR="00537042" w:rsidRPr="001F14F1" w:rsidRDefault="00537042" w:rsidP="00537042">
      <w:pPr>
        <w:pStyle w:val="Style5"/>
        <w:ind w:left="720"/>
        <w:rPr>
          <w:sz w:val="24"/>
          <w:szCs w:val="24"/>
        </w:rPr>
      </w:pPr>
    </w:p>
    <w:p w:rsidR="00CF312D" w:rsidRPr="00CF312D" w:rsidRDefault="00CF312D" w:rsidP="00537042">
      <w:pPr>
        <w:pStyle w:val="Style5"/>
        <w:rPr>
          <w:i/>
          <w:sz w:val="20"/>
          <w:szCs w:val="20"/>
        </w:rPr>
      </w:pPr>
      <w:r w:rsidRPr="001F14F1">
        <w:rPr>
          <w:b/>
          <w:sz w:val="24"/>
          <w:szCs w:val="24"/>
        </w:rPr>
        <w:t xml:space="preserve">Senior Account Executive, </w:t>
      </w:r>
      <w:r w:rsidR="00537042" w:rsidRPr="001F14F1">
        <w:rPr>
          <w:b/>
          <w:sz w:val="24"/>
          <w:szCs w:val="24"/>
        </w:rPr>
        <w:t>The Marketing Group, Inc.,</w:t>
      </w:r>
      <w:r w:rsidR="00537042">
        <w:rPr>
          <w:sz w:val="20"/>
          <w:szCs w:val="20"/>
        </w:rPr>
        <w:t xml:space="preserve"> San Francisco, CA</w:t>
      </w:r>
      <w:r w:rsidR="00537042">
        <w:rPr>
          <w:sz w:val="20"/>
          <w:szCs w:val="20"/>
        </w:rPr>
        <w:tab/>
      </w:r>
      <w:r w:rsidR="00537042">
        <w:rPr>
          <w:i/>
          <w:sz w:val="20"/>
          <w:szCs w:val="20"/>
        </w:rPr>
        <w:t>2006 – 2007</w:t>
      </w:r>
      <w:r w:rsidR="00537042">
        <w:rPr>
          <w:i/>
          <w:sz w:val="20"/>
          <w:szCs w:val="20"/>
        </w:rPr>
        <w:br/>
        <w:t>Full service</w:t>
      </w:r>
      <w:r w:rsidR="00D52158">
        <w:rPr>
          <w:i/>
          <w:sz w:val="20"/>
          <w:szCs w:val="20"/>
        </w:rPr>
        <w:t xml:space="preserve"> marketing, sales promotion &amp; interactive company</w:t>
      </w:r>
    </w:p>
    <w:p w:rsidR="00A65945" w:rsidRDefault="00A65945" w:rsidP="00D52158">
      <w:pPr>
        <w:pStyle w:val="Style5"/>
        <w:numPr>
          <w:ilvl w:val="0"/>
          <w:numId w:val="1"/>
        </w:numPr>
      </w:pPr>
      <w:r>
        <w:t>Assisted in planning and opening new office in San Francisco, CA.</w:t>
      </w:r>
    </w:p>
    <w:p w:rsidR="00D52158" w:rsidRDefault="00D52158" w:rsidP="00D52158">
      <w:pPr>
        <w:pStyle w:val="Style5"/>
        <w:numPr>
          <w:ilvl w:val="0"/>
          <w:numId w:val="1"/>
        </w:numPr>
      </w:pPr>
      <w:r>
        <w:t xml:space="preserve">Interviewed more than 40 candidates, trained more than 20 account executives, </w:t>
      </w:r>
      <w:r w:rsidR="001F14F1">
        <w:t xml:space="preserve">and </w:t>
      </w:r>
      <w:r>
        <w:t>directed and motivated sales team</w:t>
      </w:r>
      <w:r w:rsidR="00795B39">
        <w:t xml:space="preserve"> for newly established branch office</w:t>
      </w:r>
      <w:r>
        <w:t>.</w:t>
      </w:r>
    </w:p>
    <w:p w:rsidR="00D52158" w:rsidRDefault="001F14F1" w:rsidP="00A65945">
      <w:pPr>
        <w:pStyle w:val="Style5"/>
        <w:numPr>
          <w:ilvl w:val="0"/>
          <w:numId w:val="1"/>
        </w:numPr>
      </w:pPr>
      <w:r>
        <w:t xml:space="preserve">Managed </w:t>
      </w:r>
      <w:r w:rsidR="00D52158">
        <w:t>20</w:t>
      </w:r>
      <w:r>
        <w:t>+</w:t>
      </w:r>
      <w:r w:rsidR="00D52158">
        <w:t xml:space="preserve"> key accounts including </w:t>
      </w:r>
      <w:r>
        <w:t xml:space="preserve">major national brands like </w:t>
      </w:r>
      <w:r w:rsidR="00D52158">
        <w:t>Verizon and Staples, accounting for more than 50% of firm’s revenue</w:t>
      </w:r>
      <w:r w:rsidR="00B7159A">
        <w:t>.</w:t>
      </w:r>
    </w:p>
    <w:p w:rsidR="00C3280C" w:rsidRDefault="00C3280C" w:rsidP="00C3280C">
      <w:pPr>
        <w:pStyle w:val="Style5"/>
        <w:ind w:left="720"/>
      </w:pPr>
    </w:p>
    <w:p w:rsidR="00C3280C" w:rsidRDefault="00C3280C" w:rsidP="00C3280C">
      <w:pPr>
        <w:pStyle w:val="Style5"/>
        <w:jc w:val="center"/>
        <w:rPr>
          <w:b/>
          <w:sz w:val="24"/>
          <w:szCs w:val="24"/>
        </w:rPr>
      </w:pPr>
      <w:r w:rsidRPr="00C3280C">
        <w:rPr>
          <w:b/>
          <w:sz w:val="24"/>
          <w:szCs w:val="24"/>
        </w:rPr>
        <w:t>Internships</w:t>
      </w:r>
    </w:p>
    <w:p w:rsidR="00C3280C" w:rsidRPr="00C3280C" w:rsidRDefault="00C3280C" w:rsidP="00EC53C8">
      <w:pPr>
        <w:pStyle w:val="Style5"/>
        <w:rPr>
          <w:b/>
          <w:sz w:val="24"/>
          <w:szCs w:val="24"/>
        </w:rPr>
      </w:pPr>
      <w:r w:rsidRPr="00C3280C">
        <w:rPr>
          <w:b/>
        </w:rPr>
        <w:t>Marketing Intern, TEFL International,</w:t>
      </w:r>
      <w:r>
        <w:t xml:space="preserve"> </w:t>
      </w:r>
      <w:r w:rsidRPr="001F14F1">
        <w:rPr>
          <w:sz w:val="20"/>
          <w:szCs w:val="20"/>
        </w:rPr>
        <w:t>Alexandra, VA</w:t>
      </w:r>
      <w:r>
        <w:tab/>
      </w:r>
      <w:r w:rsidRPr="00C3280C">
        <w:rPr>
          <w:i/>
          <w:sz w:val="20"/>
          <w:szCs w:val="20"/>
        </w:rPr>
        <w:t>2006</w:t>
      </w:r>
    </w:p>
    <w:p w:rsidR="00C3280C" w:rsidRPr="00C3280C" w:rsidRDefault="00C3280C" w:rsidP="00EC53C8">
      <w:pPr>
        <w:pStyle w:val="Style5"/>
        <w:rPr>
          <w:b/>
          <w:sz w:val="24"/>
          <w:szCs w:val="24"/>
        </w:rPr>
      </w:pPr>
      <w:r w:rsidRPr="00C3280C">
        <w:rPr>
          <w:b/>
        </w:rPr>
        <w:t xml:space="preserve">International Marketing Intern, LG Electronics, </w:t>
      </w:r>
      <w:r w:rsidRPr="001F14F1">
        <w:rPr>
          <w:sz w:val="20"/>
          <w:szCs w:val="20"/>
        </w:rPr>
        <w:t>Seoul, Korea</w:t>
      </w:r>
      <w:r>
        <w:tab/>
      </w:r>
      <w:r w:rsidRPr="00C3280C">
        <w:rPr>
          <w:i/>
          <w:sz w:val="20"/>
          <w:szCs w:val="20"/>
        </w:rPr>
        <w:t>2005</w:t>
      </w:r>
    </w:p>
    <w:p w:rsidR="00C3280C" w:rsidRPr="00C3280C" w:rsidRDefault="00C3280C" w:rsidP="00EC53C8">
      <w:pPr>
        <w:pStyle w:val="Style5"/>
        <w:rPr>
          <w:b/>
          <w:sz w:val="24"/>
          <w:szCs w:val="24"/>
        </w:rPr>
      </w:pPr>
      <w:r w:rsidRPr="00C3280C">
        <w:rPr>
          <w:b/>
        </w:rPr>
        <w:t>International Business Development, Korea Telecom</w:t>
      </w:r>
      <w:r>
        <w:t xml:space="preserve">, </w:t>
      </w:r>
      <w:r w:rsidRPr="001F14F1">
        <w:rPr>
          <w:sz w:val="20"/>
          <w:szCs w:val="20"/>
        </w:rPr>
        <w:t>Seoul, Korea</w:t>
      </w:r>
      <w:r>
        <w:tab/>
      </w:r>
      <w:r w:rsidRPr="00C3280C">
        <w:rPr>
          <w:i/>
          <w:sz w:val="20"/>
          <w:szCs w:val="20"/>
        </w:rPr>
        <w:t>2002</w:t>
      </w:r>
    </w:p>
    <w:p w:rsidR="00D52158" w:rsidRDefault="00D52158" w:rsidP="00D52158">
      <w:pPr>
        <w:pStyle w:val="Style5"/>
      </w:pPr>
    </w:p>
    <w:p w:rsidR="00D52158" w:rsidRDefault="00B7159A" w:rsidP="00D763FE">
      <w:pPr>
        <w:pStyle w:val="Style9"/>
      </w:pPr>
      <w:r>
        <w:br/>
      </w:r>
      <w:r w:rsidR="00157C39">
        <w:t>EDUCATION</w:t>
      </w:r>
    </w:p>
    <w:p w:rsidR="00D52158" w:rsidRDefault="00157C39" w:rsidP="00D52158">
      <w:pPr>
        <w:pStyle w:val="Style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763FE">
        <w:rPr>
          <w:b/>
          <w:sz w:val="24"/>
          <w:szCs w:val="24"/>
        </w:rPr>
        <w:t xml:space="preserve">The </w:t>
      </w:r>
      <w:r w:rsidR="00D52158">
        <w:rPr>
          <w:b/>
          <w:sz w:val="24"/>
          <w:szCs w:val="24"/>
        </w:rPr>
        <w:t>Johns Hopkins University, Master of Arts in Communications, 2011</w:t>
      </w:r>
    </w:p>
    <w:p w:rsidR="00D52158" w:rsidRDefault="00D52158" w:rsidP="00D52158">
      <w:pPr>
        <w:pStyle w:val="Style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Corporate and Non-profit Communications</w:t>
      </w:r>
    </w:p>
    <w:p w:rsidR="00D52158" w:rsidRDefault="00D52158" w:rsidP="00D52158">
      <w:pPr>
        <w:pStyle w:val="Style5"/>
        <w:jc w:val="center"/>
        <w:rPr>
          <w:sz w:val="20"/>
          <w:szCs w:val="20"/>
        </w:rPr>
      </w:pPr>
      <w:r>
        <w:rPr>
          <w:sz w:val="20"/>
          <w:szCs w:val="20"/>
        </w:rPr>
        <w:t>Presented master’s thesis,</w:t>
      </w:r>
      <w:r w:rsidR="00CF312D">
        <w:rPr>
          <w:sz w:val="20"/>
          <w:szCs w:val="20"/>
        </w:rPr>
        <w:t xml:space="preserve"> </w:t>
      </w:r>
      <w:proofErr w:type="gramStart"/>
      <w:r w:rsidRPr="00D52158">
        <w:rPr>
          <w:i/>
          <w:sz w:val="20"/>
          <w:szCs w:val="20"/>
        </w:rPr>
        <w:t>Where</w:t>
      </w:r>
      <w:proofErr w:type="gramEnd"/>
      <w:r w:rsidRPr="00D52158">
        <w:rPr>
          <w:i/>
          <w:sz w:val="20"/>
          <w:szCs w:val="20"/>
        </w:rPr>
        <w:t xml:space="preserve"> are the Women Who Broke the Glass Ceiling?</w:t>
      </w:r>
      <w:r>
        <w:rPr>
          <w:i/>
          <w:sz w:val="20"/>
          <w:szCs w:val="20"/>
        </w:rPr>
        <w:t xml:space="preserve"> Bias </w:t>
      </w:r>
      <w:proofErr w:type="gramStart"/>
      <w:r>
        <w:rPr>
          <w:i/>
          <w:sz w:val="20"/>
          <w:szCs w:val="20"/>
        </w:rPr>
        <w:t>Against</w:t>
      </w:r>
      <w:proofErr w:type="gramEnd"/>
      <w:r>
        <w:rPr>
          <w:i/>
          <w:sz w:val="20"/>
          <w:szCs w:val="20"/>
        </w:rPr>
        <w:t xml:space="preserve"> Female CEOs in the News Media,</w:t>
      </w:r>
      <w:r>
        <w:rPr>
          <w:sz w:val="20"/>
          <w:szCs w:val="20"/>
        </w:rPr>
        <w:t xml:space="preserve"> at international media conference in Osaka, Japan</w:t>
      </w:r>
    </w:p>
    <w:p w:rsidR="00D52158" w:rsidRDefault="00D52158" w:rsidP="00D52158">
      <w:pPr>
        <w:pStyle w:val="Style5"/>
        <w:jc w:val="center"/>
        <w:rPr>
          <w:sz w:val="20"/>
          <w:szCs w:val="20"/>
        </w:rPr>
      </w:pPr>
    </w:p>
    <w:p w:rsidR="00D52158" w:rsidRDefault="00D763FE" w:rsidP="00D52158">
      <w:pPr>
        <w:pStyle w:val="Style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D52158">
        <w:rPr>
          <w:b/>
          <w:sz w:val="24"/>
          <w:szCs w:val="24"/>
        </w:rPr>
        <w:t>George Washington University, Bachelor of Business Administration, 2006</w:t>
      </w:r>
    </w:p>
    <w:p w:rsidR="00D52158" w:rsidRDefault="00D52158" w:rsidP="00D52158">
      <w:pPr>
        <w:pStyle w:val="Style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Marketing and International Business</w:t>
      </w:r>
    </w:p>
    <w:p w:rsidR="00D52158" w:rsidRDefault="00D52158" w:rsidP="00D52158">
      <w:pPr>
        <w:pStyle w:val="Style5"/>
        <w:jc w:val="center"/>
        <w:rPr>
          <w:sz w:val="20"/>
          <w:szCs w:val="20"/>
        </w:rPr>
      </w:pPr>
      <w:r>
        <w:rPr>
          <w:sz w:val="20"/>
          <w:szCs w:val="20"/>
        </w:rPr>
        <w:t>Winner of Regional American Advertising Federation National Advertising Competition,</w:t>
      </w:r>
      <w:r w:rsidR="00157C39">
        <w:rPr>
          <w:sz w:val="20"/>
          <w:szCs w:val="20"/>
        </w:rPr>
        <w:t xml:space="preserve"> </w:t>
      </w:r>
      <w:r>
        <w:rPr>
          <w:sz w:val="20"/>
          <w:szCs w:val="20"/>
        </w:rPr>
        <w:t>2006</w:t>
      </w:r>
    </w:p>
    <w:p w:rsidR="00D52158" w:rsidRDefault="00D52158" w:rsidP="00D52158">
      <w:pPr>
        <w:pStyle w:val="Style5"/>
        <w:jc w:val="center"/>
        <w:rPr>
          <w:sz w:val="20"/>
          <w:szCs w:val="20"/>
        </w:rPr>
      </w:pPr>
    </w:p>
    <w:p w:rsidR="00D52158" w:rsidRDefault="00D52158" w:rsidP="00D52158">
      <w:pPr>
        <w:pStyle w:val="Style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Software Expertise</w:t>
      </w:r>
    </w:p>
    <w:p w:rsidR="00D52158" w:rsidRDefault="00D52158" w:rsidP="00D52158">
      <w:pPr>
        <w:pStyle w:val="Style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SPSS, SAS, Oracle, Adobe Photoshop, CS, </w:t>
      </w:r>
      <w:proofErr w:type="spellStart"/>
      <w:r>
        <w:rPr>
          <w:sz w:val="20"/>
          <w:szCs w:val="20"/>
        </w:rPr>
        <w:t>Wordpress</w:t>
      </w:r>
      <w:proofErr w:type="spellEnd"/>
      <w:r>
        <w:rPr>
          <w:sz w:val="20"/>
          <w:szCs w:val="20"/>
        </w:rPr>
        <w:t xml:space="preserve">, MS Excel Data </w:t>
      </w:r>
      <w:proofErr w:type="spellStart"/>
      <w:r>
        <w:rPr>
          <w:sz w:val="20"/>
          <w:szCs w:val="20"/>
        </w:rPr>
        <w:t>Analyis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</w:t>
      </w:r>
      <w:r w:rsidR="00D763FE">
        <w:rPr>
          <w:sz w:val="20"/>
          <w:szCs w:val="20"/>
        </w:rPr>
        <w:t>oolpa</w:t>
      </w:r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 xml:space="preserve">, Simmons Database, THOMAS Database, PACER Database, Google Analytics, </w:t>
      </w:r>
      <w:proofErr w:type="spellStart"/>
      <w:r>
        <w:rPr>
          <w:sz w:val="20"/>
          <w:szCs w:val="20"/>
        </w:rPr>
        <w:t>Omniture</w:t>
      </w:r>
      <w:proofErr w:type="spellEnd"/>
    </w:p>
    <w:p w:rsidR="00D763FE" w:rsidRDefault="00D763FE" w:rsidP="00D52158">
      <w:pPr>
        <w:pStyle w:val="Style5"/>
        <w:jc w:val="center"/>
        <w:rPr>
          <w:sz w:val="20"/>
          <w:szCs w:val="20"/>
        </w:rPr>
      </w:pPr>
    </w:p>
    <w:p w:rsidR="00D763FE" w:rsidRDefault="00D763FE" w:rsidP="00D52158">
      <w:pPr>
        <w:pStyle w:val="Style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Language Skills</w:t>
      </w:r>
    </w:p>
    <w:p w:rsidR="00D763FE" w:rsidRDefault="00D763FE" w:rsidP="00D52158">
      <w:pPr>
        <w:pStyle w:val="Style5"/>
        <w:jc w:val="center"/>
        <w:rPr>
          <w:sz w:val="20"/>
          <w:szCs w:val="20"/>
        </w:rPr>
      </w:pPr>
      <w:r>
        <w:rPr>
          <w:sz w:val="20"/>
          <w:szCs w:val="20"/>
        </w:rPr>
        <w:t>Native Korean, fluent English, Japanese</w:t>
      </w:r>
    </w:p>
    <w:p w:rsidR="00C3280C" w:rsidRDefault="00C3280C" w:rsidP="00D52158">
      <w:pPr>
        <w:pStyle w:val="Style5"/>
        <w:jc w:val="center"/>
        <w:rPr>
          <w:sz w:val="20"/>
          <w:szCs w:val="20"/>
        </w:rPr>
      </w:pPr>
    </w:p>
    <w:p w:rsidR="00ED0BD8" w:rsidRDefault="00ED0BD8" w:rsidP="00D52158">
      <w:pPr>
        <w:pStyle w:val="Style5"/>
        <w:jc w:val="center"/>
        <w:rPr>
          <w:b/>
          <w:sz w:val="24"/>
          <w:szCs w:val="24"/>
        </w:rPr>
      </w:pPr>
      <w:r w:rsidRPr="00ED0BD8">
        <w:rPr>
          <w:b/>
          <w:sz w:val="24"/>
          <w:szCs w:val="24"/>
        </w:rPr>
        <w:t>Immigration Status</w:t>
      </w:r>
    </w:p>
    <w:p w:rsidR="00ED0BD8" w:rsidRPr="00ED0BD8" w:rsidRDefault="00356B1A" w:rsidP="00D52158">
      <w:pPr>
        <w:pStyle w:val="Style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South Korean National with </w:t>
      </w:r>
      <w:r w:rsidR="00ED0BD8" w:rsidRPr="00ED0BD8">
        <w:rPr>
          <w:sz w:val="20"/>
          <w:szCs w:val="20"/>
        </w:rPr>
        <w:t>Permanent United States Green Card</w:t>
      </w:r>
    </w:p>
    <w:p w:rsidR="00C3280C" w:rsidRPr="00C3280C" w:rsidRDefault="00C3280C" w:rsidP="00D52158">
      <w:pPr>
        <w:pStyle w:val="Style5"/>
        <w:jc w:val="center"/>
        <w:rPr>
          <w:b/>
          <w:sz w:val="20"/>
          <w:szCs w:val="20"/>
        </w:rPr>
      </w:pPr>
    </w:p>
    <w:p w:rsidR="00D763FE" w:rsidRPr="00D763FE" w:rsidRDefault="00D763FE" w:rsidP="00D763FE">
      <w:pPr>
        <w:pStyle w:val="Style5"/>
        <w:rPr>
          <w:b/>
          <w:sz w:val="20"/>
          <w:szCs w:val="20"/>
        </w:rPr>
      </w:pPr>
    </w:p>
    <w:sectPr w:rsidR="00D763FE" w:rsidRPr="00D763FE" w:rsidSect="0079101D">
      <w:headerReference w:type="default" r:id="rId10"/>
      <w:pgSz w:w="12240" w:h="15840"/>
      <w:pgMar w:top="117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FE" w:rsidRDefault="00327DFE" w:rsidP="00C3280C">
      <w:pPr>
        <w:spacing w:after="0" w:line="240" w:lineRule="auto"/>
      </w:pPr>
      <w:r>
        <w:separator/>
      </w:r>
    </w:p>
  </w:endnote>
  <w:endnote w:type="continuationSeparator" w:id="0">
    <w:p w:rsidR="00327DFE" w:rsidRDefault="00327DFE" w:rsidP="00C3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FE" w:rsidRDefault="00327DFE" w:rsidP="00C3280C">
      <w:pPr>
        <w:spacing w:after="0" w:line="240" w:lineRule="auto"/>
      </w:pPr>
      <w:r>
        <w:separator/>
      </w:r>
    </w:p>
  </w:footnote>
  <w:footnote w:type="continuationSeparator" w:id="0">
    <w:p w:rsidR="00327DFE" w:rsidRDefault="00327DFE" w:rsidP="00C3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0C" w:rsidRPr="00810DEE" w:rsidRDefault="00182D5A" w:rsidP="00ED0BD8">
    <w:pPr>
      <w:pStyle w:val="Style1"/>
      <w:jc w:val="left"/>
    </w:pPr>
    <w:r>
      <w:rPr>
        <w:rFonts w:eastAsiaTheme="majorEastAsia" w:cstheme="majorBidi"/>
        <w:smallCaps w:val="0"/>
      </w:rPr>
      <w:t>Susan Kim</w:t>
    </w:r>
    <w:r w:rsidR="00ED0BD8" w:rsidRPr="00ED0BD8">
      <w:rPr>
        <w:rFonts w:eastAsiaTheme="majorEastAsia" w:cstheme="majorBidi"/>
        <w:b w:val="0"/>
        <w:smallCaps w:val="0"/>
      </w:rPr>
      <w:ptab w:relativeTo="margin" w:alignment="center" w:leader="none"/>
    </w:r>
    <w:r w:rsidR="00ED0BD8" w:rsidRPr="00ED0BD8">
      <w:rPr>
        <w:rFonts w:eastAsiaTheme="majorEastAsia" w:cstheme="majorBidi"/>
        <w:b w:val="0"/>
        <w:smallCaps w:val="0"/>
      </w:rPr>
      <w:ptab w:relativeTo="margin" w:alignment="right" w:leader="none"/>
    </w:r>
    <w:r>
      <w:rPr>
        <w:rFonts w:eastAsiaTheme="majorEastAsia" w:cstheme="majorBidi"/>
        <w:b w:val="0"/>
        <w:smallCaps w:val="0"/>
        <w:sz w:val="24"/>
        <w:szCs w:val="24"/>
      </w:rPr>
      <w:t>skim</w:t>
    </w:r>
    <w:r w:rsidR="00ED0BD8" w:rsidRPr="00ED0BD8">
      <w:rPr>
        <w:rFonts w:eastAsiaTheme="majorEastAsia" w:cstheme="majorBidi"/>
        <w:b w:val="0"/>
        <w:smallCaps w:val="0"/>
        <w:sz w:val="24"/>
        <w:szCs w:val="24"/>
      </w:rPr>
      <w:t>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54E2"/>
    <w:multiLevelType w:val="hybridMultilevel"/>
    <w:tmpl w:val="C3784980"/>
    <w:lvl w:ilvl="0" w:tplc="F16A13CC">
      <w:start w:val="83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E6"/>
    <w:rsid w:val="00157C39"/>
    <w:rsid w:val="00182D5A"/>
    <w:rsid w:val="001F14F1"/>
    <w:rsid w:val="00210FE0"/>
    <w:rsid w:val="00243073"/>
    <w:rsid w:val="00327DFE"/>
    <w:rsid w:val="00336FED"/>
    <w:rsid w:val="00356B1A"/>
    <w:rsid w:val="003606C6"/>
    <w:rsid w:val="003902AF"/>
    <w:rsid w:val="00457BF8"/>
    <w:rsid w:val="00537042"/>
    <w:rsid w:val="00550C78"/>
    <w:rsid w:val="00577CB0"/>
    <w:rsid w:val="005E2DB5"/>
    <w:rsid w:val="006F1C08"/>
    <w:rsid w:val="0079101D"/>
    <w:rsid w:val="00795B39"/>
    <w:rsid w:val="00810DEE"/>
    <w:rsid w:val="008E7FD1"/>
    <w:rsid w:val="00905126"/>
    <w:rsid w:val="009A737D"/>
    <w:rsid w:val="00A22712"/>
    <w:rsid w:val="00A65945"/>
    <w:rsid w:val="00AC67E6"/>
    <w:rsid w:val="00B53B7C"/>
    <w:rsid w:val="00B7159A"/>
    <w:rsid w:val="00BC2580"/>
    <w:rsid w:val="00C13307"/>
    <w:rsid w:val="00C3280C"/>
    <w:rsid w:val="00CF312D"/>
    <w:rsid w:val="00D52158"/>
    <w:rsid w:val="00D763FE"/>
    <w:rsid w:val="00EC53C8"/>
    <w:rsid w:val="00ED0BD8"/>
    <w:rsid w:val="00F1040F"/>
    <w:rsid w:val="00F14675"/>
    <w:rsid w:val="00F259C4"/>
    <w:rsid w:val="00F9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C6"/>
    <w:pPr>
      <w:spacing w:after="0" w:line="240" w:lineRule="auto"/>
    </w:pPr>
  </w:style>
  <w:style w:type="paragraph" w:customStyle="1" w:styleId="Style1">
    <w:name w:val="Style1"/>
    <w:basedOn w:val="NoSpacing"/>
    <w:qFormat/>
    <w:rsid w:val="00AC67E6"/>
    <w:pPr>
      <w:jc w:val="center"/>
    </w:pPr>
    <w:rPr>
      <w:rFonts w:ascii="Book Antiqua" w:hAnsi="Book Antiqua"/>
      <w:b/>
      <w:smallCaps/>
      <w:sz w:val="28"/>
      <w:szCs w:val="28"/>
    </w:rPr>
  </w:style>
  <w:style w:type="paragraph" w:customStyle="1" w:styleId="Style2">
    <w:name w:val="Style2"/>
    <w:basedOn w:val="Style1"/>
    <w:qFormat/>
    <w:rsid w:val="00AC67E6"/>
  </w:style>
  <w:style w:type="paragraph" w:customStyle="1" w:styleId="Style3">
    <w:name w:val="Style3"/>
    <w:basedOn w:val="Style2"/>
    <w:qFormat/>
    <w:rsid w:val="00AC67E6"/>
  </w:style>
  <w:style w:type="paragraph" w:customStyle="1" w:styleId="Style4">
    <w:name w:val="Style4"/>
    <w:basedOn w:val="Style3"/>
    <w:qFormat/>
    <w:rsid w:val="00AC67E6"/>
    <w:pPr>
      <w:tabs>
        <w:tab w:val="right" w:pos="9360"/>
      </w:tabs>
      <w:jc w:val="left"/>
    </w:pPr>
    <w:rPr>
      <w:b w:val="0"/>
      <w:sz w:val="22"/>
      <w:szCs w:val="22"/>
    </w:rPr>
  </w:style>
  <w:style w:type="paragraph" w:customStyle="1" w:styleId="Style5">
    <w:name w:val="Style5"/>
    <w:basedOn w:val="Style4"/>
    <w:qFormat/>
    <w:rsid w:val="00AC67E6"/>
    <w:rPr>
      <w:smallCaps w:val="0"/>
    </w:rPr>
  </w:style>
  <w:style w:type="character" w:styleId="Hyperlink">
    <w:name w:val="Hyperlink"/>
    <w:basedOn w:val="DefaultParagraphFont"/>
    <w:uiPriority w:val="99"/>
    <w:unhideWhenUsed/>
    <w:rsid w:val="00AC67E6"/>
    <w:rPr>
      <w:color w:val="0000FF" w:themeColor="hyperlink"/>
      <w:u w:val="single"/>
    </w:rPr>
  </w:style>
  <w:style w:type="paragraph" w:customStyle="1" w:styleId="Style6">
    <w:name w:val="Style6"/>
    <w:basedOn w:val="Style4"/>
    <w:qFormat/>
    <w:rsid w:val="00D763FE"/>
    <w:rPr>
      <w:smallCaps w:val="0"/>
    </w:rPr>
  </w:style>
  <w:style w:type="paragraph" w:customStyle="1" w:styleId="Style7">
    <w:name w:val="Style7"/>
    <w:basedOn w:val="Style6"/>
    <w:qFormat/>
    <w:rsid w:val="00D763FE"/>
    <w:pPr>
      <w:pBdr>
        <w:bottom w:val="triple" w:sz="4" w:space="3" w:color="auto"/>
      </w:pBdr>
    </w:pPr>
  </w:style>
  <w:style w:type="paragraph" w:customStyle="1" w:styleId="Style8">
    <w:name w:val="Style8"/>
    <w:basedOn w:val="Style5"/>
    <w:qFormat/>
    <w:rsid w:val="00D763FE"/>
    <w:pPr>
      <w:pBdr>
        <w:top w:val="triple" w:sz="4" w:space="3" w:color="auto"/>
      </w:pBdr>
      <w:jc w:val="center"/>
    </w:pPr>
    <w:rPr>
      <w:b/>
      <w:sz w:val="28"/>
      <w:szCs w:val="28"/>
    </w:rPr>
  </w:style>
  <w:style w:type="paragraph" w:customStyle="1" w:styleId="Style9">
    <w:name w:val="Style9"/>
    <w:basedOn w:val="Style5"/>
    <w:qFormat/>
    <w:rsid w:val="00D763FE"/>
    <w:pPr>
      <w:pBdr>
        <w:top w:val="triple" w:sz="4" w:space="3" w:color="auto"/>
      </w:pBdr>
      <w:jc w:val="center"/>
    </w:pPr>
    <w:rPr>
      <w:b/>
      <w:sz w:val="28"/>
      <w:szCs w:val="28"/>
    </w:rPr>
  </w:style>
  <w:style w:type="paragraph" w:customStyle="1" w:styleId="Style10">
    <w:name w:val="Style10"/>
    <w:basedOn w:val="Normal"/>
    <w:qFormat/>
    <w:rsid w:val="00C3280C"/>
    <w:pPr>
      <w:tabs>
        <w:tab w:val="right" w:pos="9360"/>
      </w:tabs>
    </w:pPr>
    <w:rPr>
      <w:rFonts w:ascii="Book Antiqua" w:hAnsi="Book Antiqua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BD8"/>
  </w:style>
  <w:style w:type="paragraph" w:styleId="Footer">
    <w:name w:val="footer"/>
    <w:basedOn w:val="Normal"/>
    <w:link w:val="FooterChar"/>
    <w:uiPriority w:val="99"/>
    <w:unhideWhenUsed/>
    <w:rsid w:val="00ED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BD8"/>
  </w:style>
  <w:style w:type="paragraph" w:styleId="BalloonText">
    <w:name w:val="Balloon Text"/>
    <w:basedOn w:val="Normal"/>
    <w:link w:val="BalloonTextChar"/>
    <w:uiPriority w:val="99"/>
    <w:semiHidden/>
    <w:unhideWhenUsed/>
    <w:rsid w:val="00ED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D8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Style3"/>
    <w:qFormat/>
    <w:rsid w:val="00ED0BD8"/>
    <w:rPr>
      <w:smallCaps w:val="0"/>
      <w:sz w:val="32"/>
      <w:szCs w:val="32"/>
    </w:rPr>
  </w:style>
  <w:style w:type="paragraph" w:customStyle="1" w:styleId="Style12">
    <w:name w:val="Style12"/>
    <w:basedOn w:val="Style5"/>
    <w:qFormat/>
    <w:rsid w:val="00B7159A"/>
    <w:pPr>
      <w:pBdr>
        <w:top w:val="triple" w:sz="4" w:space="1" w:color="auto"/>
      </w:pBdr>
    </w:pPr>
    <w:rPr>
      <w:b/>
      <w:sz w:val="24"/>
      <w:szCs w:val="24"/>
    </w:rPr>
  </w:style>
  <w:style w:type="paragraph" w:customStyle="1" w:styleId="Style13">
    <w:name w:val="Style13"/>
    <w:basedOn w:val="Style8"/>
    <w:qFormat/>
    <w:rsid w:val="00157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C6"/>
    <w:pPr>
      <w:spacing w:after="0" w:line="240" w:lineRule="auto"/>
    </w:pPr>
  </w:style>
  <w:style w:type="paragraph" w:customStyle="1" w:styleId="Style1">
    <w:name w:val="Style1"/>
    <w:basedOn w:val="NoSpacing"/>
    <w:qFormat/>
    <w:rsid w:val="00AC67E6"/>
    <w:pPr>
      <w:jc w:val="center"/>
    </w:pPr>
    <w:rPr>
      <w:rFonts w:ascii="Book Antiqua" w:hAnsi="Book Antiqua"/>
      <w:b/>
      <w:smallCaps/>
      <w:sz w:val="28"/>
      <w:szCs w:val="28"/>
    </w:rPr>
  </w:style>
  <w:style w:type="paragraph" w:customStyle="1" w:styleId="Style2">
    <w:name w:val="Style2"/>
    <w:basedOn w:val="Style1"/>
    <w:qFormat/>
    <w:rsid w:val="00AC67E6"/>
  </w:style>
  <w:style w:type="paragraph" w:customStyle="1" w:styleId="Style3">
    <w:name w:val="Style3"/>
    <w:basedOn w:val="Style2"/>
    <w:qFormat/>
    <w:rsid w:val="00AC67E6"/>
  </w:style>
  <w:style w:type="paragraph" w:customStyle="1" w:styleId="Style4">
    <w:name w:val="Style4"/>
    <w:basedOn w:val="Style3"/>
    <w:qFormat/>
    <w:rsid w:val="00AC67E6"/>
    <w:pPr>
      <w:tabs>
        <w:tab w:val="right" w:pos="9360"/>
      </w:tabs>
      <w:jc w:val="left"/>
    </w:pPr>
    <w:rPr>
      <w:b w:val="0"/>
      <w:sz w:val="22"/>
      <w:szCs w:val="22"/>
    </w:rPr>
  </w:style>
  <w:style w:type="paragraph" w:customStyle="1" w:styleId="Style5">
    <w:name w:val="Style5"/>
    <w:basedOn w:val="Style4"/>
    <w:qFormat/>
    <w:rsid w:val="00AC67E6"/>
    <w:rPr>
      <w:smallCaps w:val="0"/>
    </w:rPr>
  </w:style>
  <w:style w:type="character" w:styleId="Hyperlink">
    <w:name w:val="Hyperlink"/>
    <w:basedOn w:val="DefaultParagraphFont"/>
    <w:uiPriority w:val="99"/>
    <w:unhideWhenUsed/>
    <w:rsid w:val="00AC67E6"/>
    <w:rPr>
      <w:color w:val="0000FF" w:themeColor="hyperlink"/>
      <w:u w:val="single"/>
    </w:rPr>
  </w:style>
  <w:style w:type="paragraph" w:customStyle="1" w:styleId="Style6">
    <w:name w:val="Style6"/>
    <w:basedOn w:val="Style4"/>
    <w:qFormat/>
    <w:rsid w:val="00D763FE"/>
    <w:rPr>
      <w:smallCaps w:val="0"/>
    </w:rPr>
  </w:style>
  <w:style w:type="paragraph" w:customStyle="1" w:styleId="Style7">
    <w:name w:val="Style7"/>
    <w:basedOn w:val="Style6"/>
    <w:qFormat/>
    <w:rsid w:val="00D763FE"/>
    <w:pPr>
      <w:pBdr>
        <w:bottom w:val="triple" w:sz="4" w:space="3" w:color="auto"/>
      </w:pBdr>
    </w:pPr>
  </w:style>
  <w:style w:type="paragraph" w:customStyle="1" w:styleId="Style8">
    <w:name w:val="Style8"/>
    <w:basedOn w:val="Style5"/>
    <w:qFormat/>
    <w:rsid w:val="00D763FE"/>
    <w:pPr>
      <w:pBdr>
        <w:top w:val="triple" w:sz="4" w:space="3" w:color="auto"/>
      </w:pBdr>
      <w:jc w:val="center"/>
    </w:pPr>
    <w:rPr>
      <w:b/>
      <w:sz w:val="28"/>
      <w:szCs w:val="28"/>
    </w:rPr>
  </w:style>
  <w:style w:type="paragraph" w:customStyle="1" w:styleId="Style9">
    <w:name w:val="Style9"/>
    <w:basedOn w:val="Style5"/>
    <w:qFormat/>
    <w:rsid w:val="00D763FE"/>
    <w:pPr>
      <w:pBdr>
        <w:top w:val="triple" w:sz="4" w:space="3" w:color="auto"/>
      </w:pBdr>
      <w:jc w:val="center"/>
    </w:pPr>
    <w:rPr>
      <w:b/>
      <w:sz w:val="28"/>
      <w:szCs w:val="28"/>
    </w:rPr>
  </w:style>
  <w:style w:type="paragraph" w:customStyle="1" w:styleId="Style10">
    <w:name w:val="Style10"/>
    <w:basedOn w:val="Normal"/>
    <w:qFormat/>
    <w:rsid w:val="00C3280C"/>
    <w:pPr>
      <w:tabs>
        <w:tab w:val="right" w:pos="9360"/>
      </w:tabs>
    </w:pPr>
    <w:rPr>
      <w:rFonts w:ascii="Book Antiqua" w:hAnsi="Book Antiqua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BD8"/>
  </w:style>
  <w:style w:type="paragraph" w:styleId="Footer">
    <w:name w:val="footer"/>
    <w:basedOn w:val="Normal"/>
    <w:link w:val="FooterChar"/>
    <w:uiPriority w:val="99"/>
    <w:unhideWhenUsed/>
    <w:rsid w:val="00ED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BD8"/>
  </w:style>
  <w:style w:type="paragraph" w:styleId="BalloonText">
    <w:name w:val="Balloon Text"/>
    <w:basedOn w:val="Normal"/>
    <w:link w:val="BalloonTextChar"/>
    <w:uiPriority w:val="99"/>
    <w:semiHidden/>
    <w:unhideWhenUsed/>
    <w:rsid w:val="00ED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D8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Style3"/>
    <w:qFormat/>
    <w:rsid w:val="00ED0BD8"/>
    <w:rPr>
      <w:smallCaps w:val="0"/>
      <w:sz w:val="32"/>
      <w:szCs w:val="32"/>
    </w:rPr>
  </w:style>
  <w:style w:type="paragraph" w:customStyle="1" w:styleId="Style12">
    <w:name w:val="Style12"/>
    <w:basedOn w:val="Style5"/>
    <w:qFormat/>
    <w:rsid w:val="00B7159A"/>
    <w:pPr>
      <w:pBdr>
        <w:top w:val="triple" w:sz="4" w:space="1" w:color="auto"/>
      </w:pBdr>
    </w:pPr>
    <w:rPr>
      <w:b/>
      <w:sz w:val="24"/>
      <w:szCs w:val="24"/>
    </w:rPr>
  </w:style>
  <w:style w:type="paragraph" w:customStyle="1" w:styleId="Style13">
    <w:name w:val="Style13"/>
    <w:basedOn w:val="Style8"/>
    <w:qFormat/>
    <w:rsid w:val="0015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k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6081-1D44-432C-9658-649DD9C7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4075</Characters>
  <Application>Microsoft Office Word</Application>
  <DocSecurity>0</DocSecurity>
  <Lines>83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Hur</vt:lpstr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Hur</dc:title>
  <dc:creator>Whitney Smith</dc:creator>
  <cp:lastModifiedBy>Whitney Smith</cp:lastModifiedBy>
  <cp:revision>2</cp:revision>
  <cp:lastPrinted>2012-07-31T19:57:00Z</cp:lastPrinted>
  <dcterms:created xsi:type="dcterms:W3CDTF">2012-07-31T20:06:00Z</dcterms:created>
  <dcterms:modified xsi:type="dcterms:W3CDTF">2012-07-31T20:06:00Z</dcterms:modified>
</cp:coreProperties>
</file>