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FB" w:rsidRDefault="004B24FB" w:rsidP="004B24FB">
      <w:pPr>
        <w:pStyle w:val="Rubrik1"/>
        <w:rPr>
          <w:rFonts w:ascii="Gill Sans MT" w:hAnsi="Gill Sans MT"/>
          <w:sz w:val="48"/>
        </w:rPr>
      </w:pPr>
      <w:r>
        <w:rPr>
          <w:noProof/>
          <w:lang w:eastAsia="sv-SE"/>
        </w:rPr>
        <w:t>CV</w:t>
      </w:r>
    </w:p>
    <w:p w:rsidR="004B24FB" w:rsidRDefault="004B24FB" w:rsidP="004B24FB">
      <w:pPr>
        <w:ind w:left="3912" w:firstLine="1304"/>
      </w:pPr>
      <w:r>
        <w:rPr>
          <w:noProof/>
          <w:lang w:val="sv-FI" w:eastAsia="sv-FI"/>
        </w:rPr>
        <mc:AlternateContent>
          <mc:Choice Requires="wps">
            <w:drawing>
              <wp:anchor distT="0" distB="0" distL="114300" distR="114300" simplePos="0" relativeHeight="251659264" behindDoc="0" locked="0" layoutInCell="1" allowOverlap="1" wp14:anchorId="3898A111" wp14:editId="5267CAE3">
                <wp:simplePos x="0" y="0"/>
                <wp:positionH relativeFrom="column">
                  <wp:posOffset>-100965</wp:posOffset>
                </wp:positionH>
                <wp:positionV relativeFrom="paragraph">
                  <wp:posOffset>521651</wp:posOffset>
                </wp:positionV>
                <wp:extent cx="3003564" cy="1333155"/>
                <wp:effectExtent l="0" t="0" r="6350" b="63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64" cy="1333155"/>
                        </a:xfrm>
                        <a:prstGeom prst="rect">
                          <a:avLst/>
                        </a:prstGeom>
                        <a:solidFill>
                          <a:srgbClr val="FFFFFF"/>
                        </a:solidFill>
                        <a:ln w="9525">
                          <a:noFill/>
                          <a:miter lim="800000"/>
                          <a:headEnd/>
                          <a:tailEnd/>
                        </a:ln>
                      </wps:spPr>
                      <wps:txbx>
                        <w:txbxContent>
                          <w:p w:rsidR="004B24FB" w:rsidRPr="004B24FB" w:rsidRDefault="004B24FB" w:rsidP="004B24FB">
                            <w:pPr>
                              <w:rPr>
                                <w:sz w:val="40"/>
                                <w:szCs w:val="40"/>
                              </w:rPr>
                            </w:pPr>
                            <w:r w:rsidRPr="004B24FB">
                              <w:rPr>
                                <w:sz w:val="40"/>
                                <w:szCs w:val="40"/>
                              </w:rPr>
                              <w:t>Britt Lundberg</w:t>
                            </w:r>
                            <w:r w:rsidRPr="004B24FB">
                              <w:rPr>
                                <w:sz w:val="40"/>
                                <w:szCs w:val="40"/>
                              </w:rPr>
                              <w:tab/>
                            </w:r>
                          </w:p>
                          <w:p w:rsidR="004B24FB" w:rsidRDefault="004B24FB" w:rsidP="004B24FB"/>
                          <w:p w:rsidR="004B24FB" w:rsidRDefault="004B24FB" w:rsidP="004B24FB">
                            <w:r>
                              <w:t>Mobil: +3584575267450</w:t>
                            </w:r>
                          </w:p>
                          <w:p w:rsidR="004B24FB" w:rsidRDefault="00780B21" w:rsidP="004B24FB">
                            <w:r>
                              <w:t>britt@struktur.ax</w:t>
                            </w:r>
                            <w:r w:rsidR="00F0693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7.95pt;margin-top:41.05pt;width:236.5pt;height:10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" stroked="f">
                <v:textbox>
                  <w:txbxContent>
                    <w:p w:rsidR="004B24FB" w:rsidRPr="004B24FB" w:rsidRDefault="004B24FB" w:rsidP="004B24FB">
                      <w:pPr>
                        <w:rPr>
                          <w:sz w:val="40"/>
                          <w:szCs w:val="40"/>
                        </w:rPr>
                      </w:pPr>
                      <w:r w:rsidRPr="004B24FB">
                        <w:rPr>
                          <w:sz w:val="40"/>
                          <w:szCs w:val="40"/>
                        </w:rPr>
                        <w:t>Britt Lundberg</w:t>
                      </w:r>
                      <w:r w:rsidRPr="004B24FB">
                        <w:rPr>
                          <w:sz w:val="40"/>
                          <w:szCs w:val="40"/>
                        </w:rPr>
                        <w:tab/>
                      </w:r>
                    </w:p>
                    <w:p w:rsidR="004B24FB" w:rsidRDefault="004B24FB" w:rsidP="004B24FB"/>
                    <w:p w:rsidR="004B24FB" w:rsidRDefault="004B24FB" w:rsidP="004B24FB">
                      <w:r>
                        <w:t>Mobil: +3584575267450</w:t>
                      </w:r>
                    </w:p>
                    <w:p w:rsidR="004B24FB" w:rsidRDefault="00780B21" w:rsidP="004B24FB">
                      <w:r>
                        <w:t>britt@struktur.ax</w:t>
                      </w:r>
                      <w:r w:rsidR="00F0693A">
                        <w:t xml:space="preserve"> </w:t>
                      </w:r>
                    </w:p>
                  </w:txbxContent>
                </v:textbox>
              </v:shape>
            </w:pict>
          </mc:Fallback>
        </mc:AlternateContent>
      </w:r>
      <w:r>
        <w:t xml:space="preserve"> </w:t>
      </w:r>
      <w:r>
        <w:rPr>
          <w:noProof/>
          <w:lang w:val="sv-FI" w:eastAsia="sv-FI"/>
        </w:rPr>
        <w:drawing>
          <wp:inline distT="0" distB="0" distL="0" distR="0" wp14:anchorId="4B6EA471" wp14:editId="6EA76222">
            <wp:extent cx="2005331" cy="1843087"/>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t profilbi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5331" cy="1843087"/>
                    </a:xfrm>
                    <a:prstGeom prst="rect">
                      <a:avLst/>
                    </a:prstGeom>
                  </pic:spPr>
                </pic:pic>
              </a:graphicData>
            </a:graphic>
          </wp:inline>
        </w:drawing>
      </w:r>
    </w:p>
    <w:p w:rsidR="004B24FB" w:rsidRPr="004B24FB" w:rsidRDefault="004B24FB" w:rsidP="004B24FB">
      <w:pPr>
        <w:pStyle w:val="Rubrik1"/>
        <w:rPr>
          <w:rFonts w:ascii="Gill Sans MT" w:hAnsi="Gill Sans MT"/>
          <w:sz w:val="48"/>
        </w:rPr>
      </w:pPr>
      <w:r>
        <w:tab/>
      </w:r>
    </w:p>
    <w:p w:rsidR="004B24FB" w:rsidRPr="001D3F57" w:rsidRDefault="004B24FB" w:rsidP="004B24FB"/>
    <w:p w:rsidR="004B24FB" w:rsidRPr="001D3F57" w:rsidRDefault="004B24FB" w:rsidP="004B24FB">
      <w:pPr>
        <w:pStyle w:val="Rubrik3"/>
      </w:pPr>
      <w:r w:rsidRPr="001D3F57">
        <w:t>Summering</w:t>
      </w:r>
    </w:p>
    <w:p w:rsidR="004B24FB" w:rsidRDefault="004B24FB" w:rsidP="004B24FB">
      <w:r>
        <w:t>Britt har arbetat som lärare och utredare inom utbildningsområdet innan hon sadlade om och började arbeta med personalfrågor. Britt har haft ledande polit</w:t>
      </w:r>
      <w:r w:rsidR="00FE1901">
        <w:t>iska uppdrag de senaste 20 åren. H</w:t>
      </w:r>
      <w:r>
        <w:t>on arbetat både lokalt, nationellt och internationellt.</w:t>
      </w:r>
      <w:r w:rsidR="001323F5">
        <w:t xml:space="preserve"> </w:t>
      </w:r>
      <w:r w:rsidR="00FE1901">
        <w:t xml:space="preserve">Britt är VD och delägare i </w:t>
      </w:r>
      <w:r w:rsidR="00780B21">
        <w:t xml:space="preserve">BL </w:t>
      </w:r>
      <w:bookmarkStart w:id="0" w:name="_GoBack"/>
      <w:bookmarkEnd w:id="0"/>
      <w:r w:rsidR="00FE1901">
        <w:t>Struktur Ab som samarbetar med Karlöf Consulting.</w:t>
      </w:r>
    </w:p>
    <w:p w:rsidR="004B24FB" w:rsidRDefault="001323F5" w:rsidP="004B24FB">
      <w:r>
        <w:t>Hon har erfarenhet av att arbeta både inom den politiska sfären som den administrativa och har ett betydande nätverk. Britt fokuserar på ledningsorganisation, förändringsledning, individuell rådgivning, föreläser och gör utredningsarbeten.</w:t>
      </w:r>
    </w:p>
    <w:p w:rsidR="00AF4266" w:rsidRDefault="001323F5" w:rsidP="004B24FB">
      <w:r>
        <w:t xml:space="preserve">Britt har genom sin erfarenhet lätt att sätta sig in i olika frågeställningar och överblicka komplexa organisationer. Hon är strukturerad och har förmågan att se helheter och möjligheter. Britt har lätt för att skapa kontakter och underhålla förtroendefulla relationer. Hon är en </w:t>
      </w:r>
      <w:r w:rsidR="00A573B8">
        <w:t xml:space="preserve">van ledare i olika situationer, van att handleda, leda workshops och är en </w:t>
      </w:r>
      <w:r>
        <w:t>uppskattad talare</w:t>
      </w:r>
      <w:r w:rsidR="00A573B8">
        <w:t xml:space="preserve">. </w:t>
      </w:r>
      <w:r>
        <w:t xml:space="preserve"> </w:t>
      </w:r>
    </w:p>
    <w:p w:rsidR="004B24FB" w:rsidRDefault="00A573B8" w:rsidP="004B24FB">
      <w:r>
        <w:t xml:space="preserve"> </w:t>
      </w:r>
    </w:p>
    <w:tbl>
      <w:tblPr>
        <w:tblStyle w:val="Tabellmed3D-effekter3"/>
        <w:tblW w:w="0" w:type="auto"/>
        <w:tblLook w:val="0420" w:firstRow="1" w:lastRow="0" w:firstColumn="0" w:lastColumn="0" w:noHBand="0" w:noVBand="1"/>
      </w:tblPr>
      <w:tblGrid>
        <w:gridCol w:w="2803"/>
        <w:gridCol w:w="2803"/>
        <w:gridCol w:w="2804"/>
      </w:tblGrid>
      <w:tr w:rsidR="00AF4266" w:rsidTr="00AF4266">
        <w:trPr>
          <w:cnfStyle w:val="100000000000" w:firstRow="1" w:lastRow="0" w:firstColumn="0" w:lastColumn="0" w:oddVBand="0" w:evenVBand="0" w:oddHBand="0" w:evenHBand="0" w:firstRowFirstColumn="0" w:firstRowLastColumn="0" w:lastRowFirstColumn="0" w:lastRowLastColumn="0"/>
          <w:trHeight w:val="3063"/>
        </w:trPr>
        <w:tc>
          <w:tcPr>
            <w:tcW w:w="2803" w:type="dxa"/>
          </w:tcPr>
          <w:p w:rsidR="004B24FB" w:rsidRDefault="004B24FB" w:rsidP="00614C08">
            <w:pPr>
              <w:pStyle w:val="Rubrik3"/>
              <w:outlineLvl w:val="2"/>
              <w:rPr>
                <w:b w:val="0"/>
              </w:rPr>
            </w:pPr>
            <w:r w:rsidRPr="00552E29">
              <w:rPr>
                <w:b w:val="0"/>
              </w:rPr>
              <w:t>Nyckelkompetenser</w:t>
            </w:r>
          </w:p>
          <w:p w:rsidR="00AF4266" w:rsidRDefault="00AF4266" w:rsidP="00AF4266">
            <w:r>
              <w:t>Organisationsutveckling</w:t>
            </w:r>
          </w:p>
          <w:p w:rsidR="00AF4266" w:rsidRDefault="00AF4266" w:rsidP="00AF4266">
            <w:r>
              <w:t>Offentliga relationer</w:t>
            </w:r>
          </w:p>
          <w:p w:rsidR="00AF4266" w:rsidRDefault="00AF4266" w:rsidP="00AF4266">
            <w:r>
              <w:t>Internationella relationer</w:t>
            </w:r>
          </w:p>
          <w:p w:rsidR="00AF4266" w:rsidRDefault="00AF4266" w:rsidP="00AF4266">
            <w:r>
              <w:t xml:space="preserve">Individuell rådgivning  </w:t>
            </w:r>
          </w:p>
          <w:p w:rsidR="00AF4266" w:rsidRDefault="00AF4266" w:rsidP="00AF4266">
            <w:r>
              <w:t>Teambildning</w:t>
            </w:r>
          </w:p>
          <w:p w:rsidR="00AF4266" w:rsidRPr="00AF4266" w:rsidRDefault="00AF4266" w:rsidP="00AF4266">
            <w:r w:rsidRPr="00AF4266">
              <w:t>Politik och administration</w:t>
            </w:r>
          </w:p>
        </w:tc>
        <w:tc>
          <w:tcPr>
            <w:tcW w:w="2803" w:type="dxa"/>
          </w:tcPr>
          <w:p w:rsidR="00AF4266" w:rsidRDefault="004B24FB" w:rsidP="00614C08">
            <w:pPr>
              <w:pStyle w:val="Rubrik3"/>
              <w:outlineLvl w:val="2"/>
              <w:rPr>
                <w:bCs/>
              </w:rPr>
            </w:pPr>
            <w:r w:rsidRPr="00552E29">
              <w:rPr>
                <w:b w:val="0"/>
              </w:rPr>
              <w:t>Kurser och utbildning</w:t>
            </w:r>
          </w:p>
          <w:p w:rsidR="00AF4266" w:rsidRPr="00AF4266" w:rsidRDefault="00AF4266" w:rsidP="00AF4266">
            <w:pPr>
              <w:rPr>
                <w:b w:val="0"/>
                <w:bCs w:val="0"/>
              </w:rPr>
            </w:pPr>
            <w:proofErr w:type="spellStart"/>
            <w:r w:rsidRPr="00AF4266">
              <w:rPr>
                <w:b w:val="0"/>
                <w:bCs w:val="0"/>
              </w:rPr>
              <w:t>Pedagogiemagister</w:t>
            </w:r>
            <w:proofErr w:type="spellEnd"/>
            <w:r w:rsidRPr="00AF4266">
              <w:rPr>
                <w:b w:val="0"/>
                <w:bCs w:val="0"/>
              </w:rPr>
              <w:t xml:space="preserve"> Åbo Akademi</w:t>
            </w:r>
          </w:p>
          <w:p w:rsidR="00AF4266" w:rsidRPr="00AF4266" w:rsidRDefault="00AF4266" w:rsidP="00AF4266">
            <w:pPr>
              <w:rPr>
                <w:b w:val="0"/>
                <w:bCs w:val="0"/>
              </w:rPr>
            </w:pPr>
            <w:proofErr w:type="spellStart"/>
            <w:r w:rsidRPr="00AF4266">
              <w:rPr>
                <w:b w:val="0"/>
                <w:bCs w:val="0"/>
              </w:rPr>
              <w:t>Professional</w:t>
            </w:r>
            <w:proofErr w:type="spellEnd"/>
            <w:r w:rsidRPr="00AF4266">
              <w:rPr>
                <w:b w:val="0"/>
                <w:bCs w:val="0"/>
              </w:rPr>
              <w:t xml:space="preserve"> </w:t>
            </w:r>
            <w:proofErr w:type="spellStart"/>
            <w:r w:rsidRPr="00AF4266">
              <w:rPr>
                <w:b w:val="0"/>
                <w:bCs w:val="0"/>
              </w:rPr>
              <w:t>development</w:t>
            </w:r>
            <w:proofErr w:type="spellEnd"/>
          </w:p>
          <w:p w:rsidR="00AF4266" w:rsidRPr="00AF4266" w:rsidRDefault="00AF4266" w:rsidP="00AF4266">
            <w:pPr>
              <w:rPr>
                <w:b w:val="0"/>
                <w:bCs w:val="0"/>
              </w:rPr>
            </w:pPr>
            <w:r w:rsidRPr="00AF4266">
              <w:rPr>
                <w:b w:val="0"/>
                <w:bCs w:val="0"/>
              </w:rPr>
              <w:t>Åbo Akademi</w:t>
            </w:r>
          </w:p>
          <w:p w:rsidR="00AF4266" w:rsidRDefault="00AF4266" w:rsidP="00AF4266">
            <w:pPr>
              <w:rPr>
                <w:b w:val="0"/>
                <w:bCs w:val="0"/>
              </w:rPr>
            </w:pPr>
            <w:r>
              <w:rPr>
                <w:b w:val="0"/>
                <w:bCs w:val="0"/>
              </w:rPr>
              <w:t>Skolledarutbildning Högskolan på Åland</w:t>
            </w:r>
          </w:p>
          <w:p w:rsidR="00AF4266" w:rsidRDefault="00AF4266" w:rsidP="00AF4266">
            <w:pPr>
              <w:rPr>
                <w:b w:val="0"/>
                <w:bCs w:val="0"/>
              </w:rPr>
            </w:pPr>
            <w:r>
              <w:rPr>
                <w:b w:val="0"/>
                <w:bCs w:val="0"/>
              </w:rPr>
              <w:t>Åbo Akademi</w:t>
            </w:r>
          </w:p>
          <w:p w:rsidR="004B24FB" w:rsidRPr="00AF4266" w:rsidRDefault="004B24FB" w:rsidP="00AF4266"/>
        </w:tc>
        <w:tc>
          <w:tcPr>
            <w:tcW w:w="2804" w:type="dxa"/>
          </w:tcPr>
          <w:p w:rsidR="00AF4266" w:rsidRDefault="004B24FB" w:rsidP="00614C08">
            <w:pPr>
              <w:pStyle w:val="Rubrik3"/>
              <w:outlineLvl w:val="2"/>
              <w:rPr>
                <w:bCs/>
              </w:rPr>
            </w:pPr>
            <w:r w:rsidRPr="00552E29">
              <w:rPr>
                <w:b w:val="0"/>
              </w:rPr>
              <w:t>Språk</w:t>
            </w:r>
          </w:p>
          <w:p w:rsidR="00AF4266" w:rsidRDefault="00AF4266" w:rsidP="00AF4266">
            <w:r>
              <w:t xml:space="preserve">Svenska – modersmål </w:t>
            </w:r>
          </w:p>
          <w:p w:rsidR="00AF4266" w:rsidRDefault="00AF4266" w:rsidP="00AF4266">
            <w:r>
              <w:t>Engelska – flytande</w:t>
            </w:r>
          </w:p>
          <w:p w:rsidR="004B24FB" w:rsidRPr="00AF4266" w:rsidRDefault="00AF4266" w:rsidP="00AF4266">
            <w:r>
              <w:t>Finska - grundläggande</w:t>
            </w:r>
          </w:p>
        </w:tc>
      </w:tr>
      <w:tr w:rsidR="00AF4266" w:rsidTr="00614C08">
        <w:trPr>
          <w:cnfStyle w:val="000000100000" w:firstRow="0" w:lastRow="0" w:firstColumn="0" w:lastColumn="0" w:oddVBand="0" w:evenVBand="0" w:oddHBand="1" w:evenHBand="0" w:firstRowFirstColumn="0" w:firstRowLastColumn="0" w:lastRowFirstColumn="0" w:lastRowLastColumn="0"/>
        </w:trPr>
        <w:tc>
          <w:tcPr>
            <w:tcW w:w="2803" w:type="dxa"/>
          </w:tcPr>
          <w:p w:rsidR="00AF4266" w:rsidRDefault="00AF4266" w:rsidP="00614C08"/>
          <w:p w:rsidR="004B24FB" w:rsidRPr="00AD673E" w:rsidRDefault="004B24FB" w:rsidP="00AF4266"/>
        </w:tc>
        <w:tc>
          <w:tcPr>
            <w:tcW w:w="2803" w:type="dxa"/>
          </w:tcPr>
          <w:p w:rsidR="004B24FB" w:rsidRPr="00AD673E" w:rsidRDefault="004B24FB" w:rsidP="00614C08">
            <w:pPr>
              <w:ind w:left="32"/>
            </w:pPr>
          </w:p>
          <w:p w:rsidR="004B24FB" w:rsidRDefault="004B24FB" w:rsidP="00614C08">
            <w:pPr>
              <w:pStyle w:val="Liststycke"/>
            </w:pPr>
          </w:p>
          <w:p w:rsidR="004B24FB" w:rsidRDefault="004B24FB" w:rsidP="00614C08">
            <w:pPr>
              <w:pStyle w:val="Liststycke"/>
            </w:pPr>
          </w:p>
          <w:p w:rsidR="004B24FB" w:rsidRDefault="004B24FB" w:rsidP="00614C08">
            <w:pPr>
              <w:pStyle w:val="Liststycke"/>
            </w:pPr>
          </w:p>
          <w:p w:rsidR="004B24FB" w:rsidRPr="00AD673E" w:rsidRDefault="004B24FB" w:rsidP="00614C08">
            <w:pPr>
              <w:pStyle w:val="Liststycke"/>
            </w:pPr>
          </w:p>
        </w:tc>
        <w:tc>
          <w:tcPr>
            <w:tcW w:w="2804" w:type="dxa"/>
          </w:tcPr>
          <w:p w:rsidR="004B24FB" w:rsidRPr="00AD673E" w:rsidRDefault="004B24FB" w:rsidP="00AF4266"/>
        </w:tc>
      </w:tr>
    </w:tbl>
    <w:p w:rsidR="00BB1AF8" w:rsidRDefault="00BB1AF8" w:rsidP="00AF4266"/>
    <w:sectPr w:rsidR="00BB1AF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64" w:rsidRDefault="00744864" w:rsidP="00EE6362">
      <w:pPr>
        <w:spacing w:after="0"/>
      </w:pPr>
      <w:r>
        <w:separator/>
      </w:r>
    </w:p>
  </w:endnote>
  <w:endnote w:type="continuationSeparator" w:id="0">
    <w:p w:rsidR="00744864" w:rsidRDefault="00744864" w:rsidP="00EE63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Caledonia LT">
    <w:altName w:val="Bodoni MT"/>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64" w:rsidRDefault="00744864" w:rsidP="00EE6362">
      <w:pPr>
        <w:spacing w:after="0"/>
      </w:pPr>
      <w:r>
        <w:separator/>
      </w:r>
    </w:p>
  </w:footnote>
  <w:footnote w:type="continuationSeparator" w:id="0">
    <w:p w:rsidR="00744864" w:rsidRDefault="00744864" w:rsidP="00EE63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62" w:rsidRPr="00780B21" w:rsidRDefault="00780B21">
    <w:pPr>
      <w:pStyle w:val="Sidhuvud"/>
      <w:rPr>
        <w:sz w:val="48"/>
        <w:szCs w:val="48"/>
      </w:rPr>
    </w:pPr>
    <w:r w:rsidRPr="00780B21">
      <w:rPr>
        <w:noProof/>
        <w:sz w:val="48"/>
        <w:szCs w:val="48"/>
        <w:lang w:val="sv-FI" w:eastAsia="sv-FI"/>
      </w:rPr>
      <w:t>BL Struktur AB    Ord&amp;Ide</w:t>
    </w:r>
  </w:p>
  <w:p w:rsidR="00EE6362" w:rsidRDefault="00EE6362">
    <w:pPr>
      <w:pStyle w:val="Sidhuvud"/>
    </w:pPr>
  </w:p>
  <w:p w:rsidR="00EE6362" w:rsidRDefault="00EE6362">
    <w:pPr>
      <w:pStyle w:val="Sidhuvud"/>
    </w:pPr>
  </w:p>
  <w:p w:rsidR="00EE6362" w:rsidRDefault="00EE636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FB"/>
    <w:rsid w:val="001323F5"/>
    <w:rsid w:val="004B24FB"/>
    <w:rsid w:val="005837D7"/>
    <w:rsid w:val="00744864"/>
    <w:rsid w:val="00780B21"/>
    <w:rsid w:val="00A573B8"/>
    <w:rsid w:val="00AF4266"/>
    <w:rsid w:val="00B42F8D"/>
    <w:rsid w:val="00BB1AF8"/>
    <w:rsid w:val="00EE6362"/>
    <w:rsid w:val="00F0693A"/>
    <w:rsid w:val="00F57B6B"/>
    <w:rsid w:val="00FE190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FB"/>
    <w:pPr>
      <w:spacing w:after="120" w:line="240" w:lineRule="auto"/>
    </w:pPr>
    <w:rPr>
      <w:rFonts w:ascii="NewCaledonia LT" w:eastAsia="Times New Roman" w:hAnsi="NewCaledonia LT" w:cs="Times New Roman"/>
      <w:szCs w:val="24"/>
      <w:lang w:val="sv-SE"/>
    </w:rPr>
  </w:style>
  <w:style w:type="paragraph" w:styleId="Rubrik1">
    <w:name w:val="heading 1"/>
    <w:basedOn w:val="Normal"/>
    <w:next w:val="Normal"/>
    <w:link w:val="Rubrik1Char"/>
    <w:qFormat/>
    <w:rsid w:val="004B24FB"/>
    <w:pPr>
      <w:keepNext/>
      <w:spacing w:before="240" w:after="60"/>
      <w:outlineLvl w:val="0"/>
    </w:pPr>
    <w:rPr>
      <w:rFonts w:cs="Arial"/>
      <w:bCs/>
      <w:kern w:val="32"/>
      <w:sz w:val="40"/>
      <w:szCs w:val="32"/>
    </w:rPr>
  </w:style>
  <w:style w:type="paragraph" w:styleId="Rubrik3">
    <w:name w:val="heading 3"/>
    <w:basedOn w:val="Normal"/>
    <w:next w:val="Normal"/>
    <w:link w:val="Rubrik3Char"/>
    <w:qFormat/>
    <w:rsid w:val="004B24FB"/>
    <w:pPr>
      <w:keepNext/>
      <w:pBdr>
        <w:bottom w:val="single" w:sz="6" w:space="1" w:color="808080"/>
      </w:pBdr>
      <w:spacing w:before="240" w:after="60"/>
      <w:outlineLvl w:val="2"/>
    </w:pPr>
    <w:rPr>
      <w:rFonts w:ascii="Gill Sans MT" w:hAnsi="Gill Sans MT" w:cs="Arial"/>
      <w:bCs/>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B24FB"/>
    <w:rPr>
      <w:rFonts w:ascii="NewCaledonia LT" w:eastAsia="Times New Roman" w:hAnsi="NewCaledonia LT" w:cs="Arial"/>
      <w:bCs/>
      <w:kern w:val="32"/>
      <w:sz w:val="40"/>
      <w:szCs w:val="32"/>
      <w:lang w:val="sv-SE"/>
    </w:rPr>
  </w:style>
  <w:style w:type="character" w:customStyle="1" w:styleId="Rubrik3Char">
    <w:name w:val="Rubrik 3 Char"/>
    <w:basedOn w:val="Standardstycketeckensnitt"/>
    <w:link w:val="Rubrik3"/>
    <w:rsid w:val="004B24FB"/>
    <w:rPr>
      <w:rFonts w:ascii="Gill Sans MT" w:eastAsia="Times New Roman" w:hAnsi="Gill Sans MT" w:cs="Arial"/>
      <w:bCs/>
      <w:sz w:val="24"/>
      <w:szCs w:val="26"/>
      <w:lang w:val="sv-SE"/>
    </w:rPr>
  </w:style>
  <w:style w:type="table" w:styleId="Tabellmed3D-effekter3">
    <w:name w:val="Table 3D effects 3"/>
    <w:basedOn w:val="Normaltabell"/>
    <w:rsid w:val="004B24FB"/>
    <w:pPr>
      <w:spacing w:after="120" w:line="240" w:lineRule="auto"/>
    </w:pPr>
    <w:rPr>
      <w:rFonts w:ascii="Times New Roman" w:eastAsia="Times New Roman" w:hAnsi="Times New Roman" w:cs="Times New Roman"/>
      <w:sz w:val="20"/>
      <w:szCs w:val="20"/>
      <w:lang w:val="sv-SE"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stycke">
    <w:name w:val="List Paragraph"/>
    <w:basedOn w:val="Normal"/>
    <w:uiPriority w:val="34"/>
    <w:qFormat/>
    <w:rsid w:val="004B24FB"/>
    <w:pPr>
      <w:ind w:left="720"/>
      <w:contextualSpacing/>
    </w:pPr>
  </w:style>
  <w:style w:type="character" w:styleId="Hyperlnk">
    <w:name w:val="Hyperlink"/>
    <w:basedOn w:val="Standardstycketeckensnitt"/>
    <w:uiPriority w:val="99"/>
    <w:unhideWhenUsed/>
    <w:rsid w:val="004B24FB"/>
    <w:rPr>
      <w:color w:val="0000FF" w:themeColor="hyperlink"/>
      <w:u w:val="single"/>
    </w:rPr>
  </w:style>
  <w:style w:type="paragraph" w:styleId="Ballongtext">
    <w:name w:val="Balloon Text"/>
    <w:basedOn w:val="Normal"/>
    <w:link w:val="BallongtextChar"/>
    <w:uiPriority w:val="99"/>
    <w:semiHidden/>
    <w:unhideWhenUsed/>
    <w:rsid w:val="004B24FB"/>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24FB"/>
    <w:rPr>
      <w:rFonts w:ascii="Tahoma" w:eastAsia="Times New Roman" w:hAnsi="Tahoma" w:cs="Tahoma"/>
      <w:sz w:val="16"/>
      <w:szCs w:val="16"/>
      <w:lang w:val="sv-SE"/>
    </w:rPr>
  </w:style>
  <w:style w:type="paragraph" w:styleId="Sidhuvud">
    <w:name w:val="header"/>
    <w:basedOn w:val="Normal"/>
    <w:link w:val="SidhuvudChar"/>
    <w:uiPriority w:val="99"/>
    <w:unhideWhenUsed/>
    <w:rsid w:val="00EE6362"/>
    <w:pPr>
      <w:tabs>
        <w:tab w:val="center" w:pos="4536"/>
        <w:tab w:val="right" w:pos="9072"/>
      </w:tabs>
      <w:spacing w:after="0"/>
    </w:pPr>
  </w:style>
  <w:style w:type="character" w:customStyle="1" w:styleId="SidhuvudChar">
    <w:name w:val="Sidhuvud Char"/>
    <w:basedOn w:val="Standardstycketeckensnitt"/>
    <w:link w:val="Sidhuvud"/>
    <w:uiPriority w:val="99"/>
    <w:rsid w:val="00EE6362"/>
    <w:rPr>
      <w:rFonts w:ascii="NewCaledonia LT" w:eastAsia="Times New Roman" w:hAnsi="NewCaledonia LT" w:cs="Times New Roman"/>
      <w:szCs w:val="24"/>
      <w:lang w:val="sv-SE"/>
    </w:rPr>
  </w:style>
  <w:style w:type="paragraph" w:styleId="Sidfot">
    <w:name w:val="footer"/>
    <w:basedOn w:val="Normal"/>
    <w:link w:val="SidfotChar"/>
    <w:uiPriority w:val="99"/>
    <w:unhideWhenUsed/>
    <w:rsid w:val="00EE6362"/>
    <w:pPr>
      <w:tabs>
        <w:tab w:val="center" w:pos="4536"/>
        <w:tab w:val="right" w:pos="9072"/>
      </w:tabs>
      <w:spacing w:after="0"/>
    </w:pPr>
  </w:style>
  <w:style w:type="character" w:customStyle="1" w:styleId="SidfotChar">
    <w:name w:val="Sidfot Char"/>
    <w:basedOn w:val="Standardstycketeckensnitt"/>
    <w:link w:val="Sidfot"/>
    <w:uiPriority w:val="99"/>
    <w:rsid w:val="00EE6362"/>
    <w:rPr>
      <w:rFonts w:ascii="NewCaledonia LT" w:eastAsia="Times New Roman" w:hAnsi="NewCaledonia LT" w:cs="Times New Roman"/>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FB"/>
    <w:pPr>
      <w:spacing w:after="120" w:line="240" w:lineRule="auto"/>
    </w:pPr>
    <w:rPr>
      <w:rFonts w:ascii="NewCaledonia LT" w:eastAsia="Times New Roman" w:hAnsi="NewCaledonia LT" w:cs="Times New Roman"/>
      <w:szCs w:val="24"/>
      <w:lang w:val="sv-SE"/>
    </w:rPr>
  </w:style>
  <w:style w:type="paragraph" w:styleId="Rubrik1">
    <w:name w:val="heading 1"/>
    <w:basedOn w:val="Normal"/>
    <w:next w:val="Normal"/>
    <w:link w:val="Rubrik1Char"/>
    <w:qFormat/>
    <w:rsid w:val="004B24FB"/>
    <w:pPr>
      <w:keepNext/>
      <w:spacing w:before="240" w:after="60"/>
      <w:outlineLvl w:val="0"/>
    </w:pPr>
    <w:rPr>
      <w:rFonts w:cs="Arial"/>
      <w:bCs/>
      <w:kern w:val="32"/>
      <w:sz w:val="40"/>
      <w:szCs w:val="32"/>
    </w:rPr>
  </w:style>
  <w:style w:type="paragraph" w:styleId="Rubrik3">
    <w:name w:val="heading 3"/>
    <w:basedOn w:val="Normal"/>
    <w:next w:val="Normal"/>
    <w:link w:val="Rubrik3Char"/>
    <w:qFormat/>
    <w:rsid w:val="004B24FB"/>
    <w:pPr>
      <w:keepNext/>
      <w:pBdr>
        <w:bottom w:val="single" w:sz="6" w:space="1" w:color="808080"/>
      </w:pBdr>
      <w:spacing w:before="240" w:after="60"/>
      <w:outlineLvl w:val="2"/>
    </w:pPr>
    <w:rPr>
      <w:rFonts w:ascii="Gill Sans MT" w:hAnsi="Gill Sans MT" w:cs="Arial"/>
      <w:bCs/>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B24FB"/>
    <w:rPr>
      <w:rFonts w:ascii="NewCaledonia LT" w:eastAsia="Times New Roman" w:hAnsi="NewCaledonia LT" w:cs="Arial"/>
      <w:bCs/>
      <w:kern w:val="32"/>
      <w:sz w:val="40"/>
      <w:szCs w:val="32"/>
      <w:lang w:val="sv-SE"/>
    </w:rPr>
  </w:style>
  <w:style w:type="character" w:customStyle="1" w:styleId="Rubrik3Char">
    <w:name w:val="Rubrik 3 Char"/>
    <w:basedOn w:val="Standardstycketeckensnitt"/>
    <w:link w:val="Rubrik3"/>
    <w:rsid w:val="004B24FB"/>
    <w:rPr>
      <w:rFonts w:ascii="Gill Sans MT" w:eastAsia="Times New Roman" w:hAnsi="Gill Sans MT" w:cs="Arial"/>
      <w:bCs/>
      <w:sz w:val="24"/>
      <w:szCs w:val="26"/>
      <w:lang w:val="sv-SE"/>
    </w:rPr>
  </w:style>
  <w:style w:type="table" w:styleId="Tabellmed3D-effekter3">
    <w:name w:val="Table 3D effects 3"/>
    <w:basedOn w:val="Normaltabell"/>
    <w:rsid w:val="004B24FB"/>
    <w:pPr>
      <w:spacing w:after="120" w:line="240" w:lineRule="auto"/>
    </w:pPr>
    <w:rPr>
      <w:rFonts w:ascii="Times New Roman" w:eastAsia="Times New Roman" w:hAnsi="Times New Roman" w:cs="Times New Roman"/>
      <w:sz w:val="20"/>
      <w:szCs w:val="20"/>
      <w:lang w:val="sv-SE"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stycke">
    <w:name w:val="List Paragraph"/>
    <w:basedOn w:val="Normal"/>
    <w:uiPriority w:val="34"/>
    <w:qFormat/>
    <w:rsid w:val="004B24FB"/>
    <w:pPr>
      <w:ind w:left="720"/>
      <w:contextualSpacing/>
    </w:pPr>
  </w:style>
  <w:style w:type="character" w:styleId="Hyperlnk">
    <w:name w:val="Hyperlink"/>
    <w:basedOn w:val="Standardstycketeckensnitt"/>
    <w:uiPriority w:val="99"/>
    <w:unhideWhenUsed/>
    <w:rsid w:val="004B24FB"/>
    <w:rPr>
      <w:color w:val="0000FF" w:themeColor="hyperlink"/>
      <w:u w:val="single"/>
    </w:rPr>
  </w:style>
  <w:style w:type="paragraph" w:styleId="Ballongtext">
    <w:name w:val="Balloon Text"/>
    <w:basedOn w:val="Normal"/>
    <w:link w:val="BallongtextChar"/>
    <w:uiPriority w:val="99"/>
    <w:semiHidden/>
    <w:unhideWhenUsed/>
    <w:rsid w:val="004B24FB"/>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24FB"/>
    <w:rPr>
      <w:rFonts w:ascii="Tahoma" w:eastAsia="Times New Roman" w:hAnsi="Tahoma" w:cs="Tahoma"/>
      <w:sz w:val="16"/>
      <w:szCs w:val="16"/>
      <w:lang w:val="sv-SE"/>
    </w:rPr>
  </w:style>
  <w:style w:type="paragraph" w:styleId="Sidhuvud">
    <w:name w:val="header"/>
    <w:basedOn w:val="Normal"/>
    <w:link w:val="SidhuvudChar"/>
    <w:uiPriority w:val="99"/>
    <w:unhideWhenUsed/>
    <w:rsid w:val="00EE6362"/>
    <w:pPr>
      <w:tabs>
        <w:tab w:val="center" w:pos="4536"/>
        <w:tab w:val="right" w:pos="9072"/>
      </w:tabs>
      <w:spacing w:after="0"/>
    </w:pPr>
  </w:style>
  <w:style w:type="character" w:customStyle="1" w:styleId="SidhuvudChar">
    <w:name w:val="Sidhuvud Char"/>
    <w:basedOn w:val="Standardstycketeckensnitt"/>
    <w:link w:val="Sidhuvud"/>
    <w:uiPriority w:val="99"/>
    <w:rsid w:val="00EE6362"/>
    <w:rPr>
      <w:rFonts w:ascii="NewCaledonia LT" w:eastAsia="Times New Roman" w:hAnsi="NewCaledonia LT" w:cs="Times New Roman"/>
      <w:szCs w:val="24"/>
      <w:lang w:val="sv-SE"/>
    </w:rPr>
  </w:style>
  <w:style w:type="paragraph" w:styleId="Sidfot">
    <w:name w:val="footer"/>
    <w:basedOn w:val="Normal"/>
    <w:link w:val="SidfotChar"/>
    <w:uiPriority w:val="99"/>
    <w:unhideWhenUsed/>
    <w:rsid w:val="00EE6362"/>
    <w:pPr>
      <w:tabs>
        <w:tab w:val="center" w:pos="4536"/>
        <w:tab w:val="right" w:pos="9072"/>
      </w:tabs>
      <w:spacing w:after="0"/>
    </w:pPr>
  </w:style>
  <w:style w:type="character" w:customStyle="1" w:styleId="SidfotChar">
    <w:name w:val="Sidfot Char"/>
    <w:basedOn w:val="Standardstycketeckensnitt"/>
    <w:link w:val="Sidfot"/>
    <w:uiPriority w:val="99"/>
    <w:rsid w:val="00EE6362"/>
    <w:rPr>
      <w:rFonts w:ascii="NewCaledonia LT" w:eastAsia="Times New Roman" w:hAnsi="NewCaledonia LT" w:cs="Times New Roman"/>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1128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Lundberg</dc:creator>
  <cp:lastModifiedBy>Britt Lundberg</cp:lastModifiedBy>
  <cp:revision>2</cp:revision>
  <dcterms:created xsi:type="dcterms:W3CDTF">2017-12-07T12:49:00Z</dcterms:created>
  <dcterms:modified xsi:type="dcterms:W3CDTF">2017-12-07T12:49:00Z</dcterms:modified>
</cp:coreProperties>
</file>