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716" w:rsidRDefault="00960716">
      <w:pPr>
        <w:jc w:val="center"/>
        <w:rPr>
          <w:b/>
          <w:bCs/>
          <w:sz w:val="24"/>
          <w:szCs w:val="24"/>
        </w:rPr>
      </w:pPr>
    </w:p>
    <w:p w:rsidR="00960716" w:rsidRDefault="0096071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ITEMS INSPECTED</w:t>
      </w:r>
    </w:p>
    <w:p w:rsidR="00960716" w:rsidRDefault="0096071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 ACCESSORY BUILDING “R-1”</w:t>
      </w:r>
    </w:p>
    <w:p w:rsidR="00960716" w:rsidRDefault="0096071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(Wood framed, Vinyl Siding)</w:t>
      </w:r>
    </w:p>
    <w:p w:rsidR="00960716" w:rsidRDefault="00960716">
      <w:pPr>
        <w:rPr>
          <w:b/>
          <w:bCs/>
          <w:sz w:val="24"/>
          <w:szCs w:val="24"/>
        </w:rPr>
      </w:pPr>
    </w:p>
    <w:p w:rsidR="00960716" w:rsidRDefault="00960716" w:rsidP="00EB2932">
      <w:pPr>
        <w:numPr>
          <w:ilvl w:val="0"/>
          <w:numId w:val="1"/>
        </w:num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ind w:left="360" w:hanging="360"/>
        <w:rPr>
          <w:sz w:val="24"/>
          <w:szCs w:val="24"/>
        </w:rPr>
      </w:pPr>
      <w:r>
        <w:rPr>
          <w:b/>
          <w:bCs/>
          <w:sz w:val="24"/>
          <w:szCs w:val="24"/>
        </w:rPr>
        <w:t>Items that require inspection before they are covered.</w:t>
      </w:r>
    </w:p>
    <w:p w:rsidR="00960716" w:rsidRDefault="00960716">
      <w:pPr>
        <w:rPr>
          <w:b/>
          <w:bCs/>
          <w:sz w:val="24"/>
          <w:szCs w:val="24"/>
        </w:rPr>
      </w:pPr>
    </w:p>
    <w:p w:rsidR="00960716" w:rsidRDefault="0096071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CONCRETE</w:t>
      </w:r>
    </w:p>
    <w:p w:rsidR="00960716" w:rsidRDefault="00960716">
      <w:pPr>
        <w:rPr>
          <w:b/>
          <w:bCs/>
          <w:sz w:val="24"/>
          <w:szCs w:val="24"/>
        </w:rPr>
      </w:pPr>
    </w:p>
    <w:p w:rsidR="00960716" w:rsidRDefault="00960716" w:rsidP="00EB2932">
      <w:pPr>
        <w:numPr>
          <w:ilvl w:val="0"/>
          <w:numId w:val="1"/>
        </w:numPr>
        <w:ind w:left="360" w:hanging="360"/>
        <w:rPr>
          <w:sz w:val="24"/>
          <w:szCs w:val="24"/>
        </w:rPr>
      </w:pPr>
      <w:r>
        <w:rPr>
          <w:b/>
          <w:bCs/>
          <w:sz w:val="24"/>
          <w:szCs w:val="24"/>
        </w:rPr>
        <w:t>Spread Footing Excavation:</w:t>
      </w:r>
      <w:r>
        <w:rPr>
          <w:sz w:val="24"/>
          <w:szCs w:val="24"/>
        </w:rPr>
        <w:t xml:space="preserve"> for width, depth and shape. </w:t>
      </w:r>
      <w:r w:rsidR="00783A2F">
        <w:rPr>
          <w:sz w:val="24"/>
          <w:szCs w:val="24"/>
        </w:rPr>
        <w:t>. (“</w:t>
      </w:r>
      <w:r>
        <w:rPr>
          <w:b/>
          <w:bCs/>
          <w:sz w:val="24"/>
          <w:szCs w:val="24"/>
        </w:rPr>
        <w:t>Absolute Min.”</w:t>
      </w:r>
      <w:r>
        <w:rPr>
          <w:sz w:val="24"/>
          <w:szCs w:val="24"/>
        </w:rPr>
        <w:t>1</w:t>
      </w:r>
      <w:r w:rsidR="00783A2F">
        <w:rPr>
          <w:sz w:val="24"/>
          <w:szCs w:val="24"/>
        </w:rPr>
        <w:t>2</w:t>
      </w:r>
      <w:r>
        <w:rPr>
          <w:sz w:val="24"/>
          <w:szCs w:val="24"/>
        </w:rPr>
        <w:t>” Wide, 1</w:t>
      </w:r>
      <w:r w:rsidR="00783A2F">
        <w:rPr>
          <w:sz w:val="24"/>
          <w:szCs w:val="24"/>
        </w:rPr>
        <w:t>2</w:t>
      </w:r>
      <w:r>
        <w:rPr>
          <w:sz w:val="24"/>
          <w:szCs w:val="24"/>
        </w:rPr>
        <w:t>” to the bottom from grade).</w:t>
      </w:r>
    </w:p>
    <w:p w:rsidR="00960716" w:rsidRDefault="00960716" w:rsidP="00EB2932">
      <w:pPr>
        <w:numPr>
          <w:ilvl w:val="0"/>
          <w:numId w:val="1"/>
        </w:numPr>
        <w:ind w:left="360" w:hanging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Continuous pour:</w:t>
      </w:r>
      <w:r>
        <w:rPr>
          <w:sz w:val="24"/>
          <w:szCs w:val="24"/>
        </w:rPr>
        <w:t xml:space="preserve">  for width, depth and shape. </w:t>
      </w:r>
      <w:r w:rsidR="00783A2F">
        <w:rPr>
          <w:sz w:val="24"/>
          <w:szCs w:val="24"/>
        </w:rPr>
        <w:t>. (“</w:t>
      </w:r>
      <w:r>
        <w:rPr>
          <w:b/>
          <w:bCs/>
          <w:sz w:val="24"/>
          <w:szCs w:val="24"/>
        </w:rPr>
        <w:t>Absolute Min.”</w:t>
      </w:r>
      <w:r>
        <w:rPr>
          <w:sz w:val="24"/>
          <w:szCs w:val="24"/>
        </w:rPr>
        <w:t>12” Wide, 1</w:t>
      </w:r>
      <w:r w:rsidR="00783A2F">
        <w:rPr>
          <w:sz w:val="24"/>
          <w:szCs w:val="24"/>
        </w:rPr>
        <w:t>2</w:t>
      </w:r>
      <w:r>
        <w:rPr>
          <w:sz w:val="24"/>
          <w:szCs w:val="24"/>
        </w:rPr>
        <w:t>” to the bottom from grade, requires additional reinforcing).</w:t>
      </w:r>
    </w:p>
    <w:p w:rsidR="00960716" w:rsidRDefault="00960716" w:rsidP="00EB2932">
      <w:pPr>
        <w:numPr>
          <w:ilvl w:val="0"/>
          <w:numId w:val="1"/>
        </w:numPr>
        <w:ind w:left="360" w:hanging="360"/>
        <w:rPr>
          <w:sz w:val="24"/>
          <w:szCs w:val="24"/>
        </w:rPr>
      </w:pPr>
      <w:r>
        <w:rPr>
          <w:b/>
          <w:bCs/>
          <w:sz w:val="24"/>
          <w:szCs w:val="24"/>
        </w:rPr>
        <w:t>Reinforcing:</w:t>
      </w:r>
      <w:r>
        <w:rPr>
          <w:sz w:val="24"/>
          <w:szCs w:val="24"/>
        </w:rPr>
        <w:t xml:space="preserve"> Of footing for size, quantity, type and location. (</w:t>
      </w:r>
      <w:r>
        <w:rPr>
          <w:b/>
          <w:bCs/>
          <w:sz w:val="24"/>
          <w:szCs w:val="24"/>
        </w:rPr>
        <w:t>“Absolute Min.”</w:t>
      </w:r>
      <w:r>
        <w:rPr>
          <w:sz w:val="24"/>
          <w:szCs w:val="24"/>
        </w:rPr>
        <w:t xml:space="preserve"> 2-#4 spaced 3” from bottom of trench). (Cont. pour requires two # 4’s top &amp; bottom for “pole-barn” type const.).</w:t>
      </w:r>
    </w:p>
    <w:p w:rsidR="00960716" w:rsidRDefault="00960716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Thickness: </w:t>
      </w:r>
      <w:r>
        <w:rPr>
          <w:sz w:val="24"/>
          <w:szCs w:val="24"/>
        </w:rPr>
        <w:t xml:space="preserve">Of concrete for footing. </w:t>
      </w:r>
      <w:r w:rsidR="00783A2F">
        <w:rPr>
          <w:sz w:val="24"/>
          <w:szCs w:val="24"/>
        </w:rPr>
        <w:t>. (“</w:t>
      </w:r>
      <w:r>
        <w:rPr>
          <w:b/>
          <w:bCs/>
          <w:sz w:val="24"/>
          <w:szCs w:val="24"/>
        </w:rPr>
        <w:t>Absolute Min.”</w:t>
      </w:r>
      <w:r>
        <w:rPr>
          <w:sz w:val="24"/>
          <w:szCs w:val="24"/>
        </w:rPr>
        <w:t xml:space="preserve"> 10</w:t>
      </w:r>
      <w:r w:rsidR="00783A2F">
        <w:rPr>
          <w:sz w:val="24"/>
          <w:szCs w:val="24"/>
        </w:rPr>
        <w:t>” thickness</w:t>
      </w:r>
      <w:r>
        <w:rPr>
          <w:sz w:val="24"/>
          <w:szCs w:val="24"/>
        </w:rPr>
        <w:t xml:space="preserve"> of concrete).</w:t>
      </w:r>
    </w:p>
    <w:p w:rsidR="00960716" w:rsidRDefault="00960716" w:rsidP="00EB2932">
      <w:pPr>
        <w:numPr>
          <w:ilvl w:val="0"/>
          <w:numId w:val="1"/>
        </w:numPr>
        <w:ind w:left="360" w:hanging="360"/>
        <w:rPr>
          <w:sz w:val="24"/>
          <w:szCs w:val="24"/>
        </w:rPr>
      </w:pPr>
      <w:r>
        <w:rPr>
          <w:b/>
          <w:bCs/>
          <w:sz w:val="24"/>
          <w:szCs w:val="24"/>
        </w:rPr>
        <w:t>Foundation:</w:t>
      </w:r>
      <w:r>
        <w:rPr>
          <w:sz w:val="24"/>
          <w:szCs w:val="24"/>
        </w:rPr>
        <w:t xml:space="preserve"> Type (Reinforced concrete or block)</w:t>
      </w:r>
    </w:p>
    <w:p w:rsidR="00960716" w:rsidRDefault="0096071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>If concrete;</w:t>
      </w:r>
      <w:r>
        <w:rPr>
          <w:sz w:val="24"/>
          <w:szCs w:val="24"/>
        </w:rPr>
        <w:t xml:space="preserve"> width, height, reinforcing, size, quantity, type and location.</w:t>
      </w:r>
    </w:p>
    <w:p w:rsidR="00960716" w:rsidRDefault="0096071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>If block;</w:t>
      </w:r>
      <w:r>
        <w:rPr>
          <w:sz w:val="24"/>
          <w:szCs w:val="24"/>
        </w:rPr>
        <w:t xml:space="preserve"> width, height, reinforcing, type and size. </w:t>
      </w:r>
    </w:p>
    <w:p w:rsidR="00960716" w:rsidRDefault="00960716">
      <w:pPr>
        <w:rPr>
          <w:sz w:val="24"/>
          <w:szCs w:val="24"/>
        </w:rPr>
      </w:pPr>
      <w:r>
        <w:rPr>
          <w:b/>
          <w:bCs/>
          <w:sz w:val="24"/>
          <w:szCs w:val="24"/>
        </w:rPr>
        <w:t>Anchor bolts:</w:t>
      </w:r>
      <w:r>
        <w:rPr>
          <w:sz w:val="24"/>
          <w:szCs w:val="24"/>
        </w:rPr>
        <w:t xml:space="preserve"> size, embedment, location, </w:t>
      </w:r>
      <w:r w:rsidR="00783A2F">
        <w:rPr>
          <w:sz w:val="24"/>
          <w:szCs w:val="24"/>
        </w:rPr>
        <w:t>and spacing</w:t>
      </w:r>
      <w:r>
        <w:rPr>
          <w:sz w:val="24"/>
          <w:szCs w:val="24"/>
        </w:rPr>
        <w:t>. (</w:t>
      </w:r>
      <w:r>
        <w:rPr>
          <w:b/>
          <w:bCs/>
          <w:sz w:val="24"/>
          <w:szCs w:val="24"/>
        </w:rPr>
        <w:t>“Absolute Min.”</w:t>
      </w:r>
      <w:r>
        <w:rPr>
          <w:sz w:val="24"/>
          <w:szCs w:val="24"/>
        </w:rPr>
        <w:t xml:space="preserve"> 1/2” Dia. bolts embedded 7”, spaced at 6</w:t>
      </w:r>
      <w:r w:rsidR="00783A2F">
        <w:rPr>
          <w:sz w:val="24"/>
          <w:szCs w:val="24"/>
        </w:rPr>
        <w:t>’</w:t>
      </w:r>
      <w:bookmarkStart w:id="0" w:name="_GoBack"/>
      <w:bookmarkEnd w:id="0"/>
      <w:r>
        <w:rPr>
          <w:sz w:val="24"/>
          <w:szCs w:val="24"/>
        </w:rPr>
        <w:t>-0” o/c, starting 1’-0” from ea. corner and at each side of each door opening).</w:t>
      </w:r>
    </w:p>
    <w:p w:rsidR="00960716" w:rsidRDefault="00960716" w:rsidP="00EB2932">
      <w:pPr>
        <w:numPr>
          <w:ilvl w:val="0"/>
          <w:numId w:val="1"/>
        </w:numPr>
        <w:ind w:left="360" w:hanging="36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Slab: </w:t>
      </w:r>
      <w:r>
        <w:rPr>
          <w:sz w:val="24"/>
          <w:szCs w:val="24"/>
        </w:rPr>
        <w:t>Thickness (Min. 4”)</w:t>
      </w:r>
      <w:r w:rsidR="00783A2F">
        <w:rPr>
          <w:sz w:val="24"/>
          <w:szCs w:val="24"/>
        </w:rPr>
        <w:t>, reinforcing</w:t>
      </w:r>
      <w:r>
        <w:rPr>
          <w:sz w:val="24"/>
          <w:szCs w:val="24"/>
        </w:rPr>
        <w:t>, dimensions between expansion joints and spacing of control joints.</w:t>
      </w:r>
    </w:p>
    <w:p w:rsidR="00960716" w:rsidRDefault="00960716">
      <w:pPr>
        <w:rPr>
          <w:sz w:val="24"/>
          <w:szCs w:val="24"/>
        </w:rPr>
      </w:pPr>
    </w:p>
    <w:p w:rsidR="00960716" w:rsidRDefault="00960716">
      <w:pPr>
        <w:rPr>
          <w:sz w:val="24"/>
          <w:szCs w:val="24"/>
        </w:rPr>
      </w:pPr>
    </w:p>
    <w:p w:rsidR="00960716" w:rsidRDefault="0096071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FRAMING</w:t>
      </w:r>
    </w:p>
    <w:p w:rsidR="00960716" w:rsidRDefault="00960716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960716" w:rsidRDefault="00960716" w:rsidP="00EB2932">
      <w:pPr>
        <w:numPr>
          <w:ilvl w:val="0"/>
          <w:numId w:val="1"/>
        </w:numPr>
        <w:ind w:left="360" w:hanging="360"/>
        <w:rPr>
          <w:sz w:val="24"/>
          <w:szCs w:val="24"/>
        </w:rPr>
      </w:pPr>
      <w:r>
        <w:rPr>
          <w:b/>
          <w:bCs/>
          <w:sz w:val="24"/>
          <w:szCs w:val="24"/>
        </w:rPr>
        <w:t>Wall framing:</w:t>
      </w:r>
      <w:r>
        <w:rPr>
          <w:sz w:val="24"/>
          <w:szCs w:val="24"/>
        </w:rPr>
        <w:t xml:space="preserve"> </w:t>
      </w:r>
    </w:p>
    <w:p w:rsidR="00960716" w:rsidRDefault="0096071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i/>
          <w:iCs/>
          <w:sz w:val="24"/>
          <w:szCs w:val="24"/>
        </w:rPr>
        <w:t xml:space="preserve">Studs: </w:t>
      </w:r>
      <w:r>
        <w:rPr>
          <w:sz w:val="24"/>
          <w:szCs w:val="24"/>
        </w:rPr>
        <w:t>Type of material (wood or metal), spacing, connection method.</w:t>
      </w:r>
    </w:p>
    <w:p w:rsidR="00960716" w:rsidRDefault="0096071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i/>
          <w:iCs/>
          <w:sz w:val="24"/>
          <w:szCs w:val="24"/>
        </w:rPr>
        <w:t xml:space="preserve">Sill plates: </w:t>
      </w:r>
      <w:r>
        <w:rPr>
          <w:sz w:val="24"/>
          <w:szCs w:val="24"/>
        </w:rPr>
        <w:t>Any lumber in contact with concrete must be treated.</w:t>
      </w:r>
    </w:p>
    <w:p w:rsidR="00960716" w:rsidRDefault="00960716">
      <w:pPr>
        <w:rPr>
          <w:i/>
          <w:iCs/>
          <w:sz w:val="24"/>
          <w:szCs w:val="24"/>
        </w:rPr>
      </w:pPr>
      <w:r>
        <w:rPr>
          <w:sz w:val="24"/>
          <w:szCs w:val="24"/>
        </w:rPr>
        <w:tab/>
      </w:r>
      <w:r>
        <w:rPr>
          <w:i/>
          <w:iCs/>
          <w:sz w:val="24"/>
          <w:szCs w:val="24"/>
        </w:rPr>
        <w:t xml:space="preserve">Top plates:  </w:t>
      </w:r>
      <w:r>
        <w:rPr>
          <w:sz w:val="24"/>
          <w:szCs w:val="24"/>
        </w:rPr>
        <w:t>Must be doubled if wood.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(Offset 48”)</w:t>
      </w:r>
    </w:p>
    <w:p w:rsidR="00960716" w:rsidRDefault="00960716">
      <w:pPr>
        <w:rPr>
          <w:sz w:val="24"/>
          <w:szCs w:val="24"/>
        </w:rPr>
      </w:pPr>
      <w:r>
        <w:rPr>
          <w:b/>
          <w:bCs/>
          <w:sz w:val="24"/>
          <w:szCs w:val="24"/>
        </w:rPr>
        <w:t>Trusses:</w:t>
      </w:r>
      <w:r>
        <w:rPr>
          <w:sz w:val="24"/>
          <w:szCs w:val="24"/>
        </w:rPr>
        <w:t xml:space="preserve"> Member size, span, spacing, connections.</w:t>
      </w:r>
    </w:p>
    <w:p w:rsidR="00960716" w:rsidRDefault="00960716" w:rsidP="00EB2932">
      <w:pPr>
        <w:numPr>
          <w:ilvl w:val="0"/>
          <w:numId w:val="1"/>
        </w:numPr>
        <w:ind w:left="360" w:hanging="360"/>
        <w:rPr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Ceiling Joists: </w:t>
      </w:r>
      <w:r>
        <w:rPr>
          <w:sz w:val="24"/>
          <w:szCs w:val="24"/>
        </w:rPr>
        <w:t>Member size, spacing, span length, connection, support.</w:t>
      </w:r>
    </w:p>
    <w:p w:rsidR="00960716" w:rsidRDefault="00960716">
      <w:pPr>
        <w:rPr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>Rafters: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Member size, spacing, span length, connection, support.</w:t>
      </w:r>
    </w:p>
    <w:p w:rsidR="00960716" w:rsidRDefault="0096071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Boxing:</w:t>
      </w:r>
      <w:r>
        <w:rPr>
          <w:sz w:val="24"/>
          <w:szCs w:val="24"/>
        </w:rPr>
        <w:t xml:space="preserve"> Exterior sheathing type, location, thickness and how it is fastened.</w:t>
      </w:r>
    </w:p>
    <w:p w:rsidR="00960716" w:rsidRDefault="00960716">
      <w:pPr>
        <w:rPr>
          <w:sz w:val="24"/>
          <w:szCs w:val="24"/>
        </w:rPr>
      </w:pPr>
      <w:r>
        <w:rPr>
          <w:b/>
          <w:bCs/>
          <w:sz w:val="24"/>
          <w:szCs w:val="24"/>
        </w:rPr>
        <w:t>Opening headers:</w:t>
      </w:r>
      <w:r>
        <w:rPr>
          <w:sz w:val="24"/>
          <w:szCs w:val="24"/>
        </w:rPr>
        <w:t xml:space="preserve"> Member size, spacing, span length, connection, support.</w:t>
      </w:r>
    </w:p>
    <w:p w:rsidR="00960716" w:rsidRDefault="00960716">
      <w:pPr>
        <w:rPr>
          <w:sz w:val="24"/>
          <w:szCs w:val="24"/>
        </w:rPr>
      </w:pPr>
      <w:r>
        <w:rPr>
          <w:b/>
          <w:bCs/>
          <w:sz w:val="24"/>
          <w:szCs w:val="24"/>
        </w:rPr>
        <w:t>Roof rafters:</w:t>
      </w:r>
      <w:r>
        <w:rPr>
          <w:sz w:val="24"/>
          <w:szCs w:val="24"/>
        </w:rPr>
        <w:t xml:space="preserve"> Member size, spacing, span length, connection, support.</w:t>
      </w:r>
    </w:p>
    <w:p w:rsidR="00960716" w:rsidRDefault="00960716">
      <w:pPr>
        <w:rPr>
          <w:sz w:val="24"/>
          <w:szCs w:val="24"/>
        </w:rPr>
      </w:pPr>
      <w:r>
        <w:rPr>
          <w:b/>
          <w:bCs/>
          <w:sz w:val="24"/>
          <w:szCs w:val="24"/>
        </w:rPr>
        <w:t>Sheathing:</w:t>
      </w:r>
      <w:r>
        <w:rPr>
          <w:sz w:val="24"/>
          <w:szCs w:val="24"/>
        </w:rPr>
        <w:t xml:space="preserve"> Roof type, installation, connection, thickness and how it is fastened.</w:t>
      </w:r>
    </w:p>
    <w:p w:rsidR="00960716" w:rsidRDefault="00960716">
      <w:pPr>
        <w:rPr>
          <w:sz w:val="24"/>
          <w:szCs w:val="24"/>
        </w:rPr>
      </w:pPr>
    </w:p>
    <w:p w:rsidR="00960716" w:rsidRDefault="0096071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960716" w:rsidRDefault="0096071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 ITEMS INSPECTED</w:t>
      </w:r>
    </w:p>
    <w:p w:rsidR="00960716" w:rsidRDefault="0096071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 ACCESSORY BUILDING “R-1”</w:t>
      </w:r>
    </w:p>
    <w:p w:rsidR="00960716" w:rsidRDefault="0096071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(Wood framed, Vinyl Siding)</w:t>
      </w:r>
    </w:p>
    <w:p w:rsidR="00960716" w:rsidRDefault="00960716">
      <w:pPr>
        <w:rPr>
          <w:b/>
          <w:bCs/>
          <w:sz w:val="24"/>
          <w:szCs w:val="24"/>
        </w:rPr>
      </w:pPr>
    </w:p>
    <w:p w:rsidR="00960716" w:rsidRDefault="00960716">
      <w:pPr>
        <w:jc w:val="center"/>
        <w:rPr>
          <w:sz w:val="24"/>
          <w:szCs w:val="24"/>
        </w:rPr>
      </w:pPr>
    </w:p>
    <w:p w:rsidR="00960716" w:rsidRDefault="00960716">
      <w:pPr>
        <w:rPr>
          <w:sz w:val="24"/>
          <w:szCs w:val="24"/>
        </w:rPr>
      </w:pPr>
      <w:r>
        <w:rPr>
          <w:b/>
          <w:bCs/>
          <w:sz w:val="24"/>
          <w:szCs w:val="24"/>
        </w:rPr>
        <w:t>PLUMBING</w:t>
      </w:r>
      <w:r>
        <w:rPr>
          <w:sz w:val="24"/>
          <w:szCs w:val="24"/>
        </w:rPr>
        <w:t xml:space="preserve"> (If Included) </w:t>
      </w:r>
    </w:p>
    <w:p w:rsidR="00960716" w:rsidRDefault="00960716">
      <w:pPr>
        <w:rPr>
          <w:sz w:val="24"/>
          <w:szCs w:val="24"/>
        </w:rPr>
      </w:pPr>
    </w:p>
    <w:p w:rsidR="00960716" w:rsidRDefault="00960716" w:rsidP="00EB2932">
      <w:pPr>
        <w:numPr>
          <w:ilvl w:val="0"/>
          <w:numId w:val="1"/>
        </w:numPr>
        <w:ind w:left="360" w:hanging="360"/>
        <w:rPr>
          <w:sz w:val="24"/>
          <w:szCs w:val="24"/>
        </w:rPr>
      </w:pPr>
      <w:r>
        <w:rPr>
          <w:b/>
          <w:bCs/>
          <w:sz w:val="24"/>
          <w:szCs w:val="24"/>
        </w:rPr>
        <w:t>Rough in drains &amp; vents:</w:t>
      </w:r>
      <w:r>
        <w:rPr>
          <w:sz w:val="24"/>
          <w:szCs w:val="24"/>
        </w:rPr>
        <w:t xml:space="preserve"> Layout, direction of run, slope, </w:t>
      </w:r>
      <w:r w:rsidR="00783A2F">
        <w:rPr>
          <w:sz w:val="24"/>
          <w:szCs w:val="24"/>
        </w:rPr>
        <w:t>and material</w:t>
      </w:r>
      <w:r>
        <w:rPr>
          <w:sz w:val="24"/>
          <w:szCs w:val="24"/>
        </w:rPr>
        <w:t xml:space="preserve"> of construction, size, </w:t>
      </w:r>
      <w:r w:rsidR="00783A2F">
        <w:rPr>
          <w:sz w:val="24"/>
          <w:szCs w:val="24"/>
        </w:rPr>
        <w:t>and pressure</w:t>
      </w:r>
      <w:r>
        <w:rPr>
          <w:sz w:val="24"/>
          <w:szCs w:val="24"/>
        </w:rPr>
        <w:t xml:space="preserve"> test.</w:t>
      </w:r>
    </w:p>
    <w:p w:rsidR="00960716" w:rsidRDefault="00960716" w:rsidP="00EB2932">
      <w:pPr>
        <w:numPr>
          <w:ilvl w:val="0"/>
          <w:numId w:val="1"/>
        </w:numPr>
        <w:ind w:left="360" w:hanging="360"/>
        <w:rPr>
          <w:sz w:val="24"/>
          <w:szCs w:val="24"/>
        </w:rPr>
      </w:pPr>
      <w:r>
        <w:rPr>
          <w:b/>
          <w:bCs/>
          <w:sz w:val="24"/>
          <w:szCs w:val="24"/>
        </w:rPr>
        <w:t>Rough in supply lines:</w:t>
      </w:r>
      <w:r>
        <w:rPr>
          <w:sz w:val="24"/>
          <w:szCs w:val="24"/>
        </w:rPr>
        <w:t xml:space="preserve"> Layout, direction of run, expansion risers, material of construction, size.</w:t>
      </w:r>
    </w:p>
    <w:p w:rsidR="00960716" w:rsidRDefault="00960716" w:rsidP="00EB2932">
      <w:pPr>
        <w:numPr>
          <w:ilvl w:val="0"/>
          <w:numId w:val="1"/>
        </w:numPr>
        <w:ind w:left="360" w:hanging="360"/>
        <w:rPr>
          <w:sz w:val="24"/>
          <w:szCs w:val="24"/>
        </w:rPr>
      </w:pPr>
      <w:r>
        <w:rPr>
          <w:b/>
          <w:bCs/>
          <w:sz w:val="24"/>
          <w:szCs w:val="24"/>
        </w:rPr>
        <w:t>Finished drains:</w:t>
      </w:r>
      <w:r>
        <w:rPr>
          <w:sz w:val="24"/>
          <w:szCs w:val="24"/>
        </w:rPr>
        <w:t xml:space="preserve"> Pressure test, material of construction, components.</w:t>
      </w:r>
    </w:p>
    <w:p w:rsidR="00960716" w:rsidRDefault="00960716" w:rsidP="00EB2932">
      <w:pPr>
        <w:numPr>
          <w:ilvl w:val="0"/>
          <w:numId w:val="1"/>
        </w:numPr>
        <w:ind w:left="360" w:hanging="36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Finished supply: </w:t>
      </w:r>
      <w:r>
        <w:rPr>
          <w:sz w:val="24"/>
          <w:szCs w:val="24"/>
        </w:rPr>
        <w:t>Pressure test, material of construction, components.</w:t>
      </w:r>
    </w:p>
    <w:p w:rsidR="00960716" w:rsidRDefault="00783A2F">
      <w:pPr>
        <w:rPr>
          <w:sz w:val="24"/>
          <w:szCs w:val="24"/>
        </w:rPr>
      </w:pPr>
      <w:r>
        <w:rPr>
          <w:b/>
          <w:bCs/>
          <w:sz w:val="24"/>
          <w:szCs w:val="24"/>
        </w:rPr>
        <w:t>Fixtures:</w:t>
      </w:r>
      <w:r w:rsidR="00960716">
        <w:rPr>
          <w:sz w:val="24"/>
          <w:szCs w:val="24"/>
        </w:rPr>
        <w:t xml:space="preserve"> Type, size, location, connections.</w:t>
      </w:r>
    </w:p>
    <w:p w:rsidR="00960716" w:rsidRDefault="00960716">
      <w:pPr>
        <w:rPr>
          <w:sz w:val="24"/>
          <w:szCs w:val="24"/>
        </w:rPr>
      </w:pPr>
    </w:p>
    <w:p w:rsidR="00960716" w:rsidRDefault="00960716">
      <w:pPr>
        <w:rPr>
          <w:sz w:val="24"/>
          <w:szCs w:val="24"/>
        </w:rPr>
      </w:pPr>
    </w:p>
    <w:p w:rsidR="00960716" w:rsidRDefault="0096071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ELECTRICAL</w:t>
      </w:r>
    </w:p>
    <w:p w:rsidR="00960716" w:rsidRDefault="00960716">
      <w:pPr>
        <w:rPr>
          <w:b/>
          <w:bCs/>
          <w:sz w:val="24"/>
          <w:szCs w:val="24"/>
        </w:rPr>
      </w:pPr>
    </w:p>
    <w:p w:rsidR="00960716" w:rsidRDefault="0096071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Disconnect panel: </w:t>
      </w:r>
      <w:r>
        <w:rPr>
          <w:sz w:val="24"/>
          <w:szCs w:val="24"/>
        </w:rPr>
        <w:t>Size, location</w:t>
      </w:r>
      <w:r>
        <w:rPr>
          <w:b/>
          <w:bCs/>
          <w:sz w:val="24"/>
          <w:szCs w:val="24"/>
        </w:rPr>
        <w:t xml:space="preserve">. </w:t>
      </w:r>
    </w:p>
    <w:p w:rsidR="00960716" w:rsidRDefault="00960716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Mast/Underground: </w:t>
      </w:r>
      <w:r>
        <w:rPr>
          <w:sz w:val="24"/>
          <w:szCs w:val="24"/>
        </w:rPr>
        <w:t>Size</w:t>
      </w:r>
      <w:r>
        <w:rPr>
          <w:b/>
          <w:bCs/>
          <w:sz w:val="24"/>
          <w:szCs w:val="24"/>
        </w:rPr>
        <w:t xml:space="preserve">, </w:t>
      </w:r>
      <w:r>
        <w:rPr>
          <w:sz w:val="24"/>
          <w:szCs w:val="24"/>
        </w:rPr>
        <w:t>location, material, components.</w:t>
      </w:r>
    </w:p>
    <w:p w:rsidR="00960716" w:rsidRDefault="00960716" w:rsidP="00EB2932">
      <w:pPr>
        <w:numPr>
          <w:ilvl w:val="0"/>
          <w:numId w:val="1"/>
        </w:numPr>
        <w:ind w:left="360" w:hanging="36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Grounding: </w:t>
      </w:r>
      <w:r>
        <w:rPr>
          <w:sz w:val="24"/>
          <w:szCs w:val="24"/>
        </w:rPr>
        <w:t>Size</w:t>
      </w:r>
      <w:r>
        <w:rPr>
          <w:b/>
          <w:bCs/>
          <w:sz w:val="24"/>
          <w:szCs w:val="24"/>
        </w:rPr>
        <w:t xml:space="preserve">, </w:t>
      </w:r>
      <w:r>
        <w:rPr>
          <w:sz w:val="24"/>
          <w:szCs w:val="24"/>
        </w:rPr>
        <w:t>location.</w:t>
      </w:r>
    </w:p>
    <w:p w:rsidR="00960716" w:rsidRDefault="00960716" w:rsidP="00EB2932">
      <w:pPr>
        <w:numPr>
          <w:ilvl w:val="0"/>
          <w:numId w:val="1"/>
        </w:numPr>
        <w:ind w:left="360" w:hanging="360"/>
        <w:rPr>
          <w:sz w:val="24"/>
          <w:szCs w:val="24"/>
        </w:rPr>
      </w:pPr>
      <w:r>
        <w:rPr>
          <w:b/>
          <w:bCs/>
          <w:sz w:val="24"/>
          <w:szCs w:val="24"/>
        </w:rPr>
        <w:t>Outlet boxes:</w:t>
      </w:r>
      <w:r>
        <w:rPr>
          <w:sz w:val="24"/>
          <w:szCs w:val="24"/>
        </w:rPr>
        <w:t xml:space="preserve"> Location, number per circuit, type of material, attachment.</w:t>
      </w:r>
    </w:p>
    <w:p w:rsidR="00960716" w:rsidRDefault="00960716" w:rsidP="00EB2932">
      <w:pPr>
        <w:numPr>
          <w:ilvl w:val="0"/>
          <w:numId w:val="1"/>
        </w:numPr>
        <w:ind w:left="360" w:hanging="360"/>
        <w:rPr>
          <w:sz w:val="24"/>
          <w:szCs w:val="24"/>
        </w:rPr>
      </w:pPr>
      <w:r>
        <w:rPr>
          <w:b/>
          <w:bCs/>
          <w:sz w:val="24"/>
          <w:szCs w:val="24"/>
        </w:rPr>
        <w:t>Switch boxes:</w:t>
      </w:r>
      <w:r>
        <w:rPr>
          <w:sz w:val="24"/>
          <w:szCs w:val="24"/>
        </w:rPr>
        <w:t xml:space="preserve"> Location, circuit, type of material, attachment.</w:t>
      </w:r>
    </w:p>
    <w:p w:rsidR="00960716" w:rsidRDefault="00960716" w:rsidP="00EB2932">
      <w:pPr>
        <w:numPr>
          <w:ilvl w:val="0"/>
          <w:numId w:val="1"/>
        </w:numPr>
        <w:ind w:left="360" w:hanging="360"/>
        <w:rPr>
          <w:sz w:val="24"/>
          <w:szCs w:val="24"/>
        </w:rPr>
      </w:pPr>
      <w:r>
        <w:rPr>
          <w:b/>
          <w:bCs/>
          <w:sz w:val="24"/>
          <w:szCs w:val="24"/>
        </w:rPr>
        <w:t>Wiring:</w:t>
      </w:r>
      <w:r>
        <w:rPr>
          <w:sz w:val="24"/>
          <w:szCs w:val="24"/>
        </w:rPr>
        <w:t xml:space="preserve"> Routing, conductors, (Openings, conduit, </w:t>
      </w:r>
      <w:r w:rsidR="00783A2F">
        <w:rPr>
          <w:sz w:val="24"/>
          <w:szCs w:val="24"/>
        </w:rPr>
        <w:t>ECT</w:t>
      </w:r>
      <w:r>
        <w:rPr>
          <w:sz w:val="24"/>
          <w:szCs w:val="24"/>
        </w:rPr>
        <w:t>.)</w:t>
      </w:r>
    </w:p>
    <w:p w:rsidR="00960716" w:rsidRDefault="00960716" w:rsidP="00EB2932">
      <w:pPr>
        <w:numPr>
          <w:ilvl w:val="0"/>
          <w:numId w:val="1"/>
        </w:numPr>
        <w:ind w:left="360" w:hanging="360"/>
        <w:rPr>
          <w:sz w:val="24"/>
          <w:szCs w:val="24"/>
        </w:rPr>
      </w:pPr>
      <w:r>
        <w:rPr>
          <w:b/>
          <w:bCs/>
          <w:sz w:val="24"/>
          <w:szCs w:val="24"/>
        </w:rPr>
        <w:t>Circuits:</w:t>
      </w:r>
      <w:r>
        <w:rPr>
          <w:sz w:val="24"/>
          <w:szCs w:val="24"/>
        </w:rPr>
        <w:t xml:space="preserve"> Number of circuits, items served by each circuit, AMP load.</w:t>
      </w:r>
    </w:p>
    <w:p w:rsidR="00960716" w:rsidRDefault="00960716" w:rsidP="00EB2932">
      <w:pPr>
        <w:numPr>
          <w:ilvl w:val="0"/>
          <w:numId w:val="1"/>
        </w:numPr>
        <w:ind w:left="360" w:hanging="360"/>
        <w:rPr>
          <w:sz w:val="24"/>
          <w:szCs w:val="24"/>
        </w:rPr>
      </w:pPr>
      <w:r>
        <w:rPr>
          <w:b/>
          <w:bCs/>
          <w:sz w:val="24"/>
          <w:szCs w:val="24"/>
        </w:rPr>
        <w:t>Lighting</w:t>
      </w:r>
      <w:r>
        <w:rPr>
          <w:sz w:val="24"/>
          <w:szCs w:val="24"/>
        </w:rPr>
        <w:t xml:space="preserve">: number of outlets, location. </w:t>
      </w:r>
    </w:p>
    <w:p w:rsidR="00960716" w:rsidRDefault="00960716">
      <w:pPr>
        <w:rPr>
          <w:sz w:val="24"/>
          <w:szCs w:val="24"/>
        </w:rPr>
      </w:pPr>
      <w:r>
        <w:rPr>
          <w:b/>
          <w:bCs/>
          <w:sz w:val="24"/>
          <w:szCs w:val="24"/>
        </w:rPr>
        <w:t>GFI’s:</w:t>
      </w:r>
      <w:r>
        <w:rPr>
          <w:sz w:val="24"/>
          <w:szCs w:val="24"/>
        </w:rPr>
        <w:t xml:space="preserve"> Location, number.</w:t>
      </w:r>
    </w:p>
    <w:p w:rsidR="00960716" w:rsidRDefault="00960716">
      <w:pPr>
        <w:rPr>
          <w:sz w:val="24"/>
          <w:szCs w:val="24"/>
        </w:rPr>
      </w:pPr>
    </w:p>
    <w:p w:rsidR="00960716" w:rsidRDefault="00960716">
      <w:pPr>
        <w:rPr>
          <w:sz w:val="24"/>
          <w:szCs w:val="24"/>
        </w:rPr>
      </w:pPr>
    </w:p>
    <w:p w:rsidR="00960716" w:rsidRDefault="00960716">
      <w:pPr>
        <w:rPr>
          <w:sz w:val="24"/>
          <w:szCs w:val="24"/>
        </w:rPr>
      </w:pPr>
    </w:p>
    <w:p w:rsidR="00960716" w:rsidRDefault="00960716">
      <w:pPr>
        <w:rPr>
          <w:sz w:val="24"/>
          <w:szCs w:val="24"/>
        </w:rPr>
      </w:pPr>
    </w:p>
    <w:p w:rsidR="00960716" w:rsidRDefault="00960716">
      <w:pPr>
        <w:rPr>
          <w:sz w:val="24"/>
          <w:szCs w:val="24"/>
        </w:rPr>
      </w:pPr>
    </w:p>
    <w:p w:rsidR="00960716" w:rsidRDefault="00960716">
      <w:pPr>
        <w:rPr>
          <w:sz w:val="24"/>
          <w:szCs w:val="24"/>
        </w:rPr>
      </w:pPr>
    </w:p>
    <w:p w:rsidR="00960716" w:rsidRDefault="00960716">
      <w:pPr>
        <w:rPr>
          <w:sz w:val="24"/>
          <w:szCs w:val="24"/>
        </w:rPr>
      </w:pPr>
    </w:p>
    <w:p w:rsidR="00960716" w:rsidRDefault="00960716">
      <w:pPr>
        <w:rPr>
          <w:sz w:val="24"/>
          <w:szCs w:val="24"/>
        </w:rPr>
      </w:pPr>
    </w:p>
    <w:p w:rsidR="00960716" w:rsidRDefault="00960716">
      <w:pPr>
        <w:rPr>
          <w:sz w:val="24"/>
          <w:szCs w:val="24"/>
        </w:rPr>
      </w:pPr>
    </w:p>
    <w:p w:rsidR="00960716" w:rsidRDefault="00960716">
      <w:pPr>
        <w:rPr>
          <w:sz w:val="24"/>
          <w:szCs w:val="24"/>
        </w:rPr>
      </w:pPr>
    </w:p>
    <w:p w:rsidR="00960716" w:rsidRDefault="00960716">
      <w:pPr>
        <w:rPr>
          <w:sz w:val="24"/>
          <w:szCs w:val="24"/>
        </w:rPr>
      </w:pPr>
    </w:p>
    <w:p w:rsidR="00960716" w:rsidRDefault="00960716">
      <w:pPr>
        <w:rPr>
          <w:sz w:val="24"/>
          <w:szCs w:val="24"/>
        </w:rPr>
      </w:pPr>
    </w:p>
    <w:p w:rsidR="00960716" w:rsidRDefault="00960716">
      <w:pPr>
        <w:rPr>
          <w:sz w:val="24"/>
          <w:szCs w:val="24"/>
        </w:rPr>
      </w:pPr>
    </w:p>
    <w:sectPr w:rsidR="00960716" w:rsidSect="00960716">
      <w:headerReference w:type="default" r:id="rId7"/>
      <w:footerReference w:type="default" r:id="rId8"/>
      <w:pgSz w:w="12240" w:h="15840"/>
      <w:pgMar w:top="1440" w:right="1800" w:bottom="1440" w:left="1800" w:header="720" w:footer="108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237" w:rsidRDefault="00FE5237" w:rsidP="00960716">
      <w:r>
        <w:separator/>
      </w:r>
    </w:p>
  </w:endnote>
  <w:endnote w:type="continuationSeparator" w:id="0">
    <w:p w:rsidR="00FE5237" w:rsidRDefault="00FE5237" w:rsidP="00960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716" w:rsidRDefault="00960716">
    <w:pPr>
      <w:tabs>
        <w:tab w:val="center" w:pos="4320"/>
        <w:tab w:val="right" w:pos="8640"/>
      </w:tabs>
      <w:jc w:val="center"/>
      <w:rPr>
        <w:kern w:val="0"/>
        <w:sz w:val="24"/>
        <w:szCs w:val="24"/>
      </w:rPr>
    </w:pPr>
  </w:p>
  <w:p w:rsidR="00960716" w:rsidRDefault="00960716">
    <w:pPr>
      <w:tabs>
        <w:tab w:val="center" w:pos="4320"/>
        <w:tab w:val="right" w:pos="8640"/>
      </w:tabs>
      <w:jc w:val="center"/>
      <w:rPr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237" w:rsidRDefault="00FE5237" w:rsidP="00960716">
      <w:r>
        <w:separator/>
      </w:r>
    </w:p>
  </w:footnote>
  <w:footnote w:type="continuationSeparator" w:id="0">
    <w:p w:rsidR="00FE5237" w:rsidRDefault="00FE5237" w:rsidP="009607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716" w:rsidRDefault="00960716">
    <w:pPr>
      <w:tabs>
        <w:tab w:val="center" w:pos="4320"/>
        <w:tab w:val="right" w:pos="8640"/>
      </w:tabs>
      <w:rPr>
        <w:kern w:val="0"/>
        <w:sz w:val="24"/>
        <w:szCs w:val="24"/>
      </w:rPr>
    </w:pPr>
  </w:p>
  <w:p w:rsidR="00960716" w:rsidRDefault="00960716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44E04C4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lorPos" w:val="-1"/>
    <w:docVar w:name="ColorSet" w:val="-1"/>
    <w:docVar w:name="StylePos" w:val="-1"/>
    <w:docVar w:name="StyleSet" w:val="-1"/>
  </w:docVars>
  <w:rsids>
    <w:rsidRoot w:val="00960716"/>
    <w:rsid w:val="00783A2F"/>
    <w:rsid w:val="00960716"/>
    <w:rsid w:val="00EB2932"/>
    <w:rsid w:val="00FE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297DBC83-F7BB-4D72-8DDE-160FA5BBF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421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Code Enforcement</dc:creator>
  <cp:lastModifiedBy>Victor Mode</cp:lastModifiedBy>
  <cp:revision>3</cp:revision>
  <dcterms:created xsi:type="dcterms:W3CDTF">2010-12-07T16:56:00Z</dcterms:created>
  <dcterms:modified xsi:type="dcterms:W3CDTF">2018-09-04T20:41:00Z</dcterms:modified>
</cp:coreProperties>
</file>