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F7344" w:rsidRPr="00FF5361" w:rsidRDefault="00FF5361" w:rsidP="00182370">
      <w:pPr>
        <w:pStyle w:val="ListParagraph"/>
        <w:numPr>
          <w:ilvl w:val="0"/>
          <w:numId w:val="1"/>
        </w:numPr>
      </w:pPr>
      <w:r>
        <w:t xml:space="preserve">Vibrations of the air molecules around us. </w:t>
      </w:r>
      <w:r>
        <w:rPr>
          <w:b/>
          <w:u w:val="single"/>
        </w:rPr>
        <w:t>Sound</w:t>
      </w:r>
    </w:p>
    <w:p w:rsidR="00FF5361" w:rsidRDefault="00FF5361" w:rsidP="00182370">
      <w:pPr>
        <w:pStyle w:val="ListParagraph"/>
        <w:numPr>
          <w:ilvl w:val="0"/>
          <w:numId w:val="1"/>
        </w:numPr>
      </w:pPr>
      <w:r>
        <w:t xml:space="preserve">Perception of stimuli that are below the level of conscious awareness. </w:t>
      </w:r>
      <w:r>
        <w:rPr>
          <w:b/>
          <w:u w:val="single"/>
        </w:rPr>
        <w:t>Subliminal perception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 xml:space="preserve">Translating the physical properties of a stimulus into neural activity. </w:t>
      </w:r>
      <w:r>
        <w:rPr>
          <w:b/>
          <w:u w:val="single"/>
        </w:rPr>
        <w:t>Coding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 xml:space="preserve">Disorder in which the signals from the various sensory organs are processed in the wrong cortical areas, resulting in the sense information being interpreted as more than one sensation. </w:t>
      </w:r>
      <w:r>
        <w:rPr>
          <w:b/>
          <w:u w:val="single"/>
        </w:rPr>
        <w:t>Synesthesia</w:t>
      </w:r>
    </w:p>
    <w:p w:rsidR="00FF5361" w:rsidRDefault="00FF5361" w:rsidP="00182370">
      <w:pPr>
        <w:pStyle w:val="ListParagraph"/>
        <w:numPr>
          <w:ilvl w:val="0"/>
          <w:numId w:val="1"/>
        </w:numPr>
      </w:pPr>
      <w:r>
        <w:t>Theory of color vision that proposes three types of cones: red, blue, and green.</w:t>
      </w:r>
      <w:r>
        <w:rPr>
          <w:b/>
          <w:u w:val="single"/>
        </w:rPr>
        <w:t xml:space="preserve"> Trichromatic theory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The pathway that visual information takes to the occipital lobe.</w:t>
      </w:r>
      <w:r>
        <w:rPr>
          <w:b/>
          <w:u w:val="single"/>
        </w:rPr>
        <w:t xml:space="preserve"> Lateral geniculate nucleus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 xml:space="preserve">Purity of sound is </w:t>
      </w:r>
      <w:r>
        <w:rPr>
          <w:b/>
          <w:u w:val="single"/>
        </w:rPr>
        <w:t>timbre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Theory of pitch that states that frequencies from about 400 Hz to 4000Hz cause the hair cells (auditory neurons) to fire in a volley pattern, or take turns in firing</w:t>
      </w:r>
      <w:r>
        <w:t xml:space="preserve">. </w:t>
      </w:r>
      <w:r>
        <w:rPr>
          <w:b/>
          <w:u w:val="single"/>
        </w:rPr>
        <w:t>Volley Principle</w:t>
      </w:r>
    </w:p>
    <w:p w:rsidR="00FF5361" w:rsidRPr="00A8093E" w:rsidRDefault="00FF5361" w:rsidP="00182370">
      <w:pPr>
        <w:pStyle w:val="ListParagraph"/>
        <w:numPr>
          <w:ilvl w:val="0"/>
          <w:numId w:val="1"/>
        </w:numPr>
      </w:pPr>
      <w:r>
        <w:t>Treatment for conduction hearing impairments</w:t>
      </w:r>
      <w:r>
        <w:t xml:space="preserve">. </w:t>
      </w:r>
      <w:r w:rsidR="00A8093E">
        <w:rPr>
          <w:b/>
          <w:u w:val="single"/>
        </w:rPr>
        <w:t xml:space="preserve"> Hearing aids</w:t>
      </w:r>
    </w:p>
    <w:p w:rsidR="00A8093E" w:rsidRDefault="00A8093E" w:rsidP="00182370">
      <w:pPr>
        <w:pStyle w:val="ListParagraph"/>
        <w:numPr>
          <w:ilvl w:val="0"/>
          <w:numId w:val="1"/>
        </w:numPr>
      </w:pPr>
      <w:r w:rsidRPr="00A8093E">
        <w:rPr>
          <w:b/>
        </w:rPr>
        <w:t>True</w:t>
      </w:r>
      <w:r>
        <w:t>/false taste sensations are processed all over the tongue</w:t>
      </w:r>
      <w:bookmarkStart w:id="0" w:name="_GoBack"/>
      <w:bookmarkEnd w:id="0"/>
    </w:p>
    <w:sectPr w:rsidR="00A809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54" w:rsidRDefault="00735454" w:rsidP="00182370">
      <w:pPr>
        <w:spacing w:after="0" w:line="240" w:lineRule="auto"/>
      </w:pPr>
      <w:r>
        <w:separator/>
      </w:r>
    </w:p>
  </w:endnote>
  <w:endnote w:type="continuationSeparator" w:id="0">
    <w:p w:rsidR="00735454" w:rsidRDefault="00735454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54" w:rsidRDefault="00735454" w:rsidP="00182370">
      <w:pPr>
        <w:spacing w:after="0" w:line="240" w:lineRule="auto"/>
      </w:pPr>
      <w:r>
        <w:separator/>
      </w:r>
    </w:p>
  </w:footnote>
  <w:footnote w:type="continuationSeparator" w:id="0">
    <w:p w:rsidR="00735454" w:rsidRDefault="00735454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 w:rsidR="00FF5361">
      <w:t>Practice Quiz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63AA9"/>
    <w:rsid w:val="00264F5D"/>
    <w:rsid w:val="00272AC5"/>
    <w:rsid w:val="00280196"/>
    <w:rsid w:val="002B4930"/>
    <w:rsid w:val="00363205"/>
    <w:rsid w:val="003B46C7"/>
    <w:rsid w:val="00511E04"/>
    <w:rsid w:val="0059291F"/>
    <w:rsid w:val="0066665E"/>
    <w:rsid w:val="00735454"/>
    <w:rsid w:val="00743FF6"/>
    <w:rsid w:val="007900AD"/>
    <w:rsid w:val="008244D4"/>
    <w:rsid w:val="00A24FBE"/>
    <w:rsid w:val="00A8093E"/>
    <w:rsid w:val="00AA4B64"/>
    <w:rsid w:val="00AB6955"/>
    <w:rsid w:val="00B17065"/>
    <w:rsid w:val="00B52704"/>
    <w:rsid w:val="00BF7344"/>
    <w:rsid w:val="00D87914"/>
    <w:rsid w:val="00FF536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2014-03-01T03:57:00Z</dcterms:created>
  <dcterms:modified xsi:type="dcterms:W3CDTF">2014-03-01T03:57:00Z</dcterms:modified>
</cp:coreProperties>
</file>