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E919" w14:textId="77777777" w:rsidR="00700E36" w:rsidRPr="009D464B" w:rsidRDefault="00700E36" w:rsidP="00700E36">
      <w:pPr>
        <w:pStyle w:val="ListParagraph"/>
        <w:numPr>
          <w:ilvl w:val="0"/>
          <w:numId w:val="1"/>
        </w:numPr>
        <w:spacing w:after="0"/>
        <w:rPr>
          <w:rFonts w:ascii="Viner Hand ITC" w:hAnsi="Viner Hand ITC"/>
          <w:b/>
          <w:sz w:val="28"/>
          <w:szCs w:val="28"/>
        </w:rPr>
      </w:pPr>
      <w:r w:rsidRPr="009D464B">
        <w:rPr>
          <w:rFonts w:ascii="Viner Hand ITC" w:hAnsi="Viner Hand ITC"/>
          <w:b/>
          <w:sz w:val="28"/>
          <w:szCs w:val="28"/>
        </w:rPr>
        <w:t xml:space="preserve">Blue Lotus Healing Arts  </w:t>
      </w:r>
    </w:p>
    <w:p w14:paraId="5D016003" w14:textId="77777777" w:rsidR="00700E36" w:rsidRDefault="00700E36" w:rsidP="00700E36">
      <w:pPr>
        <w:pStyle w:val="ListParagraph"/>
        <w:spacing w:after="0"/>
        <w:ind w:hanging="720"/>
        <w:rPr>
          <w:rFonts w:cs="Harlow Solid Italic"/>
          <w:sz w:val="24"/>
          <w:szCs w:val="24"/>
        </w:rPr>
      </w:pPr>
      <w:r>
        <w:rPr>
          <w:rFonts w:ascii="Comic Sans MS" w:hAnsi="Comic Sans MS"/>
          <w:sz w:val="24"/>
          <w:szCs w:val="24"/>
        </w:rPr>
        <w:t xml:space="preserve">  </w:t>
      </w:r>
      <w:r>
        <w:rPr>
          <w:rFonts w:cs="Harlow Solid Italic"/>
          <w:sz w:val="24"/>
          <w:szCs w:val="24"/>
        </w:rPr>
        <w:t xml:space="preserve">628 S College Ave   College Place, WA  99324 | </w:t>
      </w:r>
      <w:hyperlink w:history="1">
        <w:r>
          <w:rPr>
            <w:rStyle w:val="Hyperlink"/>
            <w:rFonts w:cs="Harlow Solid Italic"/>
            <w:sz w:val="24"/>
            <w:szCs w:val="24"/>
          </w:rPr>
          <w:t>www.drjoykachel.com |</w:t>
        </w:r>
      </w:hyperlink>
      <w:r>
        <w:rPr>
          <w:rFonts w:cs="Harlow Solid Italic"/>
          <w:sz w:val="24"/>
          <w:szCs w:val="24"/>
        </w:rPr>
        <w:t xml:space="preserve"> </w:t>
      </w:r>
      <w:hyperlink r:id="rId5" w:history="1">
        <w:r>
          <w:rPr>
            <w:rStyle w:val="Hyperlink"/>
            <w:rFonts w:cs="Harlow Solid Italic"/>
            <w:sz w:val="24"/>
            <w:szCs w:val="24"/>
          </w:rPr>
          <w:t>joykachel@aol.com</w:t>
        </w:r>
      </w:hyperlink>
      <w:r>
        <w:rPr>
          <w:rFonts w:cs="Harlow Solid Italic"/>
          <w:sz w:val="24"/>
          <w:szCs w:val="24"/>
        </w:rPr>
        <w:t xml:space="preserve"> | 509-520-1188</w:t>
      </w:r>
    </w:p>
    <w:p w14:paraId="18CD3D91" w14:textId="77777777" w:rsidR="00700E36" w:rsidRDefault="00700E36" w:rsidP="00700E36">
      <w:pPr>
        <w:tabs>
          <w:tab w:val="left" w:pos="2790"/>
          <w:tab w:val="left" w:pos="2880"/>
        </w:tabs>
        <w:spacing w:after="0" w:line="240" w:lineRule="auto"/>
        <w:jc w:val="center"/>
        <w:rPr>
          <w:rFonts w:ascii="Comic Sans MS" w:hAnsi="Comic Sans MS"/>
          <w:sz w:val="24"/>
          <w:szCs w:val="24"/>
        </w:rPr>
      </w:pPr>
      <w:r>
        <w:rPr>
          <w:rFonts w:ascii="Comic Sans MS" w:hAnsi="Comic Sans MS"/>
          <w:sz w:val="24"/>
          <w:szCs w:val="24"/>
        </w:rPr>
        <w:t>with Rev. Dr Joy Kachel</w:t>
      </w:r>
    </w:p>
    <w:p w14:paraId="14BF9B6D" w14:textId="77777777" w:rsidR="00700E36" w:rsidRDefault="00700E36" w:rsidP="00700E36">
      <w:pPr>
        <w:tabs>
          <w:tab w:val="left" w:pos="2790"/>
          <w:tab w:val="left" w:pos="2880"/>
        </w:tabs>
        <w:spacing w:after="0" w:line="240" w:lineRule="auto"/>
        <w:jc w:val="center"/>
        <w:rPr>
          <w:rFonts w:ascii="Comic Sans MS" w:hAnsi="Comic Sans MS"/>
          <w:sz w:val="24"/>
          <w:szCs w:val="24"/>
        </w:rPr>
      </w:pPr>
    </w:p>
    <w:p w14:paraId="29A09944" w14:textId="466B1299" w:rsidR="00700E36" w:rsidRDefault="00700E36" w:rsidP="00700E36">
      <w:pPr>
        <w:pStyle w:val="ListParagraph"/>
        <w:tabs>
          <w:tab w:val="left" w:pos="0"/>
          <w:tab w:val="left" w:pos="90"/>
        </w:tabs>
        <w:spacing w:after="0"/>
        <w:ind w:left="0"/>
        <w:jc w:val="center"/>
        <w:rPr>
          <w:rFonts w:ascii="Comic Sans MS" w:hAnsi="Comic Sans MS" w:cs="Comic Sans MS"/>
          <w:b/>
          <w:bCs/>
          <w:i/>
          <w:iCs/>
          <w:sz w:val="56"/>
          <w:szCs w:val="56"/>
          <w:u w:val="single"/>
        </w:rPr>
      </w:pPr>
      <w:r w:rsidRPr="004D6B0F">
        <w:rPr>
          <w:noProof/>
        </w:rPr>
        <w:drawing>
          <wp:inline distT="0" distB="0" distL="0" distR="0" wp14:anchorId="22777DE9" wp14:editId="0B3C7D3D">
            <wp:extent cx="656352" cy="601980"/>
            <wp:effectExtent l="0" t="0" r="0" b="7620"/>
            <wp:docPr id="1" name="Picture 1" descr="C:\Users\Joy\AppData\Local\Microsoft\Windows\Temporary Internet Files\Content.IE5\ZY5BNI1J\cartoon-kid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AppData\Local\Microsoft\Windows\Temporary Internet Files\Content.IE5\ZY5BNI1J\cartoon-kids-clipar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258" cy="610149"/>
                    </a:xfrm>
                    <a:prstGeom prst="rect">
                      <a:avLst/>
                    </a:prstGeom>
                    <a:noFill/>
                    <a:ln>
                      <a:noFill/>
                    </a:ln>
                  </pic:spPr>
                </pic:pic>
              </a:graphicData>
            </a:graphic>
          </wp:inline>
        </w:drawing>
      </w:r>
      <w:r w:rsidRPr="00700E36">
        <w:rPr>
          <w:rFonts w:ascii="Comic Sans MS" w:hAnsi="Comic Sans MS" w:cs="Comic Sans MS"/>
          <w:b/>
          <w:bCs/>
          <w:i/>
          <w:iCs/>
          <w:sz w:val="56"/>
          <w:szCs w:val="56"/>
        </w:rPr>
        <w:t xml:space="preserve"> </w:t>
      </w:r>
      <w:r w:rsidRPr="001632DD">
        <w:rPr>
          <w:rFonts w:ascii="Comic Sans MS" w:hAnsi="Comic Sans MS" w:cs="Comic Sans MS"/>
          <w:b/>
          <w:bCs/>
          <w:i/>
          <w:iCs/>
          <w:sz w:val="72"/>
          <w:szCs w:val="72"/>
          <w:u w:val="single"/>
        </w:rPr>
        <w:t xml:space="preserve">Classes for </w:t>
      </w:r>
      <w:proofErr w:type="gramStart"/>
      <w:r w:rsidRPr="001632DD">
        <w:rPr>
          <w:rFonts w:ascii="Comic Sans MS" w:hAnsi="Comic Sans MS" w:cs="Comic Sans MS"/>
          <w:b/>
          <w:bCs/>
          <w:i/>
          <w:iCs/>
          <w:sz w:val="72"/>
          <w:szCs w:val="72"/>
          <w:u w:val="single"/>
        </w:rPr>
        <w:t>Kids</w:t>
      </w:r>
      <w:bookmarkStart w:id="0" w:name="_GoBack"/>
      <w:bookmarkEnd w:id="0"/>
      <w:r w:rsidR="001632DD" w:rsidRPr="001632DD">
        <w:rPr>
          <w:rFonts w:ascii="Comic Sans MS" w:hAnsi="Comic Sans MS"/>
          <w:b/>
          <w:i/>
          <w:sz w:val="36"/>
          <w:szCs w:val="36"/>
        </w:rPr>
        <w:t xml:space="preserve"> </w:t>
      </w:r>
      <w:r w:rsidR="001632DD">
        <w:rPr>
          <w:rFonts w:ascii="Comic Sans MS" w:hAnsi="Comic Sans MS"/>
          <w:b/>
          <w:i/>
          <w:sz w:val="36"/>
          <w:szCs w:val="36"/>
        </w:rPr>
        <w:t xml:space="preserve"> </w:t>
      </w:r>
      <w:r w:rsidR="001632DD">
        <w:rPr>
          <w:rFonts w:ascii="Comic Sans MS" w:hAnsi="Comic Sans MS"/>
          <w:sz w:val="24"/>
          <w:szCs w:val="24"/>
        </w:rPr>
        <w:t>(</w:t>
      </w:r>
      <w:proofErr w:type="gramEnd"/>
      <w:r w:rsidR="001632DD">
        <w:rPr>
          <w:rFonts w:ascii="Comic Sans MS" w:hAnsi="Comic Sans MS"/>
          <w:sz w:val="24"/>
          <w:szCs w:val="24"/>
        </w:rPr>
        <w:t xml:space="preserve">Ages </w:t>
      </w:r>
      <w:r w:rsidR="001632DD">
        <w:rPr>
          <w:rFonts w:ascii="Comic Sans MS" w:hAnsi="Comic Sans MS"/>
          <w:i/>
          <w:sz w:val="24"/>
          <w:szCs w:val="24"/>
        </w:rPr>
        <w:t>8 – 18)</w:t>
      </w:r>
    </w:p>
    <w:p w14:paraId="112482EC" w14:textId="77777777" w:rsidR="00700E36" w:rsidRDefault="00700E36" w:rsidP="00700E36">
      <w:pPr>
        <w:pStyle w:val="ListParagraph"/>
        <w:spacing w:after="0" w:line="240" w:lineRule="auto"/>
        <w:ind w:left="900"/>
        <w:rPr>
          <w:rFonts w:ascii="Comic Sans MS" w:hAnsi="Comic Sans MS"/>
          <w:sz w:val="16"/>
          <w:szCs w:val="16"/>
        </w:rPr>
      </w:pPr>
    </w:p>
    <w:p w14:paraId="08026DC8" w14:textId="05DF4292" w:rsidR="00700E36" w:rsidRDefault="00700E36" w:rsidP="00700E36">
      <w:pPr>
        <w:pStyle w:val="ListParagraph"/>
        <w:numPr>
          <w:ilvl w:val="0"/>
          <w:numId w:val="2"/>
        </w:numPr>
        <w:spacing w:after="0" w:line="240" w:lineRule="auto"/>
        <w:ind w:left="900" w:hanging="270"/>
        <w:rPr>
          <w:rFonts w:ascii="Comic Sans MS" w:hAnsi="Comic Sans MS"/>
          <w:sz w:val="36"/>
          <w:szCs w:val="36"/>
        </w:rPr>
      </w:pPr>
      <w:r>
        <w:rPr>
          <w:rFonts w:ascii="Comic Sans MS" w:hAnsi="Comic Sans MS"/>
          <w:sz w:val="28"/>
          <w:szCs w:val="28"/>
        </w:rPr>
        <w:t xml:space="preserve"> </w:t>
      </w:r>
      <w:r w:rsidRPr="009D464B">
        <w:rPr>
          <w:rFonts w:ascii="Comic Sans MS" w:hAnsi="Comic Sans MS"/>
          <w:b/>
          <w:i/>
          <w:sz w:val="48"/>
          <w:szCs w:val="48"/>
        </w:rPr>
        <w:t>Spirituality for Children</w:t>
      </w:r>
      <w:r>
        <w:rPr>
          <w:rFonts w:ascii="Comic Sans MS" w:hAnsi="Comic Sans MS"/>
          <w:b/>
          <w:i/>
          <w:sz w:val="36"/>
          <w:szCs w:val="36"/>
        </w:rPr>
        <w:t xml:space="preserve"> </w:t>
      </w:r>
    </w:p>
    <w:p w14:paraId="603A43DB" w14:textId="77777777" w:rsidR="00700E36" w:rsidRDefault="00700E36" w:rsidP="00700E36">
      <w:pPr>
        <w:spacing w:after="0" w:line="240" w:lineRule="auto"/>
        <w:ind w:left="630"/>
        <w:rPr>
          <w:rFonts w:ascii="Comic Sans MS" w:hAnsi="Comic Sans MS"/>
          <w:sz w:val="16"/>
          <w:szCs w:val="16"/>
        </w:rPr>
      </w:pPr>
    </w:p>
    <w:p w14:paraId="364A1D39" w14:textId="77777777" w:rsidR="00700E36" w:rsidRDefault="00700E36" w:rsidP="00700E36">
      <w:pPr>
        <w:pStyle w:val="ListParagraph"/>
        <w:spacing w:after="0"/>
        <w:ind w:left="0" w:firstLine="630"/>
        <w:rPr>
          <w:rFonts w:ascii="Comic Sans MS" w:hAnsi="Comic Sans MS"/>
        </w:rPr>
      </w:pPr>
      <w:r>
        <w:rPr>
          <w:rFonts w:ascii="Comic Sans MS" w:hAnsi="Comic Sans MS"/>
        </w:rPr>
        <w:t xml:space="preserve">You are about to embark on a journey about </w:t>
      </w:r>
      <w:r>
        <w:rPr>
          <w:rFonts w:ascii="Comic Sans MS" w:hAnsi="Comic Sans MS"/>
          <w:b/>
        </w:rPr>
        <w:t>YOU</w:t>
      </w:r>
      <w:r>
        <w:rPr>
          <w:rFonts w:ascii="Comic Sans MS" w:hAnsi="Comic Sans MS"/>
        </w:rPr>
        <w:t xml:space="preserve">: your relationship to yourself, your family members, other children and adults who are important in your life and still others who you may not even know.  This journey includes this world you see - past. present and future, and the world you can’t see, the spirit world of no time or space.  </w:t>
      </w:r>
    </w:p>
    <w:p w14:paraId="544FE66D" w14:textId="77777777" w:rsidR="00700E36" w:rsidRDefault="00700E36" w:rsidP="00700E36">
      <w:pPr>
        <w:pStyle w:val="ListParagraph"/>
        <w:spacing w:after="0"/>
        <w:ind w:left="1440"/>
        <w:rPr>
          <w:rFonts w:ascii="Comic Sans MS" w:hAnsi="Comic Sans MS"/>
          <w:sz w:val="16"/>
          <w:szCs w:val="16"/>
        </w:rPr>
      </w:pPr>
    </w:p>
    <w:p w14:paraId="1847D1D2" w14:textId="77777777" w:rsidR="00700E36" w:rsidRDefault="00700E36" w:rsidP="00700E36">
      <w:pPr>
        <w:pStyle w:val="ListParagraph"/>
        <w:spacing w:after="0"/>
        <w:ind w:left="0"/>
        <w:rPr>
          <w:rFonts w:ascii="Comic Sans MS" w:hAnsi="Comic Sans MS"/>
          <w:b/>
          <w:sz w:val="24"/>
          <w:szCs w:val="24"/>
        </w:rPr>
      </w:pPr>
      <w:r>
        <w:rPr>
          <w:rFonts w:ascii="Comic Sans MS" w:hAnsi="Comic Sans MS"/>
        </w:rPr>
        <w:t xml:space="preserve">The project is divided into 16 Units with 10 lessons each.  </w:t>
      </w:r>
      <w:r>
        <w:rPr>
          <w:rFonts w:ascii="Comic Sans MS" w:hAnsi="Comic Sans MS"/>
          <w:b/>
          <w:i/>
        </w:rPr>
        <w:t xml:space="preserve"> </w:t>
      </w:r>
      <w:r>
        <w:rPr>
          <w:rFonts w:ascii="Comic Sans MS" w:hAnsi="Comic Sans MS"/>
        </w:rPr>
        <w:t>Each Lesson has one to three pages of content, a meditation, questions to think about, research and answer, vocabulary words to define, activities to develop, and reference materials with additional information to explore.</w:t>
      </w:r>
      <w:r>
        <w:t xml:space="preserve"> </w:t>
      </w:r>
      <w:r>
        <w:rPr>
          <w:rFonts w:ascii="Comic Sans MS" w:hAnsi="Comic Sans MS"/>
        </w:rPr>
        <w:t>The different content areas and activities are designed to stimulate your creative and critical thinking skills and can be done individually, with another child or children, and with adults.  The content is not designed to “convert” you to a specific way of thinking or to a particular religion or philosophy, but rather to open your mind to the multitude of beliefs and ways of doing things in this world without “right” or “wrong” judgments attached.  Know that this project is meant to be informative but not definitive, expansive, not limiting.  Enjoy your exploration into the investigating minds of human beings throughout time and space.</w:t>
      </w:r>
      <w:r>
        <w:rPr>
          <w:rFonts w:ascii="Comic Sans MS" w:hAnsi="Comic Sans MS"/>
          <w:sz w:val="28"/>
          <w:szCs w:val="28"/>
        </w:rPr>
        <w:t xml:space="preserve"> </w:t>
      </w:r>
      <w:r>
        <w:rPr>
          <w:rFonts w:ascii="Comic Sans MS" w:hAnsi="Comic Sans MS"/>
        </w:rPr>
        <w:t xml:space="preserve">By donation   </w:t>
      </w:r>
      <w:r>
        <w:rPr>
          <w:rFonts w:ascii="Comic Sans MS" w:hAnsi="Comic Sans MS"/>
          <w:b/>
          <w:sz w:val="28"/>
          <w:szCs w:val="28"/>
        </w:rPr>
        <w:t>Sunday mornings</w:t>
      </w:r>
      <w:r>
        <w:rPr>
          <w:rFonts w:ascii="Comic Sans MS" w:hAnsi="Comic Sans MS"/>
          <w:b/>
          <w:sz w:val="24"/>
          <w:szCs w:val="24"/>
        </w:rPr>
        <w:t xml:space="preserve">   </w:t>
      </w:r>
      <w:r>
        <w:rPr>
          <w:rFonts w:ascii="Comic Sans MS" w:hAnsi="Comic Sans MS"/>
          <w:sz w:val="24"/>
          <w:szCs w:val="24"/>
        </w:rPr>
        <w:t>5/19</w:t>
      </w:r>
      <w:r>
        <w:rPr>
          <w:rFonts w:ascii="Comic Sans MS" w:hAnsi="Comic Sans MS"/>
          <w:b/>
          <w:sz w:val="24"/>
          <w:szCs w:val="24"/>
        </w:rPr>
        <w:t xml:space="preserve"> </w:t>
      </w:r>
      <w:r>
        <w:rPr>
          <w:rFonts w:ascii="Comic Sans MS" w:hAnsi="Comic Sans MS"/>
          <w:sz w:val="24"/>
          <w:szCs w:val="24"/>
        </w:rPr>
        <w:t>on-going</w:t>
      </w:r>
      <w:r>
        <w:rPr>
          <w:rFonts w:ascii="Comic Sans MS" w:hAnsi="Comic Sans MS"/>
          <w:b/>
          <w:sz w:val="24"/>
          <w:szCs w:val="24"/>
        </w:rPr>
        <w:t xml:space="preserve">   9:30 – 11 am</w:t>
      </w:r>
    </w:p>
    <w:p w14:paraId="0E647C13" w14:textId="72DCCE5C" w:rsidR="00700E36" w:rsidRPr="00700E36" w:rsidRDefault="00700E36" w:rsidP="00B965EE">
      <w:pPr>
        <w:pStyle w:val="ListParagraph"/>
        <w:numPr>
          <w:ilvl w:val="0"/>
          <w:numId w:val="2"/>
        </w:numPr>
        <w:tabs>
          <w:tab w:val="left" w:pos="0"/>
          <w:tab w:val="left" w:pos="1080"/>
        </w:tabs>
        <w:spacing w:after="0"/>
        <w:rPr>
          <w:rFonts w:ascii="Comic Sans MS" w:hAnsi="Comic Sans MS" w:cs="Comic Sans MS"/>
          <w:b/>
          <w:bCs/>
          <w:i/>
          <w:iCs/>
          <w:sz w:val="16"/>
          <w:szCs w:val="16"/>
          <w:u w:val="single"/>
        </w:rPr>
      </w:pPr>
      <w:r w:rsidRPr="00700E36">
        <w:rPr>
          <w:rFonts w:ascii="Mistral" w:hAnsi="Mistral"/>
          <w:bCs/>
          <w:i/>
          <w:sz w:val="72"/>
          <w:szCs w:val="72"/>
        </w:rPr>
        <w:t xml:space="preserve">Reiki </w:t>
      </w:r>
      <w:r w:rsidR="00B965EE" w:rsidRPr="001632DD">
        <w:rPr>
          <w:rFonts w:ascii="Papyrus" w:hAnsi="Papyrus"/>
          <w:bCs/>
          <w:i/>
          <w:sz w:val="72"/>
          <w:szCs w:val="72"/>
        </w:rPr>
        <w:t>4</w:t>
      </w:r>
      <w:r w:rsidRPr="00700E36">
        <w:rPr>
          <w:rFonts w:ascii="Papyrus" w:hAnsi="Papyrus"/>
          <w:b/>
          <w:bCs/>
          <w:i/>
          <w:sz w:val="72"/>
          <w:szCs w:val="72"/>
        </w:rPr>
        <w:t xml:space="preserve"> </w:t>
      </w:r>
      <w:r w:rsidRPr="009D464B">
        <w:rPr>
          <w:rFonts w:ascii="Papyrus" w:hAnsi="Papyrus"/>
          <w:b/>
          <w:bCs/>
          <w:i/>
          <w:sz w:val="52"/>
          <w:szCs w:val="52"/>
        </w:rPr>
        <w:t>Kids</w:t>
      </w:r>
      <w:r w:rsidRPr="00700E36">
        <w:rPr>
          <w:rFonts w:ascii="Papyrus" w:hAnsi="Papyrus"/>
          <w:b/>
          <w:bCs/>
          <w:i/>
          <w:sz w:val="72"/>
          <w:szCs w:val="72"/>
        </w:rPr>
        <w:t>!</w:t>
      </w:r>
      <w:r>
        <w:rPr>
          <w:rFonts w:ascii="Papyrus" w:hAnsi="Papyrus"/>
          <w:b/>
          <w:bCs/>
          <w:i/>
          <w:sz w:val="96"/>
          <w:szCs w:val="96"/>
        </w:rPr>
        <w:t xml:space="preserve"> </w:t>
      </w:r>
      <w:r>
        <w:rPr>
          <w:rFonts w:ascii="Mistral" w:hAnsi="Mistral"/>
          <w:bCs/>
          <w:i/>
          <w:noProof/>
          <w:sz w:val="144"/>
          <w:szCs w:val="144"/>
        </w:rPr>
        <w:drawing>
          <wp:inline distT="0" distB="0" distL="0" distR="0" wp14:anchorId="19422C1A" wp14:editId="7701A5E8">
            <wp:extent cx="579120" cy="579120"/>
            <wp:effectExtent l="0" t="0" r="0" b="0"/>
            <wp:docPr id="2" name="Picture 2" descr="symbol-reik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reiki[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14:paraId="4C40CAF2" w14:textId="77777777" w:rsidR="00700E36" w:rsidRDefault="00700E36" w:rsidP="00B965EE">
      <w:pPr>
        <w:spacing w:before="20"/>
        <w:ind w:firstLine="720"/>
        <w:rPr>
          <w:rFonts w:ascii="Comic Sans MS" w:hAnsi="Comic Sans MS"/>
          <w:bCs/>
        </w:rPr>
      </w:pPr>
      <w:r w:rsidRPr="00E671CE">
        <w:rPr>
          <w:rFonts w:ascii="Comic Sans MS" w:hAnsi="Comic Sans MS"/>
          <w:bCs/>
        </w:rPr>
        <w:t xml:space="preserve">Do </w:t>
      </w:r>
      <w:proofErr w:type="gramStart"/>
      <w:r w:rsidRPr="00E671CE">
        <w:rPr>
          <w:rFonts w:ascii="Comic Sans MS" w:hAnsi="Comic Sans MS"/>
          <w:bCs/>
        </w:rPr>
        <w:t>you</w:t>
      </w:r>
      <w:r>
        <w:rPr>
          <w:rFonts w:ascii="Comic Sans MS" w:hAnsi="Comic Sans MS"/>
          <w:bCs/>
        </w:rPr>
        <w:t xml:space="preserve"> </w:t>
      </w:r>
      <w:r w:rsidRPr="00E671CE">
        <w:rPr>
          <w:rFonts w:ascii="Comic Sans MS" w:hAnsi="Comic Sans MS"/>
          <w:bCs/>
        </w:rPr>
        <w:t>”collect</w:t>
      </w:r>
      <w:proofErr w:type="gramEnd"/>
      <w:r w:rsidRPr="00E671CE">
        <w:rPr>
          <w:rFonts w:ascii="Comic Sans MS" w:hAnsi="Comic Sans MS"/>
          <w:bCs/>
        </w:rPr>
        <w:t>” sick or wounded animals?  Are you the one your friends come to when they have a problem?  Can you “make it feel better” by touching someone in pain?   We’re all healers by birthright!  Come and explore the gift and learn some practical techniques of Reiki hands-on energy healing (Good for people, animals &amp; plants</w:t>
      </w:r>
      <w:r>
        <w:rPr>
          <w:rFonts w:ascii="Comic Sans MS" w:hAnsi="Comic Sans MS"/>
          <w:bCs/>
        </w:rPr>
        <w:t xml:space="preserve"> &amp; more!</w:t>
      </w:r>
      <w:r w:rsidRPr="00E671CE">
        <w:rPr>
          <w:rFonts w:ascii="Comic Sans MS" w:hAnsi="Comic Sans MS"/>
          <w:bCs/>
        </w:rPr>
        <w:t xml:space="preserve">).  Learn to feel the body’s energy field; explore how to tap into, use &amp; direct the healing </w:t>
      </w:r>
      <w:proofErr w:type="gramStart"/>
      <w:r>
        <w:rPr>
          <w:rFonts w:ascii="Comic Sans MS" w:hAnsi="Comic Sans MS"/>
          <w:bCs/>
        </w:rPr>
        <w:t xml:space="preserve">energy,   </w:t>
      </w:r>
      <w:proofErr w:type="gramEnd"/>
      <w:r>
        <w:rPr>
          <w:rFonts w:ascii="Comic Sans MS" w:hAnsi="Comic Sans MS"/>
          <w:bCs/>
        </w:rPr>
        <w:t xml:space="preserve">and </w:t>
      </w:r>
      <w:r w:rsidRPr="00E671CE">
        <w:rPr>
          <w:rFonts w:ascii="Comic Sans MS" w:hAnsi="Comic Sans MS"/>
          <w:bCs/>
        </w:rPr>
        <w:t xml:space="preserve">have a </w:t>
      </w:r>
      <w:r w:rsidRPr="0068604E">
        <w:rPr>
          <w:rFonts w:ascii="Comic Sans MS" w:hAnsi="Comic Sans MS"/>
          <w:bCs/>
        </w:rPr>
        <w:t xml:space="preserve">fun </w:t>
      </w:r>
      <w:r w:rsidRPr="00E671CE">
        <w:rPr>
          <w:rFonts w:ascii="Comic Sans MS" w:hAnsi="Comic Sans MS"/>
          <w:bCs/>
        </w:rPr>
        <w:t xml:space="preserve">healing time together.  </w:t>
      </w:r>
      <w:r>
        <w:rPr>
          <w:rFonts w:ascii="Comic Sans MS" w:hAnsi="Comic Sans MS"/>
          <w:bCs/>
        </w:rPr>
        <w:t>B</w:t>
      </w:r>
      <w:r w:rsidRPr="00E671CE">
        <w:rPr>
          <w:rFonts w:ascii="Comic Sans MS" w:hAnsi="Comic Sans MS"/>
          <w:bCs/>
        </w:rPr>
        <w:t>ring a friend</w:t>
      </w:r>
      <w:r>
        <w:rPr>
          <w:rFonts w:ascii="Comic Sans MS" w:hAnsi="Comic Sans MS"/>
          <w:bCs/>
        </w:rPr>
        <w:t>, too</w:t>
      </w:r>
      <w:r w:rsidRPr="00E671CE">
        <w:rPr>
          <w:rFonts w:ascii="Comic Sans MS" w:hAnsi="Comic Sans MS"/>
          <w:bCs/>
        </w:rPr>
        <w:t>!</w:t>
      </w:r>
    </w:p>
    <w:tbl>
      <w:tblPr>
        <w:tblW w:w="0" w:type="auto"/>
        <w:tblInd w:w="-30" w:type="dxa"/>
        <w:tblLayout w:type="fixed"/>
        <w:tblLook w:val="0000" w:firstRow="0" w:lastRow="0" w:firstColumn="0" w:lastColumn="0" w:noHBand="0" w:noVBand="0"/>
      </w:tblPr>
      <w:tblGrid>
        <w:gridCol w:w="965"/>
        <w:gridCol w:w="576"/>
        <w:gridCol w:w="1855"/>
        <w:gridCol w:w="1378"/>
      </w:tblGrid>
      <w:tr w:rsidR="00B965EE" w14:paraId="39F0DDE3" w14:textId="77777777" w:rsidTr="00B965EE">
        <w:tblPrEx>
          <w:tblCellMar>
            <w:top w:w="0" w:type="dxa"/>
            <w:bottom w:w="0" w:type="dxa"/>
          </w:tblCellMar>
        </w:tblPrEx>
        <w:trPr>
          <w:trHeight w:val="338"/>
        </w:trPr>
        <w:tc>
          <w:tcPr>
            <w:tcW w:w="965" w:type="dxa"/>
            <w:tcBorders>
              <w:top w:val="nil"/>
              <w:left w:val="nil"/>
              <w:bottom w:val="nil"/>
              <w:right w:val="nil"/>
            </w:tcBorders>
          </w:tcPr>
          <w:p w14:paraId="2A45E4C6" w14:textId="676F45B2" w:rsidR="00B965EE" w:rsidRDefault="00B965EE">
            <w:pPr>
              <w:autoSpaceDE w:val="0"/>
              <w:autoSpaceDN w:val="0"/>
              <w:adjustRightInd w:val="0"/>
              <w:spacing w:after="0" w:line="240" w:lineRule="auto"/>
              <w:jc w:val="center"/>
              <w:rPr>
                <w:rFonts w:eastAsiaTheme="minorHAnsi"/>
                <w:color w:val="000000"/>
              </w:rPr>
            </w:pPr>
            <w:r>
              <w:rPr>
                <w:rFonts w:eastAsiaTheme="minorHAnsi"/>
                <w:color w:val="000000"/>
              </w:rPr>
              <w:t xml:space="preserve">     </w:t>
            </w:r>
            <w:r>
              <w:rPr>
                <w:rFonts w:eastAsiaTheme="minorHAnsi"/>
                <w:color w:val="000000"/>
              </w:rPr>
              <w:t>$29</w:t>
            </w:r>
          </w:p>
        </w:tc>
        <w:tc>
          <w:tcPr>
            <w:tcW w:w="576" w:type="dxa"/>
            <w:tcBorders>
              <w:top w:val="nil"/>
              <w:left w:val="nil"/>
              <w:bottom w:val="nil"/>
              <w:right w:val="nil"/>
            </w:tcBorders>
          </w:tcPr>
          <w:p w14:paraId="56663FB1" w14:textId="342F9857" w:rsidR="00B965EE" w:rsidRDefault="00B965EE">
            <w:pPr>
              <w:autoSpaceDE w:val="0"/>
              <w:autoSpaceDN w:val="0"/>
              <w:adjustRightInd w:val="0"/>
              <w:spacing w:after="0" w:line="240" w:lineRule="auto"/>
              <w:jc w:val="center"/>
              <w:rPr>
                <w:rFonts w:eastAsiaTheme="minorHAnsi"/>
                <w:color w:val="000000"/>
              </w:rPr>
            </w:pPr>
            <w:r>
              <w:rPr>
                <w:rFonts w:eastAsiaTheme="minorHAnsi"/>
                <w:color w:val="000000"/>
              </w:rPr>
              <w:t xml:space="preserve"> M </w:t>
            </w:r>
          </w:p>
        </w:tc>
        <w:tc>
          <w:tcPr>
            <w:tcW w:w="1855" w:type="dxa"/>
            <w:tcBorders>
              <w:top w:val="nil"/>
              <w:left w:val="nil"/>
              <w:bottom w:val="nil"/>
              <w:right w:val="nil"/>
            </w:tcBorders>
          </w:tcPr>
          <w:p w14:paraId="2BA6593F" w14:textId="77777777" w:rsidR="00B965EE" w:rsidRDefault="00B965EE">
            <w:pPr>
              <w:autoSpaceDE w:val="0"/>
              <w:autoSpaceDN w:val="0"/>
              <w:adjustRightInd w:val="0"/>
              <w:spacing w:after="0" w:line="240" w:lineRule="auto"/>
              <w:jc w:val="center"/>
              <w:rPr>
                <w:rFonts w:eastAsiaTheme="minorHAnsi"/>
                <w:color w:val="000000"/>
              </w:rPr>
            </w:pPr>
            <w:r>
              <w:rPr>
                <w:rFonts w:eastAsiaTheme="minorHAnsi"/>
                <w:color w:val="000000"/>
              </w:rPr>
              <w:t>6/24</w:t>
            </w:r>
          </w:p>
        </w:tc>
        <w:tc>
          <w:tcPr>
            <w:tcW w:w="1378" w:type="dxa"/>
            <w:tcBorders>
              <w:top w:val="nil"/>
              <w:left w:val="nil"/>
              <w:bottom w:val="nil"/>
              <w:right w:val="nil"/>
            </w:tcBorders>
          </w:tcPr>
          <w:p w14:paraId="27BA879A" w14:textId="77777777" w:rsidR="00B965EE" w:rsidRDefault="00B965EE">
            <w:pPr>
              <w:autoSpaceDE w:val="0"/>
              <w:autoSpaceDN w:val="0"/>
              <w:adjustRightInd w:val="0"/>
              <w:spacing w:after="0" w:line="240" w:lineRule="auto"/>
              <w:jc w:val="center"/>
              <w:rPr>
                <w:rFonts w:eastAsiaTheme="minorHAnsi"/>
                <w:color w:val="000000"/>
              </w:rPr>
            </w:pPr>
            <w:r>
              <w:rPr>
                <w:rFonts w:eastAsiaTheme="minorHAnsi"/>
                <w:color w:val="000000"/>
              </w:rPr>
              <w:t>9 am - 1 pm</w:t>
            </w:r>
          </w:p>
        </w:tc>
      </w:tr>
      <w:tr w:rsidR="00B965EE" w14:paraId="125C0FAD" w14:textId="77777777" w:rsidTr="00B965EE">
        <w:tblPrEx>
          <w:tblCellMar>
            <w:top w:w="0" w:type="dxa"/>
            <w:bottom w:w="0" w:type="dxa"/>
          </w:tblCellMar>
        </w:tblPrEx>
        <w:trPr>
          <w:trHeight w:val="338"/>
        </w:trPr>
        <w:tc>
          <w:tcPr>
            <w:tcW w:w="965" w:type="dxa"/>
            <w:tcBorders>
              <w:top w:val="nil"/>
              <w:left w:val="nil"/>
              <w:bottom w:val="nil"/>
              <w:right w:val="nil"/>
            </w:tcBorders>
          </w:tcPr>
          <w:p w14:paraId="687D171E" w14:textId="4E97440D" w:rsidR="00B965EE" w:rsidRDefault="00B965EE" w:rsidP="00B965EE">
            <w:pPr>
              <w:autoSpaceDE w:val="0"/>
              <w:autoSpaceDN w:val="0"/>
              <w:adjustRightInd w:val="0"/>
              <w:spacing w:after="0" w:line="240" w:lineRule="auto"/>
              <w:rPr>
                <w:rFonts w:eastAsiaTheme="minorHAnsi"/>
                <w:color w:val="000000"/>
              </w:rPr>
            </w:pPr>
            <w:r>
              <w:rPr>
                <w:rFonts w:eastAsiaTheme="minorHAnsi"/>
                <w:color w:val="000000"/>
              </w:rPr>
              <w:t xml:space="preserve">or   </w:t>
            </w:r>
            <w:r>
              <w:rPr>
                <w:rFonts w:eastAsiaTheme="minorHAnsi"/>
                <w:color w:val="000000"/>
              </w:rPr>
              <w:t>$29</w:t>
            </w:r>
          </w:p>
        </w:tc>
        <w:tc>
          <w:tcPr>
            <w:tcW w:w="576" w:type="dxa"/>
            <w:tcBorders>
              <w:top w:val="nil"/>
              <w:left w:val="nil"/>
              <w:bottom w:val="nil"/>
              <w:right w:val="nil"/>
            </w:tcBorders>
          </w:tcPr>
          <w:p w14:paraId="21ECC8F2" w14:textId="77777777" w:rsidR="00B965EE" w:rsidRDefault="00B965EE">
            <w:pPr>
              <w:autoSpaceDE w:val="0"/>
              <w:autoSpaceDN w:val="0"/>
              <w:adjustRightInd w:val="0"/>
              <w:spacing w:after="0" w:line="240" w:lineRule="auto"/>
              <w:jc w:val="center"/>
              <w:rPr>
                <w:rFonts w:eastAsiaTheme="minorHAnsi"/>
                <w:color w:val="000000"/>
              </w:rPr>
            </w:pPr>
            <w:r>
              <w:rPr>
                <w:rFonts w:eastAsiaTheme="minorHAnsi"/>
                <w:color w:val="000000"/>
              </w:rPr>
              <w:t xml:space="preserve"> TH </w:t>
            </w:r>
          </w:p>
        </w:tc>
        <w:tc>
          <w:tcPr>
            <w:tcW w:w="1855" w:type="dxa"/>
            <w:tcBorders>
              <w:top w:val="nil"/>
              <w:left w:val="nil"/>
              <w:bottom w:val="nil"/>
              <w:right w:val="nil"/>
            </w:tcBorders>
          </w:tcPr>
          <w:p w14:paraId="13E5A6BC" w14:textId="77777777" w:rsidR="00B965EE" w:rsidRDefault="00B965EE">
            <w:pPr>
              <w:autoSpaceDE w:val="0"/>
              <w:autoSpaceDN w:val="0"/>
              <w:adjustRightInd w:val="0"/>
              <w:spacing w:after="0" w:line="240" w:lineRule="auto"/>
              <w:jc w:val="center"/>
              <w:rPr>
                <w:rFonts w:eastAsiaTheme="minorHAnsi"/>
                <w:color w:val="000000"/>
              </w:rPr>
            </w:pPr>
            <w:r>
              <w:rPr>
                <w:rFonts w:eastAsiaTheme="minorHAnsi"/>
                <w:color w:val="000000"/>
              </w:rPr>
              <w:t>12/19</w:t>
            </w:r>
          </w:p>
        </w:tc>
        <w:tc>
          <w:tcPr>
            <w:tcW w:w="1378" w:type="dxa"/>
            <w:tcBorders>
              <w:top w:val="nil"/>
              <w:left w:val="nil"/>
              <w:bottom w:val="nil"/>
              <w:right w:val="nil"/>
            </w:tcBorders>
          </w:tcPr>
          <w:p w14:paraId="6C3A4453" w14:textId="7D01AFC3" w:rsidR="00B965EE" w:rsidRDefault="00B965EE">
            <w:pPr>
              <w:autoSpaceDE w:val="0"/>
              <w:autoSpaceDN w:val="0"/>
              <w:adjustRightInd w:val="0"/>
              <w:spacing w:after="0" w:line="240" w:lineRule="auto"/>
              <w:jc w:val="center"/>
              <w:rPr>
                <w:rFonts w:eastAsiaTheme="minorHAnsi"/>
                <w:color w:val="000000"/>
              </w:rPr>
            </w:pPr>
            <w:proofErr w:type="gramStart"/>
            <w:r>
              <w:rPr>
                <w:rFonts w:eastAsiaTheme="minorHAnsi"/>
                <w:color w:val="000000"/>
              </w:rPr>
              <w:t>12</w:t>
            </w:r>
            <w:r>
              <w:rPr>
                <w:rFonts w:eastAsiaTheme="minorHAnsi"/>
                <w:color w:val="000000"/>
              </w:rPr>
              <w:t xml:space="preserve">  </w:t>
            </w:r>
            <w:r>
              <w:rPr>
                <w:rFonts w:eastAsiaTheme="minorHAnsi"/>
                <w:color w:val="000000"/>
              </w:rPr>
              <w:t>-</w:t>
            </w:r>
            <w:proofErr w:type="gramEnd"/>
            <w:r>
              <w:rPr>
                <w:rFonts w:eastAsiaTheme="minorHAnsi"/>
                <w:color w:val="000000"/>
              </w:rPr>
              <w:t xml:space="preserve"> </w:t>
            </w:r>
            <w:r>
              <w:rPr>
                <w:rFonts w:eastAsiaTheme="minorHAnsi"/>
                <w:color w:val="000000"/>
              </w:rPr>
              <w:t xml:space="preserve"> </w:t>
            </w:r>
            <w:r>
              <w:rPr>
                <w:rFonts w:eastAsiaTheme="minorHAnsi"/>
                <w:color w:val="000000"/>
              </w:rPr>
              <w:t>4 pm</w:t>
            </w:r>
          </w:p>
        </w:tc>
      </w:tr>
    </w:tbl>
    <w:p w14:paraId="3FF8A5F1" w14:textId="77777777" w:rsidR="00700E36" w:rsidRDefault="00700E36" w:rsidP="00700E36">
      <w:pPr>
        <w:pStyle w:val="ListParagraph"/>
        <w:tabs>
          <w:tab w:val="left" w:pos="0"/>
        </w:tabs>
        <w:spacing w:after="0"/>
        <w:ind w:left="0"/>
        <w:rPr>
          <w:rFonts w:ascii="Comic Sans MS" w:hAnsi="Comic Sans MS" w:cs="Comic Sans MS"/>
          <w:b/>
          <w:bCs/>
          <w:i/>
          <w:iCs/>
          <w:sz w:val="16"/>
          <w:szCs w:val="16"/>
          <w:u w:val="single"/>
        </w:rPr>
      </w:pPr>
    </w:p>
    <w:p w14:paraId="29D91FC1" w14:textId="77777777" w:rsidR="004159E1" w:rsidRDefault="001632DD"/>
    <w:sectPr w:rsidR="004159E1" w:rsidSect="00700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altName w:val="Viner Hand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arlow Solid Italic">
    <w:altName w:val="Trebuchet MS"/>
    <w:charset w:val="00"/>
    <w:family w:val="decorative"/>
    <w:pitch w:val="variable"/>
    <w:sig w:usb0="00000003" w:usb1="00000000" w:usb2="00000000" w:usb3="00000000" w:csb0="00000001" w:csb1="00000000"/>
  </w:font>
  <w:font w:name="Mistral">
    <w:charset w:val="00"/>
    <w:family w:val="script"/>
    <w:pitch w:val="variable"/>
    <w:sig w:usb0="00000287" w:usb1="00000000" w:usb2="00000000" w:usb3="00000000" w:csb0="0000009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0pt;height:31.8pt" o:bullet="t">
        <v:imagedata r:id="rId1" o:title="clip_image001"/>
      </v:shape>
    </w:pict>
  </w:numPicBullet>
  <w:abstractNum w:abstractNumId="0" w15:restartNumberingAfterBreak="0">
    <w:nsid w:val="1BC32E41"/>
    <w:multiLevelType w:val="hybridMultilevel"/>
    <w:tmpl w:val="1400BBC4"/>
    <w:lvl w:ilvl="0" w:tplc="D88C0876">
      <w:start w:val="1"/>
      <w:numFmt w:val="bullet"/>
      <w:lvlText w:val=""/>
      <w:lvlJc w:val="left"/>
      <w:pPr>
        <w:ind w:left="1440" w:hanging="360"/>
      </w:pPr>
      <w:rPr>
        <w:rFonts w:ascii="Wingdings" w:hAnsi="Wingdings" w:cs="Wingdings"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AC42020"/>
    <w:multiLevelType w:val="hybridMultilevel"/>
    <w:tmpl w:val="5E5C8782"/>
    <w:lvl w:ilvl="0" w:tplc="2112FBC0">
      <w:start w:val="1"/>
      <w:numFmt w:val="bullet"/>
      <w:lvlText w:val=""/>
      <w:lvlPicBulletId w:val="0"/>
      <w:lvlJc w:val="left"/>
      <w:pPr>
        <w:tabs>
          <w:tab w:val="num" w:pos="720"/>
        </w:tabs>
        <w:ind w:left="720" w:hanging="360"/>
      </w:pPr>
      <w:rPr>
        <w:rFonts w:ascii="Symbol" w:hAnsi="Symbol" w:hint="default"/>
      </w:rPr>
    </w:lvl>
    <w:lvl w:ilvl="1" w:tplc="BD0E3BDC">
      <w:start w:val="1"/>
      <w:numFmt w:val="bullet"/>
      <w:lvlText w:val=""/>
      <w:lvlJc w:val="left"/>
      <w:pPr>
        <w:tabs>
          <w:tab w:val="num" w:pos="1440"/>
        </w:tabs>
        <w:ind w:left="1440" w:hanging="360"/>
      </w:pPr>
      <w:rPr>
        <w:rFonts w:ascii="Symbol" w:hAnsi="Symbol" w:hint="default"/>
      </w:rPr>
    </w:lvl>
    <w:lvl w:ilvl="2" w:tplc="EEAE088A">
      <w:start w:val="1"/>
      <w:numFmt w:val="bullet"/>
      <w:lvlText w:val=""/>
      <w:lvlJc w:val="left"/>
      <w:pPr>
        <w:tabs>
          <w:tab w:val="num" w:pos="2160"/>
        </w:tabs>
        <w:ind w:left="2160" w:hanging="360"/>
      </w:pPr>
      <w:rPr>
        <w:rFonts w:ascii="Symbol" w:hAnsi="Symbol" w:hint="default"/>
      </w:rPr>
    </w:lvl>
    <w:lvl w:ilvl="3" w:tplc="DE74870E">
      <w:start w:val="1"/>
      <w:numFmt w:val="bullet"/>
      <w:lvlText w:val=""/>
      <w:lvlJc w:val="left"/>
      <w:pPr>
        <w:tabs>
          <w:tab w:val="num" w:pos="2880"/>
        </w:tabs>
        <w:ind w:left="2880" w:hanging="360"/>
      </w:pPr>
      <w:rPr>
        <w:rFonts w:ascii="Symbol" w:hAnsi="Symbol" w:hint="default"/>
      </w:rPr>
    </w:lvl>
    <w:lvl w:ilvl="4" w:tplc="A35A4EC4">
      <w:start w:val="1"/>
      <w:numFmt w:val="bullet"/>
      <w:lvlText w:val=""/>
      <w:lvlJc w:val="left"/>
      <w:pPr>
        <w:tabs>
          <w:tab w:val="num" w:pos="3600"/>
        </w:tabs>
        <w:ind w:left="3600" w:hanging="360"/>
      </w:pPr>
      <w:rPr>
        <w:rFonts w:ascii="Symbol" w:hAnsi="Symbol" w:hint="default"/>
      </w:rPr>
    </w:lvl>
    <w:lvl w:ilvl="5" w:tplc="2FFE7A4C">
      <w:start w:val="1"/>
      <w:numFmt w:val="bullet"/>
      <w:lvlText w:val=""/>
      <w:lvlJc w:val="left"/>
      <w:pPr>
        <w:tabs>
          <w:tab w:val="num" w:pos="4320"/>
        </w:tabs>
        <w:ind w:left="4320" w:hanging="360"/>
      </w:pPr>
      <w:rPr>
        <w:rFonts w:ascii="Symbol" w:hAnsi="Symbol" w:hint="default"/>
      </w:rPr>
    </w:lvl>
    <w:lvl w:ilvl="6" w:tplc="45927E38">
      <w:start w:val="1"/>
      <w:numFmt w:val="bullet"/>
      <w:lvlText w:val=""/>
      <w:lvlJc w:val="left"/>
      <w:pPr>
        <w:tabs>
          <w:tab w:val="num" w:pos="5040"/>
        </w:tabs>
        <w:ind w:left="5040" w:hanging="360"/>
      </w:pPr>
      <w:rPr>
        <w:rFonts w:ascii="Symbol" w:hAnsi="Symbol" w:hint="default"/>
      </w:rPr>
    </w:lvl>
    <w:lvl w:ilvl="7" w:tplc="C282793A">
      <w:start w:val="1"/>
      <w:numFmt w:val="bullet"/>
      <w:lvlText w:val=""/>
      <w:lvlJc w:val="left"/>
      <w:pPr>
        <w:tabs>
          <w:tab w:val="num" w:pos="5760"/>
        </w:tabs>
        <w:ind w:left="5760" w:hanging="360"/>
      </w:pPr>
      <w:rPr>
        <w:rFonts w:ascii="Symbol" w:hAnsi="Symbol" w:hint="default"/>
      </w:rPr>
    </w:lvl>
    <w:lvl w:ilvl="8" w:tplc="228A6504">
      <w:start w:val="1"/>
      <w:numFmt w:val="bullet"/>
      <w:lvlText w:val=""/>
      <w:lvlJc w:val="left"/>
      <w:pPr>
        <w:tabs>
          <w:tab w:val="num" w:pos="6480"/>
        </w:tabs>
        <w:ind w:left="6480" w:hanging="360"/>
      </w:pPr>
      <w:rPr>
        <w:rFonts w:ascii="Symbol" w:hAnsi="Symbol"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36"/>
    <w:rsid w:val="00053A52"/>
    <w:rsid w:val="001632DD"/>
    <w:rsid w:val="00661CF9"/>
    <w:rsid w:val="00700E36"/>
    <w:rsid w:val="009D464B"/>
    <w:rsid w:val="00B9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FA6B"/>
  <w15:chartTrackingRefBased/>
  <w15:docId w15:val="{8A45081D-C702-4D63-911B-39D665DF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3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0E36"/>
    <w:rPr>
      <w:color w:val="0000FF"/>
      <w:u w:val="single"/>
    </w:rPr>
  </w:style>
  <w:style w:type="paragraph" w:styleId="ListParagraph">
    <w:name w:val="List Paragraph"/>
    <w:basedOn w:val="Normal"/>
    <w:uiPriority w:val="99"/>
    <w:qFormat/>
    <w:rsid w:val="00700E36"/>
    <w:pPr>
      <w:ind w:left="720"/>
      <w:contextualSpacing/>
    </w:pPr>
  </w:style>
  <w:style w:type="paragraph" w:styleId="BalloonText">
    <w:name w:val="Balloon Text"/>
    <w:basedOn w:val="Normal"/>
    <w:link w:val="BalloonTextChar"/>
    <w:uiPriority w:val="99"/>
    <w:semiHidden/>
    <w:unhideWhenUsed/>
    <w:rsid w:val="00700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joykachel@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Kachel</dc:creator>
  <cp:keywords/>
  <dc:description/>
  <cp:lastModifiedBy>Joy Kachel</cp:lastModifiedBy>
  <cp:revision>2</cp:revision>
  <dcterms:created xsi:type="dcterms:W3CDTF">2019-03-31T16:40:00Z</dcterms:created>
  <dcterms:modified xsi:type="dcterms:W3CDTF">2019-03-31T17:01:00Z</dcterms:modified>
</cp:coreProperties>
</file>