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54" w:rsidRPr="00937B5B" w:rsidRDefault="00BF6CBB" w:rsidP="00C0410B">
      <w:pPr>
        <w:jc w:val="center"/>
        <w:rPr>
          <w:rFonts w:ascii="Arial Narrow" w:hAnsi="Arial Narrow" w:cs="Arial"/>
          <w:sz w:val="40"/>
          <w:szCs w:val="40"/>
        </w:rPr>
      </w:pPr>
      <w:r w:rsidRPr="00937B5B">
        <w:rPr>
          <w:rFonts w:ascii="Arial Narrow" w:hAnsi="Arial Narrow" w:cs="Arial"/>
          <w:sz w:val="40"/>
          <w:szCs w:val="40"/>
        </w:rPr>
        <w:t>New Beginnings Preschool</w:t>
      </w:r>
    </w:p>
    <w:p w:rsidR="00AD003E" w:rsidRPr="00937B5B" w:rsidRDefault="00AD003E" w:rsidP="00C0410B">
      <w:pPr>
        <w:tabs>
          <w:tab w:val="center" w:pos="4320"/>
          <w:tab w:val="left" w:pos="5747"/>
        </w:tabs>
        <w:jc w:val="center"/>
        <w:rPr>
          <w:rFonts w:ascii="Arial Narrow" w:hAnsi="Arial Narrow" w:cs="Arial"/>
          <w:sz w:val="40"/>
          <w:szCs w:val="40"/>
        </w:rPr>
      </w:pPr>
    </w:p>
    <w:p w:rsidR="00A60654" w:rsidRPr="00937B5B" w:rsidRDefault="00A60654" w:rsidP="00C0410B">
      <w:pPr>
        <w:tabs>
          <w:tab w:val="center" w:pos="4320"/>
          <w:tab w:val="left" w:pos="5747"/>
        </w:tabs>
        <w:jc w:val="center"/>
        <w:rPr>
          <w:rFonts w:ascii="Arial Narrow" w:hAnsi="Arial Narrow" w:cs="Arial"/>
          <w:sz w:val="40"/>
          <w:szCs w:val="40"/>
        </w:rPr>
      </w:pPr>
      <w:r w:rsidRPr="00937B5B">
        <w:rPr>
          <w:rFonts w:ascii="Arial Narrow" w:hAnsi="Arial Narrow" w:cs="Arial"/>
          <w:sz w:val="40"/>
          <w:szCs w:val="40"/>
        </w:rPr>
        <w:t>Sick Policy</w:t>
      </w:r>
    </w:p>
    <w:p w:rsidR="00C0410B" w:rsidRPr="00937B5B" w:rsidRDefault="00C0410B" w:rsidP="00C0410B">
      <w:pPr>
        <w:jc w:val="center"/>
        <w:rPr>
          <w:rFonts w:ascii="Arial Narrow" w:hAnsi="Arial Narrow" w:cs="Arial"/>
        </w:rPr>
      </w:pPr>
      <w:r w:rsidRPr="00937B5B">
        <w:rPr>
          <w:rFonts w:ascii="Arial Narrow" w:hAnsi="Arial Narrow" w:cs="Arial"/>
        </w:rPr>
        <w:t>This policy is for the health, safe</w:t>
      </w:r>
      <w:r w:rsidR="00DD06CC" w:rsidRPr="00937B5B">
        <w:rPr>
          <w:rFonts w:ascii="Arial Narrow" w:hAnsi="Arial Narrow" w:cs="Arial"/>
        </w:rPr>
        <w:t xml:space="preserve">ty and protection for </w:t>
      </w:r>
      <w:r w:rsidR="00AD003E" w:rsidRPr="00937B5B">
        <w:rPr>
          <w:rFonts w:ascii="Arial Narrow" w:hAnsi="Arial Narrow" w:cs="Arial"/>
        </w:rPr>
        <w:t xml:space="preserve">all </w:t>
      </w:r>
      <w:r w:rsidR="00DD06CC" w:rsidRPr="00937B5B">
        <w:rPr>
          <w:rFonts w:ascii="Arial Narrow" w:hAnsi="Arial Narrow" w:cs="Arial"/>
        </w:rPr>
        <w:t>child</w:t>
      </w:r>
      <w:r w:rsidR="00AD003E" w:rsidRPr="00937B5B">
        <w:rPr>
          <w:rFonts w:ascii="Arial Narrow" w:hAnsi="Arial Narrow" w:cs="Arial"/>
        </w:rPr>
        <w:t>ren</w:t>
      </w:r>
      <w:r w:rsidR="00DD06CC" w:rsidRPr="00937B5B">
        <w:rPr>
          <w:rFonts w:ascii="Arial Narrow" w:hAnsi="Arial Narrow" w:cs="Arial"/>
        </w:rPr>
        <w:t>, families and staff</w:t>
      </w:r>
      <w:r w:rsidRPr="00937B5B">
        <w:rPr>
          <w:rFonts w:ascii="Arial Narrow" w:hAnsi="Arial Narrow" w:cs="Arial"/>
        </w:rPr>
        <w:t>.</w:t>
      </w:r>
    </w:p>
    <w:p w:rsidR="00BE0C21" w:rsidRPr="00937B5B" w:rsidRDefault="00BE0C21" w:rsidP="00C0410B">
      <w:pPr>
        <w:jc w:val="center"/>
        <w:rPr>
          <w:rFonts w:ascii="Arial Narrow" w:hAnsi="Arial Narrow" w:cs="Arial"/>
        </w:rPr>
      </w:pPr>
    </w:p>
    <w:p w:rsidR="00C0410B" w:rsidRPr="00937B5B" w:rsidRDefault="00C0410B" w:rsidP="00C0410B">
      <w:pPr>
        <w:jc w:val="center"/>
        <w:rPr>
          <w:rFonts w:ascii="Arial Narrow" w:hAnsi="Arial Narrow" w:cs="Arial"/>
        </w:rPr>
      </w:pPr>
    </w:p>
    <w:p w:rsidR="00DD06CC" w:rsidRPr="00937B5B" w:rsidRDefault="00F956F7" w:rsidP="00DD06CC">
      <w:pPr>
        <w:jc w:val="center"/>
        <w:rPr>
          <w:rFonts w:ascii="Arial Narrow" w:hAnsi="Arial Narrow" w:cs="Arial"/>
          <w:sz w:val="28"/>
          <w:szCs w:val="28"/>
        </w:rPr>
      </w:pPr>
      <w:r w:rsidRPr="00937B5B">
        <w:rPr>
          <w:rFonts w:ascii="Arial Narrow" w:hAnsi="Arial Narrow" w:cs="Arial"/>
          <w:sz w:val="28"/>
          <w:szCs w:val="28"/>
        </w:rPr>
        <w:t>If your child will be absent for the day, call the center by 9:</w:t>
      </w:r>
      <w:r w:rsidR="00DD06CC" w:rsidRPr="00937B5B">
        <w:rPr>
          <w:rFonts w:ascii="Arial Narrow" w:hAnsi="Arial Narrow" w:cs="Arial"/>
          <w:sz w:val="28"/>
          <w:szCs w:val="28"/>
        </w:rPr>
        <w:t>00 am.</w:t>
      </w:r>
    </w:p>
    <w:p w:rsidR="00F956F7" w:rsidRPr="00937B5B" w:rsidRDefault="00F956F7" w:rsidP="00DD06CC">
      <w:pPr>
        <w:jc w:val="center"/>
        <w:rPr>
          <w:rFonts w:ascii="Arial Narrow" w:hAnsi="Arial Narrow" w:cs="Arial"/>
          <w:sz w:val="28"/>
          <w:szCs w:val="28"/>
        </w:rPr>
      </w:pPr>
      <w:r w:rsidRPr="00937B5B">
        <w:rPr>
          <w:rFonts w:ascii="Arial Narrow" w:hAnsi="Arial Narrow" w:cs="Arial"/>
          <w:sz w:val="28"/>
          <w:szCs w:val="28"/>
        </w:rPr>
        <w:t>Under no circumstances will we accept a child who is ill.</w:t>
      </w:r>
    </w:p>
    <w:p w:rsidR="00F956F7" w:rsidRPr="00937B5B" w:rsidRDefault="00F956F7" w:rsidP="00F956F7">
      <w:pPr>
        <w:rPr>
          <w:rFonts w:ascii="Arial Narrow" w:hAnsi="Arial Narrow" w:cs="Arial"/>
          <w:sz w:val="28"/>
          <w:szCs w:val="28"/>
        </w:rPr>
      </w:pPr>
    </w:p>
    <w:p w:rsidR="00F956F7" w:rsidRPr="00937B5B" w:rsidRDefault="00F956F7" w:rsidP="00DD06CC">
      <w:pPr>
        <w:jc w:val="both"/>
        <w:rPr>
          <w:rFonts w:ascii="Arial Narrow" w:hAnsi="Arial Narrow" w:cs="Arial"/>
          <w:sz w:val="28"/>
          <w:szCs w:val="28"/>
        </w:rPr>
      </w:pPr>
      <w:r w:rsidRPr="00937B5B">
        <w:rPr>
          <w:rFonts w:ascii="Arial Narrow" w:hAnsi="Arial Narrow" w:cs="Arial"/>
          <w:sz w:val="28"/>
          <w:szCs w:val="28"/>
        </w:rPr>
        <w:t xml:space="preserve">If your child should become ill while </w:t>
      </w:r>
      <w:r w:rsidR="00BE2307" w:rsidRPr="00937B5B">
        <w:rPr>
          <w:rFonts w:ascii="Arial Narrow" w:hAnsi="Arial Narrow" w:cs="Arial"/>
          <w:sz w:val="28"/>
          <w:szCs w:val="28"/>
        </w:rPr>
        <w:t>at the center,</w:t>
      </w:r>
      <w:r w:rsidR="00240FC2" w:rsidRPr="00937B5B">
        <w:rPr>
          <w:rFonts w:ascii="Arial Narrow" w:hAnsi="Arial Narrow" w:cs="Arial"/>
          <w:sz w:val="28"/>
          <w:szCs w:val="28"/>
        </w:rPr>
        <w:t xml:space="preserve"> you will be contacted immediately.  Please arrive within 1 hour to pick up your child.  If you are not able to do so, be sure you make provisions for your child to be picked up in the event of such illness occurring.</w:t>
      </w:r>
    </w:p>
    <w:p w:rsidR="00240FC2" w:rsidRPr="00937B5B" w:rsidRDefault="00240FC2" w:rsidP="00DD06CC">
      <w:pPr>
        <w:jc w:val="both"/>
        <w:rPr>
          <w:rFonts w:ascii="Arial Narrow" w:hAnsi="Arial Narrow" w:cs="Arial"/>
          <w:sz w:val="28"/>
          <w:szCs w:val="28"/>
        </w:rPr>
      </w:pPr>
    </w:p>
    <w:p w:rsidR="00B1556F" w:rsidRPr="00937B5B" w:rsidRDefault="00A60654" w:rsidP="00B1556F">
      <w:pPr>
        <w:jc w:val="both"/>
        <w:rPr>
          <w:rFonts w:ascii="Arial Narrow" w:hAnsi="Arial Narrow" w:cs="Arial"/>
          <w:sz w:val="28"/>
          <w:szCs w:val="28"/>
        </w:rPr>
      </w:pPr>
      <w:r w:rsidRPr="00937B5B">
        <w:rPr>
          <w:rFonts w:ascii="Arial Narrow" w:hAnsi="Arial Narrow" w:cs="Arial"/>
          <w:sz w:val="28"/>
          <w:szCs w:val="28"/>
        </w:rPr>
        <w:t xml:space="preserve">According to the </w:t>
      </w:r>
      <w:r w:rsidR="00A820F8" w:rsidRPr="00937B5B">
        <w:rPr>
          <w:rFonts w:ascii="Arial Narrow" w:hAnsi="Arial Narrow" w:cs="Arial"/>
          <w:sz w:val="28"/>
          <w:szCs w:val="28"/>
        </w:rPr>
        <w:t xml:space="preserve">Pinellas County </w:t>
      </w:r>
      <w:r w:rsidRPr="00937B5B">
        <w:rPr>
          <w:rFonts w:ascii="Arial Narrow" w:hAnsi="Arial Narrow" w:cs="Arial"/>
          <w:sz w:val="28"/>
          <w:szCs w:val="28"/>
        </w:rPr>
        <w:t>Licensing</w:t>
      </w:r>
      <w:r w:rsidR="00A820F8" w:rsidRPr="00937B5B">
        <w:rPr>
          <w:rFonts w:ascii="Arial Narrow" w:hAnsi="Arial Narrow" w:cs="Arial"/>
          <w:sz w:val="28"/>
          <w:szCs w:val="28"/>
        </w:rPr>
        <w:t xml:space="preserve"> Board</w:t>
      </w:r>
      <w:r w:rsidRPr="00937B5B">
        <w:rPr>
          <w:rFonts w:ascii="Arial Narrow" w:hAnsi="Arial Narrow" w:cs="Arial"/>
          <w:sz w:val="28"/>
          <w:szCs w:val="28"/>
        </w:rPr>
        <w:t xml:space="preserve">, a child must </w:t>
      </w:r>
      <w:r w:rsidR="00A820F8" w:rsidRPr="00937B5B">
        <w:rPr>
          <w:rFonts w:ascii="Arial Narrow" w:hAnsi="Arial Narrow" w:cs="Arial"/>
          <w:sz w:val="28"/>
          <w:szCs w:val="28"/>
        </w:rPr>
        <w:t xml:space="preserve">be sent </w:t>
      </w:r>
      <w:r w:rsidRPr="00937B5B">
        <w:rPr>
          <w:rFonts w:ascii="Arial Narrow" w:hAnsi="Arial Narrow" w:cs="Arial"/>
          <w:sz w:val="28"/>
          <w:szCs w:val="28"/>
        </w:rPr>
        <w:t>home a</w:t>
      </w:r>
      <w:r w:rsidR="00A820F8" w:rsidRPr="00937B5B">
        <w:rPr>
          <w:rFonts w:ascii="Arial Narrow" w:hAnsi="Arial Narrow" w:cs="Arial"/>
          <w:sz w:val="28"/>
          <w:szCs w:val="28"/>
        </w:rPr>
        <w:t xml:space="preserve">nd </w:t>
      </w:r>
      <w:r w:rsidR="00B1556F" w:rsidRPr="00937B5B">
        <w:rPr>
          <w:rFonts w:ascii="Arial Narrow" w:hAnsi="Arial Narrow" w:cs="Arial"/>
          <w:sz w:val="28"/>
          <w:szCs w:val="28"/>
        </w:rPr>
        <w:t xml:space="preserve">may not return without medical authorization or until </w:t>
      </w:r>
      <w:r w:rsidR="00884DBA">
        <w:rPr>
          <w:rFonts w:ascii="Arial Narrow" w:hAnsi="Arial Narrow" w:cs="Arial"/>
          <w:sz w:val="28"/>
          <w:szCs w:val="28"/>
        </w:rPr>
        <w:t xml:space="preserve">24 hours with </w:t>
      </w:r>
      <w:r w:rsidR="00B1556F" w:rsidRPr="00937B5B">
        <w:rPr>
          <w:rFonts w:ascii="Arial Narrow" w:hAnsi="Arial Narrow" w:cs="Arial"/>
          <w:sz w:val="28"/>
          <w:szCs w:val="28"/>
        </w:rPr>
        <w:t xml:space="preserve">the sign and symptoms no longer present </w:t>
      </w:r>
      <w:r w:rsidR="00B1556F" w:rsidRPr="00937B5B">
        <w:rPr>
          <w:rFonts w:ascii="Arial Narrow" w:hAnsi="Arial Narrow" w:cs="Arial"/>
          <w:b/>
          <w:i/>
          <w:sz w:val="28"/>
          <w:szCs w:val="28"/>
          <w:u w:val="single"/>
        </w:rPr>
        <w:t>WITHOUT</w:t>
      </w:r>
      <w:r w:rsidR="00B1556F" w:rsidRPr="00937B5B">
        <w:rPr>
          <w:rFonts w:ascii="Arial Narrow" w:hAnsi="Arial Narrow" w:cs="Arial"/>
          <w:sz w:val="28"/>
          <w:szCs w:val="28"/>
        </w:rPr>
        <w:t xml:space="preserve"> the aid of medication before readmitted.</w:t>
      </w:r>
    </w:p>
    <w:p w:rsidR="00BE0C21" w:rsidRPr="00937B5B" w:rsidRDefault="00BE0C21" w:rsidP="00DD06CC">
      <w:pPr>
        <w:jc w:val="both"/>
        <w:rPr>
          <w:rFonts w:ascii="Arial Narrow" w:hAnsi="Arial Narrow" w:cs="Arial"/>
          <w:sz w:val="28"/>
          <w:szCs w:val="28"/>
        </w:rPr>
      </w:pPr>
    </w:p>
    <w:p w:rsidR="00BF4449" w:rsidRPr="00937B5B" w:rsidRDefault="0081344F" w:rsidP="00DD06CC">
      <w:pPr>
        <w:pStyle w:val="Default"/>
        <w:jc w:val="both"/>
        <w:rPr>
          <w:rFonts w:ascii="Arial Narrow" w:hAnsi="Arial Narrow"/>
        </w:rPr>
      </w:pPr>
      <w:r w:rsidRPr="00937B5B">
        <w:rPr>
          <w:rFonts w:ascii="Arial Narrow" w:hAnsi="Arial Narrow"/>
        </w:rPr>
        <w:t xml:space="preserve">A child’s condition shall be reported to the parent/guardian.  </w:t>
      </w:r>
      <w:r w:rsidR="00BF4449" w:rsidRPr="00937B5B">
        <w:rPr>
          <w:rFonts w:ascii="Arial Narrow" w:hAnsi="Arial Narrow"/>
        </w:rPr>
        <w:t xml:space="preserve">Any children identified with </w:t>
      </w:r>
      <w:r w:rsidRPr="00937B5B">
        <w:rPr>
          <w:rFonts w:ascii="Arial Narrow" w:hAnsi="Arial Narrow"/>
        </w:rPr>
        <w:t xml:space="preserve">signs and </w:t>
      </w:r>
      <w:r w:rsidR="00BF4449" w:rsidRPr="00937B5B">
        <w:rPr>
          <w:rFonts w:ascii="Arial Narrow" w:hAnsi="Arial Narrow"/>
        </w:rPr>
        <w:t>symptoms</w:t>
      </w:r>
      <w:r w:rsidRPr="00937B5B">
        <w:rPr>
          <w:rFonts w:ascii="Arial Narrow" w:hAnsi="Arial Narrow"/>
        </w:rPr>
        <w:t xml:space="preserve"> of a suspected communicable disease</w:t>
      </w:r>
      <w:r w:rsidR="00BF4449" w:rsidRPr="00937B5B">
        <w:rPr>
          <w:rFonts w:ascii="Arial Narrow" w:hAnsi="Arial Narrow"/>
        </w:rPr>
        <w:t xml:space="preserve"> will need to be picked up.</w:t>
      </w:r>
    </w:p>
    <w:p w:rsidR="0081344F" w:rsidRPr="00937B5B" w:rsidRDefault="0081344F" w:rsidP="00DD06CC">
      <w:pPr>
        <w:pStyle w:val="Default"/>
        <w:jc w:val="both"/>
        <w:rPr>
          <w:rFonts w:ascii="Arial Narrow" w:hAnsi="Arial Narrow"/>
        </w:rPr>
      </w:pPr>
    </w:p>
    <w:p w:rsidR="0081344F" w:rsidRPr="00937B5B" w:rsidRDefault="0081344F" w:rsidP="0081344F">
      <w:pPr>
        <w:pStyle w:val="Default"/>
        <w:jc w:val="center"/>
        <w:rPr>
          <w:rFonts w:ascii="Arial Narrow" w:hAnsi="Arial Narrow"/>
          <w:b/>
          <w:i/>
          <w:sz w:val="28"/>
          <w:szCs w:val="28"/>
          <w:u w:val="single"/>
        </w:rPr>
      </w:pPr>
      <w:r w:rsidRPr="00937B5B">
        <w:rPr>
          <w:rFonts w:ascii="Arial Narrow" w:hAnsi="Arial Narrow"/>
          <w:b/>
          <w:i/>
          <w:sz w:val="28"/>
          <w:szCs w:val="28"/>
          <w:u w:val="single"/>
        </w:rPr>
        <w:t>Signs and symptoms of a suspected communicable disease include the following:</w:t>
      </w:r>
    </w:p>
    <w:p w:rsidR="0081344F" w:rsidRPr="00937B5B" w:rsidRDefault="0081344F" w:rsidP="0081344F">
      <w:pPr>
        <w:pStyle w:val="Pa1"/>
        <w:numPr>
          <w:ilvl w:val="0"/>
          <w:numId w:val="1"/>
        </w:numPr>
        <w:jc w:val="both"/>
        <w:rPr>
          <w:rStyle w:val="A4"/>
          <w:rFonts w:ascii="Arial Narrow" w:hAnsi="Arial Narrow"/>
        </w:rPr>
      </w:pPr>
      <w:r w:rsidRPr="00937B5B">
        <w:rPr>
          <w:rStyle w:val="A4"/>
          <w:rFonts w:ascii="Arial Narrow" w:hAnsi="Arial Narrow"/>
        </w:rPr>
        <w:t>a</w:t>
      </w:r>
      <w:r w:rsidR="00BF4449" w:rsidRPr="00937B5B">
        <w:rPr>
          <w:rStyle w:val="A4"/>
          <w:rFonts w:ascii="Arial Narrow" w:hAnsi="Arial Narrow"/>
        </w:rPr>
        <w:t>.</w:t>
      </w:r>
      <w:r w:rsidRPr="00937B5B">
        <w:rPr>
          <w:rStyle w:val="A4"/>
          <w:rFonts w:ascii="Arial Narrow" w:hAnsi="Arial Narrow"/>
        </w:rPr>
        <w:t xml:space="preserve"> Sever coughing, causing the child to become red or blue in the face or make a whooping sound;</w:t>
      </w:r>
    </w:p>
    <w:p w:rsidR="0081344F" w:rsidRPr="00937B5B" w:rsidRDefault="0081344F" w:rsidP="0081344F">
      <w:pPr>
        <w:pStyle w:val="Pa1"/>
        <w:numPr>
          <w:ilvl w:val="0"/>
          <w:numId w:val="1"/>
        </w:numPr>
        <w:jc w:val="both"/>
        <w:rPr>
          <w:rFonts w:ascii="Arial Narrow" w:hAnsi="Arial Narrow" w:cs="GillSans"/>
        </w:rPr>
      </w:pPr>
      <w:r w:rsidRPr="00937B5B">
        <w:rPr>
          <w:rFonts w:ascii="Arial Narrow" w:hAnsi="Arial Narrow"/>
        </w:rPr>
        <w:t>b</w:t>
      </w:r>
      <w:r w:rsidRPr="00937B5B">
        <w:rPr>
          <w:rStyle w:val="A4"/>
          <w:rFonts w:ascii="Arial Narrow" w:hAnsi="Arial Narrow"/>
        </w:rPr>
        <w:t>. Difficult or rapid breathing;</w:t>
      </w:r>
    </w:p>
    <w:p w:rsidR="0081344F" w:rsidRPr="00937B5B" w:rsidRDefault="0081344F" w:rsidP="0081344F">
      <w:pPr>
        <w:pStyle w:val="Pa1"/>
        <w:numPr>
          <w:ilvl w:val="0"/>
          <w:numId w:val="1"/>
        </w:numPr>
        <w:jc w:val="both"/>
        <w:rPr>
          <w:rFonts w:ascii="Arial Narrow" w:hAnsi="Arial Narrow" w:cs="GillSans"/>
        </w:rPr>
      </w:pPr>
      <w:r w:rsidRPr="00937B5B">
        <w:rPr>
          <w:rFonts w:ascii="Arial Narrow" w:hAnsi="Arial Narrow"/>
        </w:rPr>
        <w:t>c</w:t>
      </w:r>
      <w:r w:rsidRPr="00937B5B">
        <w:rPr>
          <w:rStyle w:val="A4"/>
          <w:rFonts w:ascii="Arial Narrow" w:hAnsi="Arial Narrow"/>
        </w:rPr>
        <w:t>. Stiff neck;</w:t>
      </w:r>
    </w:p>
    <w:p w:rsidR="00BF4449" w:rsidRPr="00937B5B" w:rsidRDefault="0081344F" w:rsidP="00DD06CC">
      <w:pPr>
        <w:pStyle w:val="Pa1"/>
        <w:numPr>
          <w:ilvl w:val="0"/>
          <w:numId w:val="1"/>
        </w:numPr>
        <w:jc w:val="both"/>
        <w:rPr>
          <w:rFonts w:ascii="Arial Narrow" w:hAnsi="Arial Narrow" w:cs="GillSans"/>
        </w:rPr>
      </w:pPr>
      <w:r w:rsidRPr="00937B5B">
        <w:rPr>
          <w:rStyle w:val="A4"/>
          <w:rFonts w:ascii="Arial Narrow" w:hAnsi="Arial Narrow"/>
        </w:rPr>
        <w:t>d</w:t>
      </w:r>
      <w:r w:rsidR="00BF4449" w:rsidRPr="00937B5B">
        <w:rPr>
          <w:rStyle w:val="A4"/>
          <w:rFonts w:ascii="Arial Narrow" w:hAnsi="Arial Narrow"/>
        </w:rPr>
        <w:t>.</w:t>
      </w:r>
      <w:r w:rsidRPr="00937B5B">
        <w:rPr>
          <w:rStyle w:val="A4"/>
          <w:rFonts w:ascii="Arial Narrow" w:hAnsi="Arial Narrow"/>
        </w:rPr>
        <w:t xml:space="preserve"> </w:t>
      </w:r>
      <w:r w:rsidR="00BF4449" w:rsidRPr="00937B5B">
        <w:rPr>
          <w:rStyle w:val="A4"/>
          <w:rFonts w:ascii="Arial Narrow" w:hAnsi="Arial Narrow"/>
        </w:rPr>
        <w:t>Diarrhea (</w:t>
      </w:r>
      <w:r w:rsidR="00B1556F" w:rsidRPr="00937B5B">
        <w:rPr>
          <w:rStyle w:val="A4"/>
          <w:rFonts w:ascii="Arial Narrow" w:hAnsi="Arial Narrow"/>
        </w:rPr>
        <w:t xml:space="preserve">more than one abnormally loose stool </w:t>
      </w:r>
      <w:r w:rsidR="00BF4449" w:rsidRPr="00937B5B">
        <w:rPr>
          <w:rStyle w:val="A4"/>
          <w:rFonts w:ascii="Arial Narrow" w:hAnsi="Arial Narrow"/>
        </w:rPr>
        <w:t xml:space="preserve">within a </w:t>
      </w:r>
      <w:r w:rsidR="00B1556F" w:rsidRPr="00937B5B">
        <w:rPr>
          <w:rStyle w:val="A4"/>
          <w:rFonts w:ascii="Arial Narrow" w:hAnsi="Arial Narrow"/>
        </w:rPr>
        <w:t>24-</w:t>
      </w:r>
      <w:r w:rsidRPr="00937B5B">
        <w:rPr>
          <w:rStyle w:val="A4"/>
          <w:rFonts w:ascii="Arial Narrow" w:hAnsi="Arial Narrow"/>
        </w:rPr>
        <w:t>hour period);</w:t>
      </w:r>
    </w:p>
    <w:p w:rsidR="0081344F" w:rsidRPr="00937B5B" w:rsidRDefault="0081344F" w:rsidP="0081344F">
      <w:pPr>
        <w:pStyle w:val="Pa1"/>
        <w:numPr>
          <w:ilvl w:val="0"/>
          <w:numId w:val="1"/>
        </w:numPr>
        <w:jc w:val="both"/>
        <w:rPr>
          <w:rFonts w:ascii="Arial Narrow" w:hAnsi="Arial Narrow" w:cs="GillSans"/>
          <w:color w:val="000000"/>
          <w:sz w:val="22"/>
          <w:szCs w:val="22"/>
        </w:rPr>
      </w:pPr>
      <w:r w:rsidRPr="00937B5B">
        <w:rPr>
          <w:rStyle w:val="A4"/>
          <w:rFonts w:ascii="Arial Narrow" w:hAnsi="Arial Narrow"/>
        </w:rPr>
        <w:t>e. Temperature of 10</w:t>
      </w:r>
      <w:r w:rsidR="00920CE7">
        <w:rPr>
          <w:rStyle w:val="A4"/>
          <w:rFonts w:ascii="Arial Narrow" w:hAnsi="Arial Narrow"/>
        </w:rPr>
        <w:t>1</w:t>
      </w:r>
      <w:r w:rsidRPr="00937B5B">
        <w:rPr>
          <w:rStyle w:val="A4"/>
          <w:rFonts w:ascii="Arial Narrow" w:hAnsi="Arial Narrow"/>
        </w:rPr>
        <w:t xml:space="preserve">  degrees Fahrenheit or higher </w:t>
      </w:r>
      <w:r w:rsidR="00920CE7" w:rsidRPr="00920CE7">
        <w:rPr>
          <w:rStyle w:val="A4"/>
          <w:rFonts w:ascii="Arial Narrow" w:hAnsi="Arial Narrow"/>
          <w:b/>
          <w:i/>
          <w:u w:val="single"/>
        </w:rPr>
        <w:t>OR</w:t>
      </w:r>
      <w:r w:rsidR="00920CE7">
        <w:rPr>
          <w:rStyle w:val="A4"/>
          <w:rFonts w:ascii="Arial Narrow" w:hAnsi="Arial Narrow"/>
        </w:rPr>
        <w:t xml:space="preserve"> </w:t>
      </w:r>
      <w:r w:rsidR="00920CE7" w:rsidRPr="00937B5B">
        <w:rPr>
          <w:rStyle w:val="A4"/>
          <w:rFonts w:ascii="Arial Narrow" w:hAnsi="Arial Narrow"/>
        </w:rPr>
        <w:t>Temperature of 10</w:t>
      </w:r>
      <w:r w:rsidR="00920CE7">
        <w:rPr>
          <w:rStyle w:val="A4"/>
          <w:rFonts w:ascii="Arial Narrow" w:hAnsi="Arial Narrow"/>
        </w:rPr>
        <w:t>0</w:t>
      </w:r>
      <w:r w:rsidR="00920CE7" w:rsidRPr="00937B5B">
        <w:rPr>
          <w:rStyle w:val="A4"/>
          <w:rFonts w:ascii="Arial Narrow" w:hAnsi="Arial Narrow"/>
        </w:rPr>
        <w:t xml:space="preserve">  degrees Fahrenheit </w:t>
      </w:r>
      <w:r w:rsidRPr="00937B5B">
        <w:rPr>
          <w:rStyle w:val="A4"/>
          <w:rFonts w:ascii="Arial Narrow" w:hAnsi="Arial Narrow"/>
        </w:rPr>
        <w:t>in conjunction with an</w:t>
      </w:r>
      <w:bookmarkStart w:id="0" w:name="_GoBack"/>
      <w:bookmarkEnd w:id="0"/>
      <w:r w:rsidRPr="00937B5B">
        <w:rPr>
          <w:rStyle w:val="A4"/>
          <w:rFonts w:ascii="Arial Narrow" w:hAnsi="Arial Narrow"/>
        </w:rPr>
        <w:t>other sign of illness;</w:t>
      </w:r>
    </w:p>
    <w:p w:rsidR="0081344F" w:rsidRPr="00937B5B" w:rsidRDefault="0081344F" w:rsidP="0081344F">
      <w:pPr>
        <w:pStyle w:val="Pa1"/>
        <w:numPr>
          <w:ilvl w:val="0"/>
          <w:numId w:val="1"/>
        </w:numPr>
        <w:jc w:val="both"/>
        <w:rPr>
          <w:rFonts w:ascii="Arial Narrow" w:hAnsi="Arial Narrow" w:cs="GillSans"/>
        </w:rPr>
      </w:pPr>
      <w:r w:rsidRPr="00937B5B">
        <w:rPr>
          <w:rFonts w:ascii="Arial Narrow" w:hAnsi="Arial Narrow" w:cs="GillSans"/>
        </w:rPr>
        <w:t xml:space="preserve">f. </w:t>
      </w:r>
      <w:r w:rsidRPr="00937B5B">
        <w:rPr>
          <w:rStyle w:val="A4"/>
          <w:rFonts w:ascii="Arial Narrow" w:hAnsi="Arial Narrow"/>
        </w:rPr>
        <w:t>Conjunctivitis (pink eye);</w:t>
      </w:r>
    </w:p>
    <w:p w:rsidR="00BF4449" w:rsidRPr="00937B5B" w:rsidRDefault="0081344F" w:rsidP="00DD06CC">
      <w:pPr>
        <w:pStyle w:val="Pa1"/>
        <w:numPr>
          <w:ilvl w:val="0"/>
          <w:numId w:val="1"/>
        </w:numPr>
        <w:jc w:val="both"/>
        <w:rPr>
          <w:rFonts w:ascii="Arial Narrow" w:hAnsi="Arial Narrow" w:cs="GillSans"/>
        </w:rPr>
      </w:pPr>
      <w:r w:rsidRPr="00937B5B">
        <w:rPr>
          <w:rFonts w:ascii="Arial Narrow" w:hAnsi="Arial Narrow" w:cs="GillSans"/>
        </w:rPr>
        <w:t>g. Exposed, open skin lesions;</w:t>
      </w:r>
    </w:p>
    <w:p w:rsidR="0081344F" w:rsidRPr="00937B5B" w:rsidRDefault="0081344F" w:rsidP="0081344F">
      <w:pPr>
        <w:pStyle w:val="Default"/>
        <w:numPr>
          <w:ilvl w:val="0"/>
          <w:numId w:val="1"/>
        </w:numPr>
        <w:rPr>
          <w:rFonts w:ascii="Arial Narrow" w:hAnsi="Arial Narrow"/>
        </w:rPr>
      </w:pPr>
      <w:r w:rsidRPr="00937B5B">
        <w:rPr>
          <w:rFonts w:ascii="Arial Narrow" w:hAnsi="Arial Narrow"/>
        </w:rPr>
        <w:t xml:space="preserve">h. </w:t>
      </w:r>
      <w:r w:rsidRPr="00937B5B">
        <w:rPr>
          <w:rStyle w:val="A4"/>
          <w:rFonts w:ascii="Arial Narrow" w:hAnsi="Arial Narrow"/>
        </w:rPr>
        <w:t>Unusually dark urine and/or gray or white stool;</w:t>
      </w:r>
    </w:p>
    <w:p w:rsidR="00BF4449" w:rsidRPr="00937B5B" w:rsidRDefault="00937B5B" w:rsidP="00DD06CC">
      <w:pPr>
        <w:pStyle w:val="Pa1"/>
        <w:numPr>
          <w:ilvl w:val="0"/>
          <w:numId w:val="1"/>
        </w:numPr>
        <w:jc w:val="both"/>
        <w:rPr>
          <w:rFonts w:ascii="Arial Narrow" w:hAnsi="Arial Narrow" w:cs="GillSans"/>
        </w:rPr>
      </w:pPr>
      <w:proofErr w:type="spellStart"/>
      <w:r w:rsidRPr="00937B5B">
        <w:rPr>
          <w:rStyle w:val="A4"/>
          <w:rFonts w:ascii="Arial Narrow" w:hAnsi="Arial Narrow"/>
        </w:rPr>
        <w:t>i</w:t>
      </w:r>
      <w:proofErr w:type="spellEnd"/>
      <w:r w:rsidRPr="00937B5B">
        <w:rPr>
          <w:rStyle w:val="A4"/>
          <w:rFonts w:ascii="Arial Narrow" w:hAnsi="Arial Narrow"/>
        </w:rPr>
        <w:t xml:space="preserve">. </w:t>
      </w:r>
      <w:r w:rsidR="0081344F" w:rsidRPr="00937B5B">
        <w:rPr>
          <w:rStyle w:val="A4"/>
          <w:rFonts w:ascii="Arial Narrow" w:hAnsi="Arial Narrow"/>
        </w:rPr>
        <w:t>Yellowish skin or eyes</w:t>
      </w:r>
      <w:r w:rsidRPr="00937B5B">
        <w:rPr>
          <w:rStyle w:val="A4"/>
          <w:rFonts w:ascii="Arial Narrow" w:hAnsi="Arial Narrow"/>
        </w:rPr>
        <w:t>;</w:t>
      </w:r>
    </w:p>
    <w:p w:rsidR="00BF4449" w:rsidRPr="00937B5B" w:rsidRDefault="00937B5B" w:rsidP="00937B5B">
      <w:pPr>
        <w:pStyle w:val="Pa1"/>
        <w:numPr>
          <w:ilvl w:val="0"/>
          <w:numId w:val="1"/>
        </w:numPr>
        <w:jc w:val="both"/>
        <w:rPr>
          <w:rFonts w:ascii="Arial Narrow" w:hAnsi="Arial Narrow" w:cs="GillSans"/>
        </w:rPr>
      </w:pPr>
      <w:r w:rsidRPr="00937B5B">
        <w:rPr>
          <w:rStyle w:val="A4"/>
          <w:rFonts w:ascii="Arial Narrow" w:hAnsi="Arial Narrow"/>
        </w:rPr>
        <w:t xml:space="preserve">j. </w:t>
      </w:r>
      <w:r w:rsidR="00BF4449" w:rsidRPr="00937B5B">
        <w:rPr>
          <w:rStyle w:val="A4"/>
          <w:rFonts w:ascii="Arial Narrow" w:hAnsi="Arial Narrow"/>
        </w:rPr>
        <w:t>Untreated infected skin p</w:t>
      </w:r>
      <w:r w:rsidRPr="00937B5B">
        <w:rPr>
          <w:rStyle w:val="A4"/>
          <w:rFonts w:ascii="Arial Narrow" w:hAnsi="Arial Narrow"/>
        </w:rPr>
        <w:t>atches, unusual spots or rashes;</w:t>
      </w:r>
    </w:p>
    <w:p w:rsidR="00BF4449" w:rsidRPr="00937B5B" w:rsidRDefault="00937B5B" w:rsidP="00DD06CC">
      <w:pPr>
        <w:pStyle w:val="Pa1"/>
        <w:numPr>
          <w:ilvl w:val="0"/>
          <w:numId w:val="1"/>
        </w:numPr>
        <w:jc w:val="both"/>
        <w:rPr>
          <w:rFonts w:ascii="Arial Narrow" w:hAnsi="Arial Narrow" w:cs="GillSans"/>
        </w:rPr>
      </w:pPr>
      <w:r w:rsidRPr="00937B5B">
        <w:rPr>
          <w:rStyle w:val="A4"/>
          <w:rFonts w:ascii="Arial Narrow" w:hAnsi="Arial Narrow"/>
        </w:rPr>
        <w:t xml:space="preserve">k. </w:t>
      </w:r>
      <w:r w:rsidR="00BF4449" w:rsidRPr="00937B5B">
        <w:rPr>
          <w:rStyle w:val="A4"/>
          <w:rFonts w:ascii="Arial Narrow" w:hAnsi="Arial Narrow"/>
        </w:rPr>
        <w:t xml:space="preserve">Evidence of untreated lice, scabies, </w:t>
      </w:r>
      <w:r w:rsidRPr="00937B5B">
        <w:rPr>
          <w:rStyle w:val="A4"/>
          <w:rFonts w:ascii="Arial Narrow" w:hAnsi="Arial Narrow"/>
        </w:rPr>
        <w:t>or other parasitic infestations;</w:t>
      </w:r>
    </w:p>
    <w:p w:rsidR="00BF4449" w:rsidRPr="00937B5B" w:rsidRDefault="00937B5B" w:rsidP="00DD06CC">
      <w:pPr>
        <w:pStyle w:val="Pa1"/>
        <w:numPr>
          <w:ilvl w:val="0"/>
          <w:numId w:val="1"/>
        </w:numPr>
        <w:jc w:val="both"/>
        <w:rPr>
          <w:rFonts w:ascii="Arial Narrow" w:hAnsi="Arial Narrow" w:cs="GillSans"/>
        </w:rPr>
      </w:pPr>
      <w:r w:rsidRPr="00937B5B">
        <w:rPr>
          <w:rStyle w:val="A4"/>
          <w:rFonts w:ascii="Arial Narrow" w:hAnsi="Arial Narrow"/>
        </w:rPr>
        <w:t xml:space="preserve">l. </w:t>
      </w:r>
      <w:r w:rsidR="00BF4449" w:rsidRPr="00937B5B">
        <w:rPr>
          <w:rStyle w:val="A4"/>
          <w:rFonts w:ascii="Arial Narrow" w:hAnsi="Arial Narrow"/>
        </w:rPr>
        <w:t>Sore thr</w:t>
      </w:r>
      <w:r w:rsidRPr="00937B5B">
        <w:rPr>
          <w:rStyle w:val="A4"/>
          <w:rFonts w:ascii="Arial Narrow" w:hAnsi="Arial Narrow"/>
        </w:rPr>
        <w:t>oat or difficulty in swallowing;</w:t>
      </w:r>
    </w:p>
    <w:p w:rsidR="00A60654" w:rsidRPr="00E0518B" w:rsidRDefault="00937B5B" w:rsidP="00DD06CC">
      <w:pPr>
        <w:pStyle w:val="Pa1"/>
        <w:numPr>
          <w:ilvl w:val="0"/>
          <w:numId w:val="1"/>
        </w:numPr>
        <w:jc w:val="both"/>
        <w:rPr>
          <w:rFonts w:ascii="Arial Narrow" w:hAnsi="Arial Narrow" w:cs="Arial"/>
          <w:sz w:val="22"/>
          <w:szCs w:val="22"/>
        </w:rPr>
      </w:pPr>
      <w:r w:rsidRPr="00937B5B">
        <w:rPr>
          <w:rStyle w:val="A4"/>
          <w:rFonts w:ascii="Arial Narrow" w:hAnsi="Arial Narrow"/>
        </w:rPr>
        <w:t xml:space="preserve">m. </w:t>
      </w:r>
      <w:r w:rsidR="00BE0C21" w:rsidRPr="00937B5B">
        <w:rPr>
          <w:rStyle w:val="A4"/>
          <w:rFonts w:ascii="Arial Narrow" w:hAnsi="Arial Narrow"/>
        </w:rPr>
        <w:t>Vomiting</w:t>
      </w:r>
      <w:r w:rsidR="00BF4449" w:rsidRPr="00937B5B">
        <w:rPr>
          <w:rStyle w:val="A4"/>
          <w:rFonts w:ascii="Arial Narrow" w:hAnsi="Arial Narrow"/>
        </w:rPr>
        <w:t xml:space="preserve"> (two or more times within a </w:t>
      </w:r>
      <w:r w:rsidRPr="00937B5B">
        <w:rPr>
          <w:rStyle w:val="A4"/>
          <w:rFonts w:ascii="Arial Narrow" w:hAnsi="Arial Narrow"/>
        </w:rPr>
        <w:t>24-</w:t>
      </w:r>
      <w:r w:rsidR="00BF4449" w:rsidRPr="00937B5B">
        <w:rPr>
          <w:rStyle w:val="A4"/>
          <w:rFonts w:ascii="Arial Narrow" w:hAnsi="Arial Narrow"/>
        </w:rPr>
        <w:t>hour period)</w:t>
      </w:r>
      <w:r w:rsidRPr="00937B5B">
        <w:rPr>
          <w:rFonts w:ascii="Arial Narrow" w:hAnsi="Arial Narrow" w:cs="Arial"/>
          <w:sz w:val="28"/>
          <w:szCs w:val="28"/>
        </w:rPr>
        <w:t xml:space="preserve"> </w:t>
      </w:r>
      <w:r w:rsidR="00920CE7" w:rsidRPr="00920CE7">
        <w:rPr>
          <w:rFonts w:ascii="Arial Narrow" w:hAnsi="Arial Narrow" w:cs="Arial"/>
          <w:b/>
          <w:i/>
          <w:sz w:val="22"/>
          <w:szCs w:val="22"/>
          <w:u w:val="single"/>
        </w:rPr>
        <w:t>OR</w:t>
      </w:r>
      <w:r w:rsidR="00E0518B" w:rsidRPr="00920CE7">
        <w:rPr>
          <w:rFonts w:ascii="Arial Narrow" w:hAnsi="Arial Narrow" w:cs="Arial"/>
          <w:sz w:val="22"/>
          <w:szCs w:val="22"/>
        </w:rPr>
        <w:t xml:space="preserve"> </w:t>
      </w:r>
      <w:r w:rsidR="00E0518B" w:rsidRPr="00E0518B">
        <w:rPr>
          <w:rFonts w:ascii="Arial Narrow" w:hAnsi="Arial Narrow" w:cs="Arial"/>
          <w:sz w:val="22"/>
          <w:szCs w:val="22"/>
        </w:rPr>
        <w:t xml:space="preserve">(one time in conjunction with </w:t>
      </w:r>
      <w:r w:rsidR="00E0518B">
        <w:rPr>
          <w:rFonts w:ascii="Arial Narrow" w:hAnsi="Arial Narrow" w:cs="Arial"/>
          <w:sz w:val="22"/>
          <w:szCs w:val="22"/>
        </w:rPr>
        <w:t>another sign of illness)</w:t>
      </w:r>
    </w:p>
    <w:p w:rsidR="00937B5B" w:rsidRPr="00937B5B" w:rsidRDefault="00937B5B" w:rsidP="00937B5B">
      <w:pPr>
        <w:pStyle w:val="Default"/>
        <w:numPr>
          <w:ilvl w:val="0"/>
          <w:numId w:val="1"/>
        </w:numPr>
        <w:rPr>
          <w:rFonts w:ascii="Arial Narrow" w:hAnsi="Arial Narrow"/>
        </w:rPr>
      </w:pPr>
      <w:r w:rsidRPr="00937B5B">
        <w:rPr>
          <w:rFonts w:ascii="Arial Narrow" w:hAnsi="Arial Narrow"/>
        </w:rPr>
        <w:t>n. Any other unusual sign or symptom of illness.</w:t>
      </w:r>
    </w:p>
    <w:p w:rsidR="00A60654" w:rsidRPr="00937B5B" w:rsidRDefault="00A60654" w:rsidP="00DD06CC">
      <w:pPr>
        <w:jc w:val="both"/>
        <w:rPr>
          <w:rFonts w:ascii="Arial Narrow" w:hAnsi="Arial Narrow" w:cs="Arial"/>
          <w:sz w:val="28"/>
          <w:szCs w:val="28"/>
        </w:rPr>
      </w:pPr>
    </w:p>
    <w:p w:rsidR="00A60654" w:rsidRPr="00937B5B" w:rsidRDefault="00A60654" w:rsidP="00937B5B">
      <w:pPr>
        <w:jc w:val="center"/>
        <w:rPr>
          <w:rFonts w:ascii="Arial Narrow" w:hAnsi="Arial Narrow" w:cs="Arial"/>
          <w:sz w:val="20"/>
          <w:szCs w:val="20"/>
        </w:rPr>
      </w:pPr>
      <w:r w:rsidRPr="00937B5B">
        <w:rPr>
          <w:rFonts w:ascii="Arial Narrow" w:hAnsi="Arial Narrow" w:cs="Arial"/>
          <w:sz w:val="20"/>
          <w:szCs w:val="20"/>
        </w:rPr>
        <w:t xml:space="preserve">The child may return to school within 24 hours only if they have a doctor’s note </w:t>
      </w:r>
      <w:r w:rsidR="00937B5B">
        <w:rPr>
          <w:rFonts w:ascii="Arial Narrow" w:hAnsi="Arial Narrow" w:cs="Arial"/>
          <w:sz w:val="20"/>
          <w:szCs w:val="20"/>
        </w:rPr>
        <w:t xml:space="preserve">stating </w:t>
      </w:r>
      <w:r w:rsidRPr="00937B5B">
        <w:rPr>
          <w:rFonts w:ascii="Arial Narrow" w:hAnsi="Arial Narrow" w:cs="Arial"/>
          <w:sz w:val="20"/>
          <w:szCs w:val="20"/>
        </w:rPr>
        <w:t xml:space="preserve">child is not contagious </w:t>
      </w:r>
      <w:r w:rsidR="00937B5B">
        <w:rPr>
          <w:rFonts w:ascii="Arial Narrow" w:hAnsi="Arial Narrow" w:cs="Arial"/>
          <w:sz w:val="20"/>
          <w:szCs w:val="20"/>
        </w:rPr>
        <w:t xml:space="preserve">may </w:t>
      </w:r>
      <w:r w:rsidRPr="00937B5B">
        <w:rPr>
          <w:rFonts w:ascii="Arial Narrow" w:hAnsi="Arial Narrow" w:cs="Arial"/>
          <w:sz w:val="20"/>
          <w:szCs w:val="20"/>
        </w:rPr>
        <w:t>return to school.</w:t>
      </w:r>
    </w:p>
    <w:p w:rsidR="00A60654" w:rsidRPr="00937B5B" w:rsidRDefault="00A60654" w:rsidP="00DD06CC">
      <w:pPr>
        <w:jc w:val="both"/>
        <w:rPr>
          <w:rFonts w:ascii="Arial Narrow" w:hAnsi="Arial Narrow" w:cs="Arial"/>
          <w:sz w:val="28"/>
          <w:szCs w:val="28"/>
        </w:rPr>
      </w:pPr>
    </w:p>
    <w:p w:rsidR="00A60654" w:rsidRPr="00937B5B" w:rsidRDefault="00A60654" w:rsidP="00DD06CC">
      <w:pPr>
        <w:jc w:val="both"/>
        <w:rPr>
          <w:rFonts w:ascii="Arial Narrow" w:hAnsi="Arial Narrow" w:cs="Arial"/>
          <w:sz w:val="28"/>
          <w:szCs w:val="28"/>
        </w:rPr>
      </w:pPr>
    </w:p>
    <w:p w:rsidR="00A60654" w:rsidRPr="00937B5B" w:rsidRDefault="00A60654" w:rsidP="00937B5B">
      <w:pPr>
        <w:jc w:val="center"/>
        <w:rPr>
          <w:rFonts w:ascii="Arial Narrow" w:hAnsi="Arial Narrow" w:cs="Arial"/>
          <w:sz w:val="28"/>
          <w:szCs w:val="28"/>
        </w:rPr>
      </w:pPr>
      <w:r w:rsidRPr="00937B5B">
        <w:rPr>
          <w:rFonts w:ascii="Arial Narrow" w:hAnsi="Arial Narrow" w:cs="Arial"/>
          <w:sz w:val="28"/>
          <w:szCs w:val="28"/>
        </w:rPr>
        <w:t>_____________________________________         ____________</w:t>
      </w:r>
      <w:r w:rsidR="0086423B">
        <w:rPr>
          <w:rFonts w:ascii="Arial Narrow" w:hAnsi="Arial Narrow" w:cs="Arial"/>
          <w:sz w:val="28"/>
          <w:szCs w:val="28"/>
        </w:rPr>
        <w:t>___</w:t>
      </w:r>
    </w:p>
    <w:p w:rsidR="00A60654" w:rsidRPr="00937B5B" w:rsidRDefault="00A60654" w:rsidP="00937B5B">
      <w:pPr>
        <w:jc w:val="center"/>
        <w:rPr>
          <w:rFonts w:ascii="Arial Narrow" w:hAnsi="Arial Narrow" w:cs="Arial"/>
          <w:sz w:val="28"/>
          <w:szCs w:val="28"/>
        </w:rPr>
      </w:pPr>
      <w:r w:rsidRPr="00937B5B">
        <w:rPr>
          <w:rFonts w:ascii="Arial Narrow" w:hAnsi="Arial Narrow" w:cs="Arial"/>
          <w:sz w:val="28"/>
          <w:szCs w:val="28"/>
        </w:rPr>
        <w:t>Parent’s Signature</w:t>
      </w:r>
      <w:r w:rsidRPr="00937B5B">
        <w:rPr>
          <w:rFonts w:ascii="Arial Narrow" w:hAnsi="Arial Narrow" w:cs="Arial"/>
          <w:sz w:val="28"/>
          <w:szCs w:val="28"/>
        </w:rPr>
        <w:tab/>
      </w:r>
      <w:r w:rsidRPr="00937B5B">
        <w:rPr>
          <w:rFonts w:ascii="Arial Narrow" w:hAnsi="Arial Narrow" w:cs="Arial"/>
          <w:sz w:val="28"/>
          <w:szCs w:val="28"/>
        </w:rPr>
        <w:tab/>
      </w:r>
      <w:r w:rsidRPr="00937B5B">
        <w:rPr>
          <w:rFonts w:ascii="Arial Narrow" w:hAnsi="Arial Narrow" w:cs="Arial"/>
          <w:sz w:val="28"/>
          <w:szCs w:val="28"/>
        </w:rPr>
        <w:tab/>
      </w:r>
      <w:r w:rsidRPr="00937B5B">
        <w:rPr>
          <w:rFonts w:ascii="Arial Narrow" w:hAnsi="Arial Narrow" w:cs="Arial"/>
          <w:sz w:val="28"/>
          <w:szCs w:val="28"/>
        </w:rPr>
        <w:tab/>
      </w:r>
      <w:r w:rsidRPr="00937B5B">
        <w:rPr>
          <w:rFonts w:ascii="Arial Narrow" w:hAnsi="Arial Narrow" w:cs="Arial"/>
          <w:sz w:val="28"/>
          <w:szCs w:val="28"/>
        </w:rPr>
        <w:tab/>
      </w:r>
      <w:r w:rsidRPr="00937B5B">
        <w:rPr>
          <w:rFonts w:ascii="Arial Narrow" w:hAnsi="Arial Narrow" w:cs="Arial"/>
          <w:sz w:val="28"/>
          <w:szCs w:val="28"/>
        </w:rPr>
        <w:tab/>
        <w:t>Date</w:t>
      </w:r>
    </w:p>
    <w:p w:rsidR="00D12353" w:rsidRPr="00937B5B" w:rsidRDefault="00D12353" w:rsidP="00937B5B">
      <w:pPr>
        <w:jc w:val="center"/>
        <w:rPr>
          <w:rFonts w:ascii="Arial Narrow" w:hAnsi="Arial Narrow" w:cs="Arial"/>
          <w:sz w:val="28"/>
          <w:szCs w:val="28"/>
        </w:rPr>
      </w:pPr>
    </w:p>
    <w:p w:rsidR="00D12353" w:rsidRPr="00937B5B" w:rsidRDefault="00D12353" w:rsidP="00937B5B">
      <w:pPr>
        <w:jc w:val="center"/>
        <w:rPr>
          <w:rFonts w:ascii="Arial Narrow" w:hAnsi="Arial Narrow" w:cs="Arial"/>
          <w:sz w:val="28"/>
          <w:szCs w:val="28"/>
        </w:rPr>
      </w:pPr>
      <w:r w:rsidRPr="00937B5B">
        <w:rPr>
          <w:rFonts w:ascii="Arial Narrow" w:hAnsi="Arial Narrow" w:cs="Arial"/>
          <w:sz w:val="28"/>
          <w:szCs w:val="28"/>
        </w:rPr>
        <w:t>_____________________________________         ___________</w:t>
      </w:r>
      <w:r w:rsidR="0086423B">
        <w:rPr>
          <w:rFonts w:ascii="Arial Narrow" w:hAnsi="Arial Narrow" w:cs="Arial"/>
          <w:sz w:val="28"/>
          <w:szCs w:val="28"/>
        </w:rPr>
        <w:t>___</w:t>
      </w:r>
      <w:r w:rsidRPr="00937B5B">
        <w:rPr>
          <w:rFonts w:ascii="Arial Narrow" w:hAnsi="Arial Narrow" w:cs="Arial"/>
          <w:sz w:val="28"/>
          <w:szCs w:val="28"/>
        </w:rPr>
        <w:t>_</w:t>
      </w:r>
    </w:p>
    <w:p w:rsidR="00D12353" w:rsidRPr="00937B5B" w:rsidRDefault="00C0410B" w:rsidP="00937B5B">
      <w:pPr>
        <w:jc w:val="center"/>
        <w:rPr>
          <w:rFonts w:ascii="Arial Narrow" w:hAnsi="Arial Narrow" w:cs="Arial"/>
          <w:sz w:val="28"/>
          <w:szCs w:val="28"/>
        </w:rPr>
      </w:pPr>
      <w:r w:rsidRPr="00937B5B">
        <w:rPr>
          <w:rFonts w:ascii="Arial Narrow" w:hAnsi="Arial Narrow" w:cs="Arial"/>
          <w:sz w:val="28"/>
          <w:szCs w:val="28"/>
        </w:rPr>
        <w:t>Director</w:t>
      </w:r>
      <w:r w:rsidR="00D12353" w:rsidRPr="00937B5B">
        <w:rPr>
          <w:rFonts w:ascii="Arial Narrow" w:hAnsi="Arial Narrow" w:cs="Arial"/>
          <w:sz w:val="28"/>
          <w:szCs w:val="28"/>
        </w:rPr>
        <w:t>’s Signature</w:t>
      </w:r>
      <w:r w:rsidR="00D12353" w:rsidRPr="00937B5B">
        <w:rPr>
          <w:rFonts w:ascii="Arial Narrow" w:hAnsi="Arial Narrow" w:cs="Arial"/>
          <w:sz w:val="28"/>
          <w:szCs w:val="28"/>
        </w:rPr>
        <w:tab/>
      </w:r>
      <w:r w:rsidR="00D12353" w:rsidRPr="00937B5B">
        <w:rPr>
          <w:rFonts w:ascii="Arial Narrow" w:hAnsi="Arial Narrow" w:cs="Arial"/>
          <w:sz w:val="28"/>
          <w:szCs w:val="28"/>
        </w:rPr>
        <w:tab/>
      </w:r>
      <w:r w:rsidR="00D12353" w:rsidRPr="00937B5B">
        <w:rPr>
          <w:rFonts w:ascii="Arial Narrow" w:hAnsi="Arial Narrow" w:cs="Arial"/>
          <w:sz w:val="28"/>
          <w:szCs w:val="28"/>
        </w:rPr>
        <w:tab/>
      </w:r>
      <w:r w:rsidR="00D12353" w:rsidRPr="00937B5B">
        <w:rPr>
          <w:rFonts w:ascii="Arial Narrow" w:hAnsi="Arial Narrow" w:cs="Arial"/>
          <w:sz w:val="28"/>
          <w:szCs w:val="28"/>
        </w:rPr>
        <w:tab/>
      </w:r>
      <w:r w:rsidR="00D12353" w:rsidRPr="00937B5B">
        <w:rPr>
          <w:rFonts w:ascii="Arial Narrow" w:hAnsi="Arial Narrow" w:cs="Arial"/>
          <w:sz w:val="28"/>
          <w:szCs w:val="28"/>
        </w:rPr>
        <w:tab/>
      </w:r>
      <w:r w:rsidR="00D12353" w:rsidRPr="00937B5B">
        <w:rPr>
          <w:rFonts w:ascii="Arial Narrow" w:hAnsi="Arial Narrow" w:cs="Arial"/>
          <w:sz w:val="28"/>
          <w:szCs w:val="28"/>
        </w:rPr>
        <w:tab/>
        <w:t>Date</w:t>
      </w:r>
    </w:p>
    <w:sectPr w:rsidR="00D12353" w:rsidRPr="00937B5B" w:rsidSect="00937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1DB9"/>
    <w:multiLevelType w:val="hybridMultilevel"/>
    <w:tmpl w:val="F798372E"/>
    <w:lvl w:ilvl="0" w:tplc="4C6A086A">
      <w:numFmt w:val="bullet"/>
      <w:lvlText w:val="•"/>
      <w:lvlJc w:val="left"/>
      <w:pPr>
        <w:ind w:left="720" w:hanging="360"/>
      </w:pPr>
      <w:rPr>
        <w:rFonts w:ascii="Verdana" w:eastAsia="Calibri" w:hAnsi="Verdana" w:cs="Gill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C4"/>
    <w:rsid w:val="00081ACB"/>
    <w:rsid w:val="001607B0"/>
    <w:rsid w:val="00161E8A"/>
    <w:rsid w:val="0018401B"/>
    <w:rsid w:val="00240FC2"/>
    <w:rsid w:val="00243B71"/>
    <w:rsid w:val="002B36D7"/>
    <w:rsid w:val="002D7240"/>
    <w:rsid w:val="00313071"/>
    <w:rsid w:val="003A41AF"/>
    <w:rsid w:val="00445641"/>
    <w:rsid w:val="004957C5"/>
    <w:rsid w:val="005C49C4"/>
    <w:rsid w:val="00615F0B"/>
    <w:rsid w:val="007649E8"/>
    <w:rsid w:val="007B1E18"/>
    <w:rsid w:val="0081344F"/>
    <w:rsid w:val="0086423B"/>
    <w:rsid w:val="00884DBA"/>
    <w:rsid w:val="00920CE7"/>
    <w:rsid w:val="00925115"/>
    <w:rsid w:val="00937B5B"/>
    <w:rsid w:val="00975FDF"/>
    <w:rsid w:val="009B73F2"/>
    <w:rsid w:val="00A60654"/>
    <w:rsid w:val="00A672F5"/>
    <w:rsid w:val="00A820F8"/>
    <w:rsid w:val="00AD003E"/>
    <w:rsid w:val="00B1556F"/>
    <w:rsid w:val="00B3262E"/>
    <w:rsid w:val="00B458DC"/>
    <w:rsid w:val="00BE0C21"/>
    <w:rsid w:val="00BE2307"/>
    <w:rsid w:val="00BE3C8E"/>
    <w:rsid w:val="00BF4449"/>
    <w:rsid w:val="00BF6CBB"/>
    <w:rsid w:val="00C0410B"/>
    <w:rsid w:val="00C20416"/>
    <w:rsid w:val="00CA5B6E"/>
    <w:rsid w:val="00CC151C"/>
    <w:rsid w:val="00CD3661"/>
    <w:rsid w:val="00D12353"/>
    <w:rsid w:val="00D443F6"/>
    <w:rsid w:val="00D67AFA"/>
    <w:rsid w:val="00DD06CC"/>
    <w:rsid w:val="00DF23A0"/>
    <w:rsid w:val="00E0518B"/>
    <w:rsid w:val="00E87357"/>
    <w:rsid w:val="00F956F7"/>
    <w:rsid w:val="00F9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16"/>
    <w:rPr>
      <w:sz w:val="24"/>
      <w:szCs w:val="24"/>
    </w:rPr>
  </w:style>
  <w:style w:type="paragraph" w:styleId="Heading2">
    <w:name w:val="heading 2"/>
    <w:basedOn w:val="Normal"/>
    <w:next w:val="Normal"/>
    <w:link w:val="Heading2Char"/>
    <w:unhideWhenUsed/>
    <w:qFormat/>
    <w:locked/>
    <w:rsid w:val="004957C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449"/>
    <w:pPr>
      <w:autoSpaceDE w:val="0"/>
      <w:autoSpaceDN w:val="0"/>
      <w:adjustRightInd w:val="0"/>
    </w:pPr>
    <w:rPr>
      <w:rFonts w:ascii="GillSans" w:eastAsia="Calibri" w:hAnsi="GillSans" w:cs="GillSans"/>
      <w:color w:val="000000"/>
      <w:sz w:val="24"/>
      <w:szCs w:val="24"/>
    </w:rPr>
  </w:style>
  <w:style w:type="paragraph" w:customStyle="1" w:styleId="Pa1">
    <w:name w:val="Pa1"/>
    <w:basedOn w:val="Default"/>
    <w:next w:val="Default"/>
    <w:uiPriority w:val="99"/>
    <w:rsid w:val="00BF4449"/>
    <w:pPr>
      <w:spacing w:line="241" w:lineRule="atLeast"/>
    </w:pPr>
    <w:rPr>
      <w:rFonts w:cs="Times New Roman"/>
      <w:color w:val="auto"/>
    </w:rPr>
  </w:style>
  <w:style w:type="character" w:customStyle="1" w:styleId="A4">
    <w:name w:val="A4"/>
    <w:uiPriority w:val="99"/>
    <w:rsid w:val="00BF4449"/>
    <w:rPr>
      <w:rFonts w:cs="GillSans"/>
      <w:color w:val="000000"/>
      <w:sz w:val="22"/>
      <w:szCs w:val="22"/>
    </w:rPr>
  </w:style>
  <w:style w:type="character" w:customStyle="1" w:styleId="Heading2Char">
    <w:name w:val="Heading 2 Char"/>
    <w:basedOn w:val="DefaultParagraphFont"/>
    <w:link w:val="Heading2"/>
    <w:rsid w:val="004957C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AD003E"/>
    <w:rPr>
      <w:rFonts w:ascii="Tahoma" w:hAnsi="Tahoma" w:cs="Tahoma"/>
      <w:sz w:val="16"/>
      <w:szCs w:val="16"/>
    </w:rPr>
  </w:style>
  <w:style w:type="character" w:customStyle="1" w:styleId="BalloonTextChar">
    <w:name w:val="Balloon Text Char"/>
    <w:basedOn w:val="DefaultParagraphFont"/>
    <w:link w:val="BalloonText"/>
    <w:uiPriority w:val="99"/>
    <w:semiHidden/>
    <w:rsid w:val="00AD0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16"/>
    <w:rPr>
      <w:sz w:val="24"/>
      <w:szCs w:val="24"/>
    </w:rPr>
  </w:style>
  <w:style w:type="paragraph" w:styleId="Heading2">
    <w:name w:val="heading 2"/>
    <w:basedOn w:val="Normal"/>
    <w:next w:val="Normal"/>
    <w:link w:val="Heading2Char"/>
    <w:unhideWhenUsed/>
    <w:qFormat/>
    <w:locked/>
    <w:rsid w:val="004957C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449"/>
    <w:pPr>
      <w:autoSpaceDE w:val="0"/>
      <w:autoSpaceDN w:val="0"/>
      <w:adjustRightInd w:val="0"/>
    </w:pPr>
    <w:rPr>
      <w:rFonts w:ascii="GillSans" w:eastAsia="Calibri" w:hAnsi="GillSans" w:cs="GillSans"/>
      <w:color w:val="000000"/>
      <w:sz w:val="24"/>
      <w:szCs w:val="24"/>
    </w:rPr>
  </w:style>
  <w:style w:type="paragraph" w:customStyle="1" w:styleId="Pa1">
    <w:name w:val="Pa1"/>
    <w:basedOn w:val="Default"/>
    <w:next w:val="Default"/>
    <w:uiPriority w:val="99"/>
    <w:rsid w:val="00BF4449"/>
    <w:pPr>
      <w:spacing w:line="241" w:lineRule="atLeast"/>
    </w:pPr>
    <w:rPr>
      <w:rFonts w:cs="Times New Roman"/>
      <w:color w:val="auto"/>
    </w:rPr>
  </w:style>
  <w:style w:type="character" w:customStyle="1" w:styleId="A4">
    <w:name w:val="A4"/>
    <w:uiPriority w:val="99"/>
    <w:rsid w:val="00BF4449"/>
    <w:rPr>
      <w:rFonts w:cs="GillSans"/>
      <w:color w:val="000000"/>
      <w:sz w:val="22"/>
      <w:szCs w:val="22"/>
    </w:rPr>
  </w:style>
  <w:style w:type="character" w:customStyle="1" w:styleId="Heading2Char">
    <w:name w:val="Heading 2 Char"/>
    <w:basedOn w:val="DefaultParagraphFont"/>
    <w:link w:val="Heading2"/>
    <w:rsid w:val="004957C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AD003E"/>
    <w:rPr>
      <w:rFonts w:ascii="Tahoma" w:hAnsi="Tahoma" w:cs="Tahoma"/>
      <w:sz w:val="16"/>
      <w:szCs w:val="16"/>
    </w:rPr>
  </w:style>
  <w:style w:type="character" w:customStyle="1" w:styleId="BalloonTextChar">
    <w:name w:val="Balloon Text Char"/>
    <w:basedOn w:val="DefaultParagraphFont"/>
    <w:link w:val="BalloonText"/>
    <w:uiPriority w:val="99"/>
    <w:semiHidden/>
    <w:rsid w:val="00AD0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59D0C-0D99-4CC0-9F40-2EC8C6FB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Sick Policy</vt:lpstr>
    </vt:vector>
  </TitlesOfParts>
  <Company>Knowledge Learning Corporation</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 Policy</dc:title>
  <dc:creator>Information Technology</dc:creator>
  <cp:lastModifiedBy>jamal</cp:lastModifiedBy>
  <cp:revision>8</cp:revision>
  <cp:lastPrinted>2013-12-10T21:03:00Z</cp:lastPrinted>
  <dcterms:created xsi:type="dcterms:W3CDTF">2013-02-19T17:02:00Z</dcterms:created>
  <dcterms:modified xsi:type="dcterms:W3CDTF">2013-12-10T21:04:00Z</dcterms:modified>
</cp:coreProperties>
</file>